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22267D" w:rsidRPr="0022267D" w14:paraId="05B94C09" w14:textId="77777777" w:rsidTr="001E62AB">
        <w:trPr>
          <w:trHeight w:val="841"/>
        </w:trPr>
        <w:tc>
          <w:tcPr>
            <w:tcW w:w="2689" w:type="dxa"/>
          </w:tcPr>
          <w:p w14:paraId="3FB1A670" w14:textId="77777777" w:rsidR="00804115" w:rsidRPr="0022267D" w:rsidRDefault="00804115" w:rsidP="001E62AB">
            <w:pPr>
              <w:jc w:val="center"/>
              <w:rPr>
                <w:b/>
                <w:bCs/>
                <w:sz w:val="28"/>
                <w:szCs w:val="28"/>
              </w:rPr>
            </w:pPr>
            <w:r w:rsidRPr="0022267D">
              <w:rPr>
                <w:b/>
                <w:bCs/>
                <w:noProof/>
                <w:sz w:val="28"/>
                <w:szCs w:val="28"/>
                <w:lang w:eastAsia="vi-VN"/>
              </w:rPr>
              <mc:AlternateContent>
                <mc:Choice Requires="wps">
                  <w:drawing>
                    <wp:anchor distT="0" distB="0" distL="114300" distR="114300" simplePos="0" relativeHeight="251658240" behindDoc="0" locked="0" layoutInCell="1" allowOverlap="1" wp14:anchorId="0B8A60FC" wp14:editId="56B753CD">
                      <wp:simplePos x="0" y="0"/>
                      <wp:positionH relativeFrom="column">
                        <wp:posOffset>517609</wp:posOffset>
                      </wp:positionH>
                      <wp:positionV relativeFrom="paragraph">
                        <wp:posOffset>263567</wp:posOffset>
                      </wp:positionV>
                      <wp:extent cx="491207" cy="0"/>
                      <wp:effectExtent l="0" t="0" r="0" b="0"/>
                      <wp:wrapNone/>
                      <wp:docPr id="1975131857" name="Straight Connector 1"/>
                      <wp:cNvGraphicFramePr/>
                      <a:graphic xmlns:a="http://schemas.openxmlformats.org/drawingml/2006/main">
                        <a:graphicData uri="http://schemas.microsoft.com/office/word/2010/wordprocessingShape">
                          <wps:wsp>
                            <wps:cNvCnPr/>
                            <wps:spPr>
                              <a:xfrm>
                                <a:off x="0" y="0"/>
                                <a:ext cx="4912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58EFA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75pt,20.75pt" to="79.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" strokecolor="black [3040]"/>
                  </w:pict>
                </mc:Fallback>
              </mc:AlternateContent>
            </w:r>
            <w:r w:rsidRPr="0022267D">
              <w:rPr>
                <w:b/>
                <w:sz w:val="28"/>
                <w:szCs w:val="28"/>
              </w:rPr>
              <w:t>BỘ XÂY DỰNG</w:t>
            </w:r>
          </w:p>
        </w:tc>
        <w:tc>
          <w:tcPr>
            <w:tcW w:w="6373" w:type="dxa"/>
          </w:tcPr>
          <w:p w14:paraId="1D4AF746" w14:textId="77777777" w:rsidR="00804115" w:rsidRPr="0022267D" w:rsidRDefault="00804115" w:rsidP="001E62AB">
            <w:pPr>
              <w:jc w:val="center"/>
              <w:rPr>
                <w:b/>
                <w:bCs/>
                <w:sz w:val="28"/>
                <w:szCs w:val="28"/>
              </w:rPr>
            </w:pPr>
            <w:r w:rsidRPr="0022267D">
              <w:rPr>
                <w:b/>
                <w:sz w:val="28"/>
                <w:szCs w:val="28"/>
              </w:rPr>
              <w:t>CỘNG HÒA XÃ HỘI CHỦ NGHĨA VIỆT NAM</w:t>
            </w:r>
          </w:p>
          <w:p w14:paraId="5FFCF113" w14:textId="77777777" w:rsidR="00804115" w:rsidRPr="0022267D" w:rsidRDefault="00804115" w:rsidP="001E62AB">
            <w:pPr>
              <w:jc w:val="center"/>
              <w:rPr>
                <w:b/>
                <w:bCs/>
                <w:sz w:val="28"/>
                <w:szCs w:val="28"/>
              </w:rPr>
            </w:pPr>
            <w:r w:rsidRPr="0022267D">
              <w:rPr>
                <w:b/>
                <w:bCs/>
                <w:noProof/>
                <w:sz w:val="28"/>
                <w:szCs w:val="28"/>
                <w:lang w:eastAsia="vi-VN"/>
              </w:rPr>
              <mc:AlternateContent>
                <mc:Choice Requires="wps">
                  <w:drawing>
                    <wp:anchor distT="0" distB="0" distL="114300" distR="114300" simplePos="0" relativeHeight="251656192" behindDoc="0" locked="0" layoutInCell="1" allowOverlap="1" wp14:anchorId="5216B869" wp14:editId="4CAD8549">
                      <wp:simplePos x="0" y="0"/>
                      <wp:positionH relativeFrom="column">
                        <wp:posOffset>931545</wp:posOffset>
                      </wp:positionH>
                      <wp:positionV relativeFrom="paragraph">
                        <wp:posOffset>240665</wp:posOffset>
                      </wp:positionV>
                      <wp:extent cx="2095500" cy="0"/>
                      <wp:effectExtent l="0" t="0" r="19050" b="19050"/>
                      <wp:wrapNone/>
                      <wp:docPr id="1855843650" name="Đường nối Thẳng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F59620" id="Đường nối Thẳng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3.35pt,18.95pt" to="238.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" strokecolor="black [3040]"/>
                  </w:pict>
                </mc:Fallback>
              </mc:AlternateContent>
            </w:r>
            <w:r w:rsidRPr="0022267D">
              <w:rPr>
                <w:b/>
                <w:sz w:val="28"/>
                <w:szCs w:val="28"/>
              </w:rPr>
              <w:t>Độc lập – Tự do – Hạnh phúc</w:t>
            </w:r>
          </w:p>
        </w:tc>
      </w:tr>
      <w:tr w:rsidR="00804115" w:rsidRPr="0022267D" w14:paraId="3B154B91" w14:textId="77777777" w:rsidTr="001E62AB">
        <w:tc>
          <w:tcPr>
            <w:tcW w:w="2689" w:type="dxa"/>
          </w:tcPr>
          <w:p w14:paraId="30A6987D" w14:textId="77777777" w:rsidR="00804115" w:rsidRPr="0022267D" w:rsidRDefault="00804115" w:rsidP="001E62AB">
            <w:pPr>
              <w:jc w:val="center"/>
              <w:rPr>
                <w:b/>
                <w:bCs/>
                <w:sz w:val="28"/>
                <w:szCs w:val="28"/>
              </w:rPr>
            </w:pPr>
          </w:p>
        </w:tc>
        <w:tc>
          <w:tcPr>
            <w:tcW w:w="6373" w:type="dxa"/>
          </w:tcPr>
          <w:p w14:paraId="0234B520" w14:textId="39760B56" w:rsidR="00804115" w:rsidRPr="0022267D" w:rsidRDefault="00804115" w:rsidP="00C304AC">
            <w:pPr>
              <w:jc w:val="center"/>
              <w:rPr>
                <w:i/>
                <w:iCs/>
                <w:sz w:val="28"/>
                <w:szCs w:val="28"/>
              </w:rPr>
            </w:pPr>
            <w:r w:rsidRPr="0022267D">
              <w:rPr>
                <w:i/>
                <w:sz w:val="28"/>
                <w:szCs w:val="28"/>
              </w:rPr>
              <w:t xml:space="preserve">Hà Nội, ngày </w:t>
            </w:r>
            <w:r w:rsidR="006E0E44">
              <w:rPr>
                <w:i/>
                <w:sz w:val="28"/>
                <w:szCs w:val="28"/>
              </w:rPr>
              <w:t xml:space="preserve">03 </w:t>
            </w:r>
            <w:r w:rsidRPr="0022267D">
              <w:rPr>
                <w:i/>
                <w:sz w:val="28"/>
                <w:szCs w:val="28"/>
              </w:rPr>
              <w:t xml:space="preserve">tháng </w:t>
            </w:r>
            <w:r w:rsidR="00C304AC">
              <w:rPr>
                <w:i/>
                <w:sz w:val="28"/>
                <w:szCs w:val="28"/>
              </w:rPr>
              <w:t>01</w:t>
            </w:r>
            <w:r w:rsidRPr="0022267D">
              <w:rPr>
                <w:i/>
                <w:sz w:val="28"/>
                <w:szCs w:val="28"/>
              </w:rPr>
              <w:t xml:space="preserve"> năm 202</w:t>
            </w:r>
            <w:r w:rsidR="00C304AC">
              <w:rPr>
                <w:i/>
                <w:sz w:val="28"/>
                <w:szCs w:val="28"/>
              </w:rPr>
              <w:t>5</w:t>
            </w:r>
          </w:p>
        </w:tc>
      </w:tr>
    </w:tbl>
    <w:p w14:paraId="3B00C355" w14:textId="77777777" w:rsidR="00804115" w:rsidRPr="00FD1F1B" w:rsidRDefault="00804115" w:rsidP="007F3896">
      <w:pPr>
        <w:spacing w:after="0" w:line="240" w:lineRule="auto"/>
        <w:jc w:val="center"/>
        <w:rPr>
          <w:b/>
          <w:sz w:val="16"/>
          <w:szCs w:val="16"/>
          <w:lang w:val="en-US"/>
        </w:rPr>
      </w:pPr>
    </w:p>
    <w:p w14:paraId="27527390" w14:textId="29B6B48B" w:rsidR="00E678F7" w:rsidRDefault="005452F7" w:rsidP="005452F7">
      <w:pPr>
        <w:spacing w:after="0" w:line="240" w:lineRule="auto"/>
        <w:jc w:val="center"/>
        <w:rPr>
          <w:b/>
          <w:sz w:val="28"/>
          <w:szCs w:val="28"/>
          <w:lang w:val="en-US"/>
        </w:rPr>
      </w:pPr>
      <w:r>
        <w:rPr>
          <w:b/>
          <w:sz w:val="28"/>
          <w:szCs w:val="28"/>
          <w:lang w:val="en-US"/>
        </w:rPr>
        <w:t>B</w:t>
      </w:r>
      <w:r w:rsidRPr="0022267D">
        <w:rPr>
          <w:b/>
          <w:sz w:val="28"/>
          <w:szCs w:val="28"/>
        </w:rPr>
        <w:t>ả</w:t>
      </w:r>
      <w:r>
        <w:rPr>
          <w:b/>
          <w:sz w:val="28"/>
          <w:szCs w:val="28"/>
        </w:rPr>
        <w:t>n</w:t>
      </w:r>
      <w:r>
        <w:rPr>
          <w:b/>
          <w:sz w:val="28"/>
          <w:szCs w:val="28"/>
          <w:lang w:val="en-US"/>
        </w:rPr>
        <w:t xml:space="preserve"> </w:t>
      </w:r>
      <w:r w:rsidRPr="0022267D">
        <w:rPr>
          <w:b/>
          <w:sz w:val="28"/>
          <w:szCs w:val="28"/>
        </w:rPr>
        <w:t>tổng hợ</w:t>
      </w:r>
      <w:r>
        <w:rPr>
          <w:b/>
          <w:sz w:val="28"/>
          <w:szCs w:val="28"/>
        </w:rPr>
        <w:t>p</w:t>
      </w:r>
      <w:r>
        <w:rPr>
          <w:b/>
          <w:sz w:val="28"/>
          <w:szCs w:val="28"/>
          <w:lang w:val="en-US"/>
        </w:rPr>
        <w:t xml:space="preserve">, </w:t>
      </w:r>
      <w:r w:rsidRPr="0022267D">
        <w:rPr>
          <w:b/>
          <w:sz w:val="28"/>
          <w:szCs w:val="28"/>
        </w:rPr>
        <w:t>giải trình</w:t>
      </w:r>
      <w:r>
        <w:rPr>
          <w:b/>
          <w:sz w:val="28"/>
          <w:szCs w:val="28"/>
          <w:lang w:val="en-US"/>
        </w:rPr>
        <w:t>,</w:t>
      </w:r>
      <w:r w:rsidRPr="0022267D">
        <w:rPr>
          <w:b/>
          <w:sz w:val="28"/>
          <w:szCs w:val="28"/>
        </w:rPr>
        <w:t xml:space="preserve"> tiế</w:t>
      </w:r>
      <w:r>
        <w:rPr>
          <w:b/>
          <w:sz w:val="28"/>
          <w:szCs w:val="28"/>
        </w:rPr>
        <w:t>p thu</w:t>
      </w:r>
      <w:r>
        <w:rPr>
          <w:b/>
          <w:sz w:val="28"/>
          <w:szCs w:val="28"/>
          <w:lang w:val="en-US"/>
        </w:rPr>
        <w:t xml:space="preserve"> </w:t>
      </w:r>
      <w:r w:rsidRPr="0022267D">
        <w:rPr>
          <w:b/>
          <w:sz w:val="28"/>
          <w:szCs w:val="28"/>
        </w:rPr>
        <w:t>ý kiến góp ý</w:t>
      </w:r>
      <w:r>
        <w:rPr>
          <w:b/>
          <w:sz w:val="28"/>
          <w:szCs w:val="28"/>
          <w:lang w:val="en-US"/>
        </w:rPr>
        <w:t xml:space="preserve"> của các cơ quan, tổ chức</w:t>
      </w:r>
      <w:r w:rsidR="00E678F7">
        <w:rPr>
          <w:b/>
          <w:sz w:val="28"/>
          <w:szCs w:val="28"/>
          <w:lang w:val="en-US"/>
        </w:rPr>
        <w:t xml:space="preserve">, </w:t>
      </w:r>
    </w:p>
    <w:p w14:paraId="2128336E" w14:textId="77777777" w:rsidR="007F3896" w:rsidRPr="0022267D" w:rsidRDefault="00E678F7" w:rsidP="005452F7">
      <w:pPr>
        <w:spacing w:after="0" w:line="240" w:lineRule="auto"/>
        <w:jc w:val="center"/>
        <w:rPr>
          <w:b/>
          <w:sz w:val="28"/>
          <w:szCs w:val="28"/>
          <w:lang w:val="en-US"/>
        </w:rPr>
      </w:pPr>
      <w:r>
        <w:rPr>
          <w:b/>
          <w:sz w:val="28"/>
          <w:szCs w:val="28"/>
          <w:lang w:val="en-US"/>
        </w:rPr>
        <w:t>cá</w:t>
      </w:r>
      <w:r w:rsidR="005452F7">
        <w:rPr>
          <w:b/>
          <w:sz w:val="28"/>
          <w:szCs w:val="28"/>
          <w:lang w:val="en-US"/>
        </w:rPr>
        <w:t xml:space="preserve"> nhân</w:t>
      </w:r>
      <w:r w:rsidR="005452F7" w:rsidRPr="0022267D">
        <w:rPr>
          <w:b/>
          <w:sz w:val="28"/>
          <w:szCs w:val="28"/>
        </w:rPr>
        <w:t xml:space="preserve"> </w:t>
      </w:r>
      <w:r w:rsidR="005452F7">
        <w:rPr>
          <w:b/>
          <w:sz w:val="28"/>
          <w:szCs w:val="28"/>
          <w:lang w:val="en-US"/>
        </w:rPr>
        <w:t>về Dự án L</w:t>
      </w:r>
      <w:r w:rsidR="005452F7" w:rsidRPr="0022267D">
        <w:rPr>
          <w:b/>
          <w:sz w:val="28"/>
          <w:szCs w:val="28"/>
        </w:rPr>
        <w:t>uật</w:t>
      </w:r>
      <w:r w:rsidR="005452F7" w:rsidRPr="0022267D">
        <w:rPr>
          <w:b/>
          <w:sz w:val="28"/>
          <w:szCs w:val="28"/>
          <w:lang w:val="en-US"/>
        </w:rPr>
        <w:t xml:space="preserve"> </w:t>
      </w:r>
      <w:r w:rsidR="005452F7">
        <w:rPr>
          <w:b/>
          <w:sz w:val="28"/>
          <w:szCs w:val="28"/>
          <w:lang w:val="en-US"/>
        </w:rPr>
        <w:t>Q</w:t>
      </w:r>
      <w:r w:rsidR="005452F7" w:rsidRPr="0022267D">
        <w:rPr>
          <w:b/>
          <w:sz w:val="28"/>
          <w:szCs w:val="28"/>
        </w:rPr>
        <w:t xml:space="preserve">uản lý phát triển đô thị </w:t>
      </w:r>
    </w:p>
    <w:p w14:paraId="1E49CDD1" w14:textId="77777777" w:rsidR="005452F7" w:rsidRPr="0022267D" w:rsidRDefault="005452F7" w:rsidP="007F3896">
      <w:pPr>
        <w:spacing w:after="0" w:line="240" w:lineRule="auto"/>
        <w:jc w:val="center"/>
        <w:rPr>
          <w:bCs/>
          <w:i/>
          <w:iCs/>
          <w:sz w:val="28"/>
          <w:szCs w:val="28"/>
          <w:lang w:val="en-US"/>
        </w:rPr>
      </w:pPr>
      <w:r>
        <w:rPr>
          <w:bCs/>
          <w:i/>
          <w:iCs/>
          <w:sz w:val="28"/>
          <w:szCs w:val="28"/>
          <w:lang w:val="en-US"/>
        </w:rPr>
        <w:t>(Tài liệu phục vụ công tác thẩm định của Bộ Tư pháp)</w:t>
      </w:r>
    </w:p>
    <w:p w14:paraId="10699003" w14:textId="77777777" w:rsidR="00804115" w:rsidRPr="0022267D" w:rsidRDefault="005452F7" w:rsidP="00804115">
      <w:pPr>
        <w:spacing w:after="0" w:line="240" w:lineRule="auto"/>
        <w:rPr>
          <w:bCs/>
          <w:sz w:val="28"/>
          <w:szCs w:val="28"/>
          <w:lang w:val="en-US"/>
        </w:rPr>
      </w:pPr>
      <w:r>
        <w:rPr>
          <w:bCs/>
          <w:noProof/>
          <w:sz w:val="28"/>
          <w:szCs w:val="28"/>
          <w:lang w:eastAsia="vi-VN"/>
        </w:rPr>
        <mc:AlternateContent>
          <mc:Choice Requires="wps">
            <w:drawing>
              <wp:anchor distT="0" distB="0" distL="114300" distR="114300" simplePos="0" relativeHeight="251659264" behindDoc="0" locked="0" layoutInCell="1" allowOverlap="1" wp14:anchorId="37DF2600" wp14:editId="06C197BC">
                <wp:simplePos x="0" y="0"/>
                <wp:positionH relativeFrom="column">
                  <wp:posOffset>2327275</wp:posOffset>
                </wp:positionH>
                <wp:positionV relativeFrom="paragraph">
                  <wp:posOffset>67310</wp:posOffset>
                </wp:positionV>
                <wp:extent cx="1079500" cy="0"/>
                <wp:effectExtent l="0" t="0" r="254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2F3105" id="_x0000_t32" coordsize="21600,21600" o:spt="32" o:oned="t" path="m,l21600,21600e" filled="f">
                <v:path arrowok="t" fillok="f" o:connecttype="none"/>
                <o:lock v:ext="edit" shapetype="t"/>
              </v:shapetype>
              <v:shape id="Straight Arrow Connector 1" o:spid="_x0000_s1026" type="#_x0000_t32" style="position:absolute;margin-left:183.25pt;margin-top:5.3pt;width: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gkuAEAAFY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"/>
            </w:pict>
          </mc:Fallback>
        </mc:AlternateContent>
      </w:r>
    </w:p>
    <w:p w14:paraId="3CC688B3" w14:textId="77777777" w:rsidR="007F3896" w:rsidRPr="0022267D" w:rsidRDefault="005F7228" w:rsidP="007F3896">
      <w:pPr>
        <w:spacing w:after="0" w:line="240" w:lineRule="auto"/>
        <w:jc w:val="center"/>
        <w:rPr>
          <w:bCs/>
          <w:i/>
          <w:iCs/>
          <w:sz w:val="28"/>
          <w:szCs w:val="28"/>
          <w:lang w:val="en-US"/>
        </w:rPr>
      </w:pPr>
      <w:r>
        <w:rPr>
          <w:bCs/>
          <w:i/>
          <w:iCs/>
          <w:sz w:val="28"/>
          <w:szCs w:val="28"/>
          <w:lang w:val="en-US"/>
        </w:rPr>
        <w:t xml:space="preserve"> </w:t>
      </w:r>
    </w:p>
    <w:p w14:paraId="27770B0D" w14:textId="77777777" w:rsidR="00021802" w:rsidRPr="005F7228" w:rsidRDefault="00021802" w:rsidP="00895730">
      <w:pPr>
        <w:widowControl w:val="0"/>
        <w:spacing w:before="80" w:after="80" w:line="240" w:lineRule="auto"/>
        <w:ind w:firstLine="720"/>
        <w:jc w:val="both"/>
        <w:rPr>
          <w:spacing w:val="0"/>
          <w:sz w:val="28"/>
          <w:szCs w:val="28"/>
          <w:lang w:val="en-US"/>
        </w:rPr>
      </w:pPr>
      <w:r w:rsidRPr="005F7228">
        <w:rPr>
          <w:spacing w:val="0"/>
          <w:sz w:val="28"/>
          <w:szCs w:val="28"/>
        </w:rPr>
        <w:t>Thực hiện</w:t>
      </w:r>
      <w:r w:rsidRPr="005F7228">
        <w:rPr>
          <w:spacing w:val="0"/>
          <w:sz w:val="28"/>
          <w:szCs w:val="28"/>
          <w:lang w:val="en-US"/>
        </w:rPr>
        <w:t xml:space="preserve"> </w:t>
      </w:r>
      <w:r w:rsidRPr="005F7228">
        <w:rPr>
          <w:spacing w:val="0"/>
          <w:sz w:val="28"/>
          <w:szCs w:val="28"/>
        </w:rPr>
        <w:t>Nghị quyết số 129/2024/QH15</w:t>
      </w:r>
      <w:r w:rsidRPr="005F7228">
        <w:rPr>
          <w:spacing w:val="0"/>
          <w:sz w:val="28"/>
          <w:szCs w:val="28"/>
          <w:lang w:val="en-US"/>
        </w:rPr>
        <w:t xml:space="preserve"> n</w:t>
      </w:r>
      <w:r w:rsidRPr="005F7228">
        <w:rPr>
          <w:spacing w:val="0"/>
          <w:sz w:val="28"/>
          <w:szCs w:val="28"/>
        </w:rPr>
        <w:t>gày 08/6/2024</w:t>
      </w:r>
      <w:r w:rsidRPr="005F7228">
        <w:rPr>
          <w:spacing w:val="0"/>
          <w:sz w:val="28"/>
          <w:szCs w:val="28"/>
          <w:lang w:val="en-US"/>
        </w:rPr>
        <w:t xml:space="preserve"> của Quốc hội về </w:t>
      </w:r>
      <w:r w:rsidRPr="005F7228">
        <w:rPr>
          <w:spacing w:val="0"/>
          <w:sz w:val="28"/>
          <w:szCs w:val="28"/>
          <w:shd w:val="clear" w:color="auto" w:fill="FFFFFF"/>
        </w:rPr>
        <w:t>Chương trình xây dựng luật, pháp lệnh năm 2025, điều chỉnh Chương trình xây dựng luật, pháp lệnh năm 2024</w:t>
      </w:r>
      <w:r w:rsidR="00E678F7">
        <w:rPr>
          <w:spacing w:val="0"/>
          <w:sz w:val="28"/>
          <w:szCs w:val="28"/>
          <w:shd w:val="clear" w:color="auto" w:fill="FFFFFF"/>
          <w:lang w:val="en-US"/>
        </w:rPr>
        <w:t>, theo đó, Luật Quản lý phát triển đô thị được Quốc hội cho ý kiến tại Kỳ họp thứ 9 (tháng 5/2025) và thông quan tại Kỳ họp thứ 10 (tháng 10/2025). Căn cứ</w:t>
      </w:r>
      <w:r w:rsidRPr="005F7228">
        <w:rPr>
          <w:spacing w:val="0"/>
          <w:sz w:val="28"/>
          <w:szCs w:val="28"/>
          <w:shd w:val="clear" w:color="auto" w:fill="FFFFFF"/>
          <w:lang w:val="en-US"/>
        </w:rPr>
        <w:t xml:space="preserve"> </w:t>
      </w:r>
      <w:r w:rsidRPr="005F7228">
        <w:rPr>
          <w:spacing w:val="0"/>
          <w:sz w:val="28"/>
          <w:szCs w:val="28"/>
          <w:shd w:val="clear" w:color="auto" w:fill="FFFFFF"/>
        </w:rPr>
        <w:t>Quyết định số 568/QĐ-TTg</w:t>
      </w:r>
      <w:r w:rsidRPr="005F7228">
        <w:rPr>
          <w:spacing w:val="0"/>
          <w:sz w:val="28"/>
          <w:szCs w:val="28"/>
          <w:shd w:val="clear" w:color="auto" w:fill="FFFFFF"/>
          <w:lang w:val="en-US"/>
        </w:rPr>
        <w:t xml:space="preserve"> ngày </w:t>
      </w:r>
      <w:r w:rsidRPr="005F7228">
        <w:rPr>
          <w:spacing w:val="0"/>
          <w:sz w:val="28"/>
          <w:szCs w:val="28"/>
          <w:shd w:val="clear" w:color="auto" w:fill="FFFFFF"/>
        </w:rPr>
        <w:t>26/6/2024</w:t>
      </w:r>
      <w:r w:rsidRPr="005F7228">
        <w:rPr>
          <w:spacing w:val="0"/>
          <w:sz w:val="28"/>
          <w:szCs w:val="28"/>
          <w:shd w:val="clear" w:color="auto" w:fill="FFFFFF"/>
          <w:lang w:val="en-US"/>
        </w:rPr>
        <w:t xml:space="preserve"> của Thủ tướng Chính phủ về </w:t>
      </w:r>
      <w:r w:rsidRPr="005F7228">
        <w:rPr>
          <w:spacing w:val="0"/>
          <w:sz w:val="28"/>
          <w:szCs w:val="28"/>
          <w:shd w:val="clear" w:color="auto" w:fill="FFFFFF"/>
        </w:rPr>
        <w:t>việc phân công chủ trì soạ</w:t>
      </w:r>
      <w:r w:rsidR="004560FF">
        <w:rPr>
          <w:spacing w:val="0"/>
          <w:sz w:val="28"/>
          <w:szCs w:val="28"/>
          <w:shd w:val="clear" w:color="auto" w:fill="FFFFFF"/>
        </w:rPr>
        <w:t>n</w:t>
      </w:r>
      <w:r w:rsidRPr="005F7228">
        <w:rPr>
          <w:spacing w:val="0"/>
          <w:sz w:val="28"/>
          <w:szCs w:val="28"/>
          <w:shd w:val="clear" w:color="auto" w:fill="FFFFFF"/>
        </w:rPr>
        <w:t xml:space="preserve"> thảo và thời hạn trình dự án luật, pháp lệnh thuộc Chương trình xây dựng luật, pháp lệnh năm 2025</w:t>
      </w:r>
      <w:r w:rsidR="00E678F7">
        <w:rPr>
          <w:spacing w:val="0"/>
          <w:sz w:val="28"/>
          <w:szCs w:val="28"/>
          <w:shd w:val="clear" w:color="auto" w:fill="FFFFFF"/>
          <w:lang w:val="en-US"/>
        </w:rPr>
        <w:t xml:space="preserve"> </w:t>
      </w:r>
      <w:r w:rsidR="00E678F7">
        <w:rPr>
          <w:spacing w:val="0"/>
          <w:sz w:val="28"/>
          <w:szCs w:val="28"/>
          <w:lang w:val="en-US"/>
        </w:rPr>
        <w:t>và</w:t>
      </w:r>
      <w:r w:rsidRPr="005F7228">
        <w:rPr>
          <w:spacing w:val="0"/>
          <w:sz w:val="28"/>
          <w:szCs w:val="28"/>
        </w:rPr>
        <w:t xml:space="preserve"> các quy định của Luật Ban hành văn bản quy phạm pháp luật, Bộ Xây dựng đã tổ chức </w:t>
      </w:r>
      <w:r w:rsidRPr="005F7228">
        <w:rPr>
          <w:spacing w:val="0"/>
          <w:sz w:val="28"/>
          <w:szCs w:val="28"/>
          <w:lang w:val="en-US"/>
        </w:rPr>
        <w:t>soạn thảo</w:t>
      </w:r>
      <w:r w:rsidRPr="005F7228">
        <w:rPr>
          <w:spacing w:val="0"/>
          <w:sz w:val="28"/>
          <w:szCs w:val="28"/>
        </w:rPr>
        <w:t xml:space="preserve"> Hồ sơ </w:t>
      </w:r>
      <w:r w:rsidRPr="005F7228">
        <w:rPr>
          <w:spacing w:val="0"/>
          <w:sz w:val="28"/>
          <w:szCs w:val="28"/>
          <w:lang w:val="en-US"/>
        </w:rPr>
        <w:t>dự án</w:t>
      </w:r>
      <w:r w:rsidRPr="005F7228">
        <w:rPr>
          <w:spacing w:val="0"/>
          <w:sz w:val="28"/>
          <w:szCs w:val="28"/>
        </w:rPr>
        <w:t xml:space="preserve"> Luật Quản lý phát triển đô thị</w:t>
      </w:r>
      <w:r w:rsidRPr="005F7228">
        <w:rPr>
          <w:spacing w:val="0"/>
          <w:sz w:val="28"/>
          <w:szCs w:val="28"/>
          <w:lang w:val="en-US"/>
        </w:rPr>
        <w:t xml:space="preserve">. </w:t>
      </w:r>
    </w:p>
    <w:p w14:paraId="1CEFCB44" w14:textId="77777777" w:rsidR="00021802" w:rsidRPr="005F7228" w:rsidRDefault="00021802" w:rsidP="00895730">
      <w:pPr>
        <w:widowControl w:val="0"/>
        <w:spacing w:before="80" w:after="80" w:line="240" w:lineRule="auto"/>
        <w:ind w:firstLine="720"/>
        <w:jc w:val="both"/>
        <w:rPr>
          <w:spacing w:val="0"/>
          <w:sz w:val="28"/>
          <w:szCs w:val="28"/>
          <w:lang w:val="en-US"/>
        </w:rPr>
      </w:pPr>
      <w:r w:rsidRPr="005F7228">
        <w:rPr>
          <w:spacing w:val="0"/>
          <w:sz w:val="28"/>
          <w:szCs w:val="28"/>
          <w:lang w:val="en-US"/>
        </w:rPr>
        <w:t xml:space="preserve">Bộ Xây dựng đã đăng tải dự thảo Tờ trình, dự thảo Luật trên Cổng thông tin điện tử Chính phủ </w:t>
      </w:r>
      <w:r w:rsidRPr="005F7228">
        <w:rPr>
          <w:spacing w:val="0"/>
          <w:sz w:val="28"/>
          <w:szCs w:val="28"/>
        </w:rPr>
        <w:t xml:space="preserve">(từ ngày </w:t>
      </w:r>
      <w:r w:rsidRPr="005F7228">
        <w:rPr>
          <w:spacing w:val="0"/>
          <w:sz w:val="28"/>
          <w:szCs w:val="28"/>
          <w:lang w:val="en-US"/>
        </w:rPr>
        <w:t>11/10/2024</w:t>
      </w:r>
      <w:r w:rsidRPr="005F7228">
        <w:rPr>
          <w:spacing w:val="0"/>
          <w:sz w:val="28"/>
          <w:szCs w:val="28"/>
        </w:rPr>
        <w:t>)</w:t>
      </w:r>
      <w:r w:rsidRPr="005F7228">
        <w:rPr>
          <w:spacing w:val="0"/>
          <w:sz w:val="28"/>
          <w:szCs w:val="28"/>
          <w:lang w:val="en-US"/>
        </w:rPr>
        <w:t xml:space="preserve">, Cổng thông tin điện tử Bộ Xây dựng (từ ngày 11/10/2024). </w:t>
      </w:r>
      <w:r w:rsidRPr="005F7228">
        <w:rPr>
          <w:spacing w:val="0"/>
          <w:sz w:val="28"/>
          <w:szCs w:val="28"/>
        </w:rPr>
        <w:t xml:space="preserve">Đồng thời, Hồ sơ </w:t>
      </w:r>
      <w:r w:rsidRPr="005F7228">
        <w:rPr>
          <w:spacing w:val="0"/>
          <w:sz w:val="28"/>
          <w:szCs w:val="28"/>
          <w:lang w:val="en-US"/>
        </w:rPr>
        <w:t>Dự án</w:t>
      </w:r>
      <w:r w:rsidRPr="005F7228">
        <w:rPr>
          <w:spacing w:val="0"/>
          <w:sz w:val="28"/>
          <w:szCs w:val="28"/>
        </w:rPr>
        <w:t xml:space="preserve"> Luật đã được Bộ Xây dựng gửi lấy ý kiến </w:t>
      </w:r>
      <w:r w:rsidRPr="005F7228">
        <w:rPr>
          <w:spacing w:val="0"/>
          <w:sz w:val="28"/>
          <w:szCs w:val="28"/>
          <w:lang w:val="en-US"/>
        </w:rPr>
        <w:t xml:space="preserve">các Bộ, cơ quan ngang Bộ, 02 cơ quan Trung ương (Mặt trận Tổ quốc; Liên đoàn </w:t>
      </w:r>
      <w:r w:rsidR="001E62AB" w:rsidRPr="005F7228">
        <w:rPr>
          <w:spacing w:val="0"/>
          <w:sz w:val="28"/>
          <w:szCs w:val="28"/>
          <w:lang w:val="en-US"/>
        </w:rPr>
        <w:t>T</w:t>
      </w:r>
      <w:r w:rsidRPr="005F7228">
        <w:rPr>
          <w:spacing w:val="0"/>
          <w:sz w:val="28"/>
          <w:szCs w:val="28"/>
          <w:lang w:val="en-US"/>
        </w:rPr>
        <w:t xml:space="preserve">hương mại và </w:t>
      </w:r>
      <w:r w:rsidR="001E62AB" w:rsidRPr="005F7228">
        <w:rPr>
          <w:spacing w:val="0"/>
          <w:sz w:val="28"/>
          <w:szCs w:val="28"/>
          <w:lang w:val="en-US"/>
        </w:rPr>
        <w:t>C</w:t>
      </w:r>
      <w:r w:rsidRPr="005F7228">
        <w:rPr>
          <w:spacing w:val="0"/>
          <w:sz w:val="28"/>
          <w:szCs w:val="28"/>
          <w:lang w:val="en-US"/>
        </w:rPr>
        <w:t>ông nghiệp Việt Nam), các Hiệp Hội, Hội, tổ chức liên quan và các thành viên Ban soạn thảo, Tổ biên tập Luật</w:t>
      </w:r>
      <w:r w:rsidRPr="005F7228">
        <w:rPr>
          <w:rStyle w:val="FootnoteReference"/>
          <w:spacing w:val="0"/>
          <w:sz w:val="28"/>
          <w:szCs w:val="28"/>
        </w:rPr>
        <w:footnoteReference w:id="1"/>
      </w:r>
      <w:r w:rsidRPr="005F7228">
        <w:rPr>
          <w:spacing w:val="0"/>
          <w:sz w:val="28"/>
          <w:szCs w:val="28"/>
          <w:lang w:val="en-US"/>
        </w:rPr>
        <w:t>; xin ý kiến Uỷ ban nhân dân các tỉ</w:t>
      </w:r>
      <w:r w:rsidR="001E62AB" w:rsidRPr="005F7228">
        <w:rPr>
          <w:spacing w:val="0"/>
          <w:sz w:val="28"/>
          <w:szCs w:val="28"/>
          <w:lang w:val="en-US"/>
        </w:rPr>
        <w:t xml:space="preserve">nh, </w:t>
      </w:r>
      <w:r w:rsidRPr="005F7228">
        <w:rPr>
          <w:spacing w:val="0"/>
          <w:sz w:val="28"/>
          <w:szCs w:val="28"/>
          <w:lang w:val="en-US"/>
        </w:rPr>
        <w:t>thành phố trực thuộc Trung ương</w:t>
      </w:r>
      <w:r w:rsidRPr="005F7228">
        <w:rPr>
          <w:rStyle w:val="FootnoteReference"/>
          <w:spacing w:val="0"/>
          <w:sz w:val="28"/>
          <w:szCs w:val="28"/>
        </w:rPr>
        <w:footnoteReference w:id="2"/>
      </w:r>
      <w:r w:rsidRPr="005F7228">
        <w:rPr>
          <w:spacing w:val="0"/>
          <w:sz w:val="28"/>
          <w:szCs w:val="28"/>
          <w:lang w:val="en-US"/>
        </w:rPr>
        <w:t>, một số quậ</w:t>
      </w:r>
      <w:r w:rsidR="001E62AB" w:rsidRPr="005F7228">
        <w:rPr>
          <w:spacing w:val="0"/>
          <w:sz w:val="28"/>
          <w:szCs w:val="28"/>
          <w:lang w:val="en-US"/>
        </w:rPr>
        <w:t xml:space="preserve">n, </w:t>
      </w:r>
      <w:r w:rsidRPr="005F7228">
        <w:rPr>
          <w:spacing w:val="0"/>
          <w:sz w:val="28"/>
          <w:szCs w:val="28"/>
          <w:lang w:val="en-US"/>
        </w:rPr>
        <w:t xml:space="preserve">các đô thị trực thuộc và các </w:t>
      </w:r>
      <w:r w:rsidR="001E62AB" w:rsidRPr="005F7228">
        <w:rPr>
          <w:spacing w:val="0"/>
          <w:sz w:val="28"/>
          <w:szCs w:val="28"/>
          <w:lang w:val="en-US"/>
        </w:rPr>
        <w:t>D</w:t>
      </w:r>
      <w:r w:rsidRPr="005F7228">
        <w:rPr>
          <w:spacing w:val="0"/>
          <w:sz w:val="28"/>
          <w:szCs w:val="28"/>
          <w:lang w:val="en-US"/>
        </w:rPr>
        <w:t>oanh nghiệp</w:t>
      </w:r>
      <w:r w:rsidR="004560FF">
        <w:rPr>
          <w:rStyle w:val="FootnoteReference"/>
          <w:spacing w:val="0"/>
          <w:sz w:val="28"/>
          <w:szCs w:val="28"/>
          <w:lang w:val="en-US"/>
        </w:rPr>
        <w:footnoteReference w:id="3"/>
      </w:r>
      <w:r w:rsidRPr="005F7228">
        <w:rPr>
          <w:spacing w:val="0"/>
          <w:sz w:val="28"/>
          <w:szCs w:val="28"/>
          <w:lang w:val="en-US"/>
        </w:rPr>
        <w:t xml:space="preserve"> có liên quan, các đồng chí nguyên lãnh đạo Bộ Xây dựng</w:t>
      </w:r>
      <w:r w:rsidR="00B51F3F">
        <w:rPr>
          <w:rStyle w:val="FootnoteReference"/>
          <w:spacing w:val="0"/>
          <w:sz w:val="28"/>
          <w:szCs w:val="28"/>
          <w:lang w:val="en-US"/>
        </w:rPr>
        <w:footnoteReference w:id="4"/>
      </w:r>
      <w:r w:rsidRPr="005F7228">
        <w:rPr>
          <w:spacing w:val="0"/>
          <w:sz w:val="28"/>
          <w:szCs w:val="28"/>
          <w:lang w:val="en-US"/>
        </w:rPr>
        <w:t>, Nguyên Phó Chủ nhiệm Ủy ban của Quốc hội và 15 ý kiến chuyên gia độc lập.</w:t>
      </w:r>
    </w:p>
    <w:p w14:paraId="3655A581" w14:textId="77777777" w:rsidR="00021802" w:rsidRPr="005F7228" w:rsidRDefault="00021802" w:rsidP="00895730">
      <w:pPr>
        <w:widowControl w:val="0"/>
        <w:spacing w:before="80" w:after="80" w:line="240" w:lineRule="auto"/>
        <w:ind w:firstLine="720"/>
        <w:jc w:val="both"/>
        <w:rPr>
          <w:spacing w:val="0"/>
          <w:sz w:val="28"/>
          <w:szCs w:val="28"/>
          <w:lang w:val="en-US"/>
        </w:rPr>
      </w:pPr>
      <w:r w:rsidRPr="005F7228">
        <w:rPr>
          <w:spacing w:val="0"/>
          <w:sz w:val="28"/>
          <w:szCs w:val="28"/>
          <w:lang w:val="en-US"/>
        </w:rPr>
        <w:t>Trong quá trình soạn thảo Hồ sơ Dự án Luật, Bộ Xây dựng đã tổ chức</w:t>
      </w:r>
      <w:r w:rsidRPr="005F7228">
        <w:rPr>
          <w:spacing w:val="0"/>
          <w:sz w:val="28"/>
          <w:szCs w:val="28"/>
        </w:rPr>
        <w:t xml:space="preserve"> Hội nghị đô thị toàn quốc </w:t>
      </w:r>
      <w:r w:rsidRPr="005F7228">
        <w:rPr>
          <w:spacing w:val="0"/>
          <w:sz w:val="28"/>
          <w:szCs w:val="28"/>
          <w:lang w:val="en-US"/>
        </w:rPr>
        <w:t>năm 2024; tổ chức 03 Hội thảo tại 03 miền Bắ</w:t>
      </w:r>
      <w:r w:rsidR="001E62AB" w:rsidRPr="005F7228">
        <w:rPr>
          <w:spacing w:val="0"/>
          <w:sz w:val="28"/>
          <w:szCs w:val="28"/>
          <w:lang w:val="en-US"/>
        </w:rPr>
        <w:t>c, Trung, Nam</w:t>
      </w:r>
      <w:r w:rsidRPr="005F7228">
        <w:rPr>
          <w:spacing w:val="0"/>
          <w:sz w:val="28"/>
          <w:szCs w:val="28"/>
          <w:lang w:val="en-US"/>
        </w:rPr>
        <w:t xml:space="preserve">; </w:t>
      </w:r>
      <w:r w:rsidRPr="005F7228">
        <w:rPr>
          <w:spacing w:val="0"/>
          <w:sz w:val="28"/>
          <w:szCs w:val="28"/>
        </w:rPr>
        <w:t xml:space="preserve">tọa đàm chuyên sâu </w:t>
      </w:r>
      <w:r w:rsidRPr="005F7228">
        <w:rPr>
          <w:spacing w:val="0"/>
          <w:sz w:val="28"/>
          <w:szCs w:val="28"/>
          <w:lang w:val="en-US"/>
        </w:rPr>
        <w:t xml:space="preserve">(Tổng Hội xây dựng Việt Nam; Hội Quy hoạch phát triển đô thị Việt Nam, các chuyên gia </w:t>
      </w:r>
      <w:r w:rsidR="001E62AB" w:rsidRPr="005F7228">
        <w:rPr>
          <w:spacing w:val="0"/>
          <w:sz w:val="28"/>
          <w:szCs w:val="28"/>
          <w:lang w:val="en-US"/>
        </w:rPr>
        <w:t>tại thành phố</w:t>
      </w:r>
      <w:r w:rsidRPr="005F7228">
        <w:rPr>
          <w:spacing w:val="0"/>
          <w:sz w:val="28"/>
          <w:szCs w:val="28"/>
          <w:lang w:val="en-US"/>
        </w:rPr>
        <w:t xml:space="preserve"> Hồ Chí Minh), </w:t>
      </w:r>
      <w:r w:rsidRPr="005F7228">
        <w:rPr>
          <w:spacing w:val="0"/>
          <w:sz w:val="28"/>
          <w:szCs w:val="28"/>
        </w:rPr>
        <w:t>với các chuyên gia, nhà nghiên cứu lập pháp, đại diện một số các doanh nghiệp phát triển đô thị, hạ tầng kỹ thuật đô thị</w:t>
      </w:r>
      <w:r w:rsidRPr="005F7228">
        <w:rPr>
          <w:spacing w:val="0"/>
          <w:sz w:val="28"/>
          <w:szCs w:val="28"/>
          <w:lang w:val="en-US"/>
        </w:rPr>
        <w:t>.</w:t>
      </w:r>
    </w:p>
    <w:p w14:paraId="0EBB0961" w14:textId="4ABBE2AD" w:rsidR="006F61D2" w:rsidRPr="00E678F7" w:rsidRDefault="00E678F7" w:rsidP="00895730">
      <w:pPr>
        <w:widowControl w:val="0"/>
        <w:spacing w:before="80" w:after="80" w:line="240" w:lineRule="auto"/>
        <w:ind w:firstLine="720"/>
        <w:jc w:val="both"/>
        <w:rPr>
          <w:spacing w:val="0"/>
          <w:sz w:val="28"/>
          <w:szCs w:val="28"/>
          <w:lang w:val="en-US"/>
        </w:rPr>
      </w:pPr>
      <w:r>
        <w:rPr>
          <w:spacing w:val="0"/>
          <w:sz w:val="28"/>
          <w:szCs w:val="28"/>
          <w:lang w:val="en-US"/>
        </w:rPr>
        <w:t xml:space="preserve">Tính đến ngày 31/12/2024, </w:t>
      </w:r>
      <w:r w:rsidR="00021802" w:rsidRPr="005F7228">
        <w:rPr>
          <w:spacing w:val="0"/>
          <w:sz w:val="28"/>
          <w:szCs w:val="28"/>
        </w:rPr>
        <w:t>Bộ Xây dựng đã nhận được</w:t>
      </w:r>
      <w:r w:rsidR="00021802" w:rsidRPr="005F7228">
        <w:rPr>
          <w:spacing w:val="0"/>
          <w:sz w:val="28"/>
          <w:szCs w:val="28"/>
          <w:lang w:val="en-US"/>
        </w:rPr>
        <w:t xml:space="preserve"> </w:t>
      </w:r>
      <w:r w:rsidR="00021802" w:rsidRPr="005F7228">
        <w:rPr>
          <w:spacing w:val="0"/>
          <w:sz w:val="28"/>
          <w:szCs w:val="28"/>
        </w:rPr>
        <w:t xml:space="preserve">ý kiến góp ý cho </w:t>
      </w:r>
      <w:r w:rsidR="00B51F3F">
        <w:rPr>
          <w:spacing w:val="0"/>
          <w:sz w:val="28"/>
          <w:szCs w:val="28"/>
          <w:lang w:val="en-US"/>
        </w:rPr>
        <w:t xml:space="preserve">hồ sơ Dự án </w:t>
      </w:r>
      <w:r w:rsidR="00021802" w:rsidRPr="005F7228">
        <w:rPr>
          <w:spacing w:val="0"/>
          <w:sz w:val="28"/>
          <w:szCs w:val="28"/>
        </w:rPr>
        <w:t xml:space="preserve">Luật </w:t>
      </w:r>
      <w:r w:rsidR="00021802" w:rsidRPr="005F7228">
        <w:rPr>
          <w:spacing w:val="0"/>
          <w:sz w:val="28"/>
          <w:szCs w:val="28"/>
          <w:lang w:val="en-US"/>
        </w:rPr>
        <w:t>của</w:t>
      </w:r>
      <w:r w:rsidR="00021802" w:rsidRPr="005F7228">
        <w:rPr>
          <w:spacing w:val="0"/>
          <w:sz w:val="28"/>
          <w:szCs w:val="28"/>
        </w:rPr>
        <w:t xml:space="preserve"> </w:t>
      </w:r>
      <w:r w:rsidR="00ED4C9B">
        <w:rPr>
          <w:spacing w:val="0"/>
          <w:sz w:val="28"/>
          <w:szCs w:val="28"/>
          <w:lang w:val="en-US"/>
        </w:rPr>
        <w:t>98</w:t>
      </w:r>
      <w:r w:rsidR="00021802" w:rsidRPr="005F7228">
        <w:rPr>
          <w:spacing w:val="0"/>
          <w:sz w:val="28"/>
          <w:szCs w:val="28"/>
        </w:rPr>
        <w:t xml:space="preserve"> đơn vị v</w:t>
      </w:r>
      <w:r w:rsidR="00021802" w:rsidRPr="005F7228">
        <w:rPr>
          <w:spacing w:val="0"/>
          <w:sz w:val="28"/>
          <w:szCs w:val="28"/>
          <w:lang w:val="en-US"/>
        </w:rPr>
        <w:t xml:space="preserve">ới </w:t>
      </w:r>
      <w:r w:rsidR="00021802" w:rsidRPr="005F7228">
        <w:rPr>
          <w:spacing w:val="0"/>
          <w:sz w:val="28"/>
          <w:szCs w:val="28"/>
        </w:rPr>
        <w:t>1</w:t>
      </w:r>
      <w:r w:rsidR="00ED4C9B">
        <w:rPr>
          <w:spacing w:val="0"/>
          <w:sz w:val="28"/>
          <w:szCs w:val="28"/>
          <w:lang w:val="en-US"/>
        </w:rPr>
        <w:t>08</w:t>
      </w:r>
      <w:r w:rsidR="00962C36" w:rsidRPr="005F7228">
        <w:rPr>
          <w:spacing w:val="0"/>
          <w:sz w:val="28"/>
          <w:szCs w:val="28"/>
          <w:lang w:val="en-US"/>
        </w:rPr>
        <w:t xml:space="preserve"> </w:t>
      </w:r>
      <w:r w:rsidR="00021802" w:rsidRPr="005F7228">
        <w:rPr>
          <w:spacing w:val="0"/>
          <w:sz w:val="28"/>
          <w:szCs w:val="28"/>
        </w:rPr>
        <w:t>văn bản cho ý kiến, trong đó</w:t>
      </w:r>
      <w:r w:rsidR="00021802" w:rsidRPr="005F7228">
        <w:rPr>
          <w:spacing w:val="0"/>
          <w:sz w:val="28"/>
          <w:szCs w:val="28"/>
          <w:lang w:val="en-US"/>
        </w:rPr>
        <w:t xml:space="preserve"> có 1</w:t>
      </w:r>
      <w:r w:rsidR="00962C36" w:rsidRPr="005F7228">
        <w:rPr>
          <w:spacing w:val="0"/>
          <w:sz w:val="28"/>
          <w:szCs w:val="28"/>
          <w:lang w:val="en-US"/>
        </w:rPr>
        <w:t>9</w:t>
      </w:r>
      <w:r w:rsidR="00021802" w:rsidRPr="005F7228">
        <w:rPr>
          <w:spacing w:val="0"/>
          <w:sz w:val="28"/>
          <w:szCs w:val="28"/>
        </w:rPr>
        <w:t xml:space="preserve"> Bộ, cơ quan ngang Bộ</w:t>
      </w:r>
      <w:r w:rsidR="00FF4311" w:rsidRPr="005F7228">
        <w:rPr>
          <w:spacing w:val="0"/>
          <w:sz w:val="28"/>
          <w:szCs w:val="28"/>
          <w:lang w:val="en-US"/>
        </w:rPr>
        <w:t xml:space="preserve">; </w:t>
      </w:r>
      <w:r w:rsidR="00ED4C9B">
        <w:rPr>
          <w:spacing w:val="0"/>
          <w:sz w:val="28"/>
          <w:szCs w:val="28"/>
          <w:lang w:val="en-US"/>
        </w:rPr>
        <w:t xml:space="preserve">02 văn bản ý kiến của </w:t>
      </w:r>
      <w:r w:rsidR="00FF4311" w:rsidRPr="005F7228">
        <w:rPr>
          <w:spacing w:val="0"/>
          <w:sz w:val="28"/>
          <w:szCs w:val="28"/>
          <w:lang w:val="en-US"/>
        </w:rPr>
        <w:t>Trung ương</w:t>
      </w:r>
      <w:r w:rsidR="00021802" w:rsidRPr="005F7228">
        <w:rPr>
          <w:spacing w:val="0"/>
          <w:sz w:val="28"/>
          <w:szCs w:val="28"/>
        </w:rPr>
        <w:t xml:space="preserve"> </w:t>
      </w:r>
      <w:r w:rsidR="00FF4311" w:rsidRPr="005F7228">
        <w:rPr>
          <w:spacing w:val="0"/>
          <w:sz w:val="28"/>
          <w:szCs w:val="28"/>
          <w:lang w:val="en-US"/>
        </w:rPr>
        <w:t>Mặt trận Tổ quốc Việ</w:t>
      </w:r>
      <w:r w:rsidR="00ED4C9B">
        <w:rPr>
          <w:spacing w:val="0"/>
          <w:sz w:val="28"/>
          <w:szCs w:val="28"/>
          <w:lang w:val="en-US"/>
        </w:rPr>
        <w:t>t Nam</w:t>
      </w:r>
      <w:r w:rsidR="008B4EF0">
        <w:rPr>
          <w:spacing w:val="0"/>
          <w:sz w:val="28"/>
          <w:szCs w:val="28"/>
          <w:lang w:val="en-US"/>
        </w:rPr>
        <w:t xml:space="preserve"> và</w:t>
      </w:r>
      <w:r w:rsidR="00FF4311" w:rsidRPr="005F7228">
        <w:rPr>
          <w:spacing w:val="0"/>
          <w:sz w:val="28"/>
          <w:szCs w:val="28"/>
          <w:lang w:val="en-US"/>
        </w:rPr>
        <w:t xml:space="preserve"> Liên đoàn </w:t>
      </w:r>
      <w:r w:rsidR="001E62AB" w:rsidRPr="005F7228">
        <w:rPr>
          <w:spacing w:val="0"/>
          <w:sz w:val="28"/>
          <w:szCs w:val="28"/>
          <w:lang w:val="en-US"/>
        </w:rPr>
        <w:t>T</w:t>
      </w:r>
      <w:r w:rsidR="00FF4311" w:rsidRPr="005F7228">
        <w:rPr>
          <w:spacing w:val="0"/>
          <w:sz w:val="28"/>
          <w:szCs w:val="28"/>
          <w:lang w:val="en-US"/>
        </w:rPr>
        <w:t xml:space="preserve">hương mại và </w:t>
      </w:r>
      <w:r w:rsidR="001E62AB" w:rsidRPr="005F7228">
        <w:rPr>
          <w:spacing w:val="0"/>
          <w:sz w:val="28"/>
          <w:szCs w:val="28"/>
          <w:lang w:val="en-US"/>
        </w:rPr>
        <w:t>C</w:t>
      </w:r>
      <w:r w:rsidR="00FF4311" w:rsidRPr="005F7228">
        <w:rPr>
          <w:spacing w:val="0"/>
          <w:sz w:val="28"/>
          <w:szCs w:val="28"/>
          <w:lang w:val="en-US"/>
        </w:rPr>
        <w:t>ông nghiệp Việt Nam</w:t>
      </w:r>
      <w:r w:rsidR="00021802" w:rsidRPr="005F7228">
        <w:rPr>
          <w:spacing w:val="0"/>
          <w:sz w:val="28"/>
          <w:szCs w:val="28"/>
        </w:rPr>
        <w:t>; 5</w:t>
      </w:r>
      <w:r w:rsidR="001F60E2" w:rsidRPr="005F7228">
        <w:rPr>
          <w:spacing w:val="0"/>
          <w:sz w:val="28"/>
          <w:szCs w:val="28"/>
          <w:lang w:val="en-US"/>
        </w:rPr>
        <w:t>9</w:t>
      </w:r>
      <w:r w:rsidR="00021802" w:rsidRPr="005F7228">
        <w:rPr>
          <w:spacing w:val="0"/>
          <w:sz w:val="28"/>
          <w:szCs w:val="28"/>
        </w:rPr>
        <w:t xml:space="preserve"> Ủy ban nhân dân các tỉnh, thành phố trực thuộc Trung ương</w:t>
      </w:r>
      <w:r w:rsidR="00021802" w:rsidRPr="005F7228">
        <w:rPr>
          <w:spacing w:val="0"/>
          <w:sz w:val="28"/>
          <w:szCs w:val="28"/>
          <w:lang w:val="en-US"/>
        </w:rPr>
        <w:t xml:space="preserve"> và các Sở Xây dựng, Sở Quy hoạch </w:t>
      </w:r>
      <w:r w:rsidR="00021802" w:rsidRPr="005F7228">
        <w:rPr>
          <w:spacing w:val="0"/>
          <w:sz w:val="28"/>
          <w:szCs w:val="28"/>
          <w:lang w:val="en-US"/>
        </w:rPr>
        <w:lastRenderedPageBreak/>
        <w:t>Kiến trúc</w:t>
      </w:r>
      <w:r w:rsidR="00021802" w:rsidRPr="005F7228">
        <w:rPr>
          <w:spacing w:val="0"/>
          <w:sz w:val="28"/>
          <w:szCs w:val="28"/>
        </w:rPr>
        <w:t xml:space="preserve"> (với 6</w:t>
      </w:r>
      <w:r w:rsidR="0044452C" w:rsidRPr="005F7228">
        <w:rPr>
          <w:spacing w:val="0"/>
          <w:sz w:val="28"/>
          <w:szCs w:val="28"/>
          <w:lang w:val="en-US"/>
        </w:rPr>
        <w:t>8</w:t>
      </w:r>
      <w:r w:rsidR="00021802" w:rsidRPr="005F7228">
        <w:rPr>
          <w:spacing w:val="0"/>
          <w:sz w:val="28"/>
          <w:szCs w:val="28"/>
        </w:rPr>
        <w:t xml:space="preserve"> văn bản cho ý kiến); 06 Hội, Hiệp Hội, Tổng hội (với 07 văn bản cho ý kiến);</w:t>
      </w:r>
      <w:r w:rsidR="00021802" w:rsidRPr="005F7228">
        <w:rPr>
          <w:spacing w:val="0"/>
          <w:sz w:val="28"/>
          <w:szCs w:val="28"/>
          <w:lang w:val="en-US"/>
        </w:rPr>
        <w:t xml:space="preserve"> </w:t>
      </w:r>
      <w:r w:rsidR="00021802" w:rsidRPr="005F7228">
        <w:rPr>
          <w:spacing w:val="0"/>
          <w:sz w:val="28"/>
          <w:szCs w:val="28"/>
        </w:rPr>
        <w:t xml:space="preserve">06 Ủy ban nhân dân các </w:t>
      </w:r>
      <w:r w:rsidR="00021802" w:rsidRPr="005F7228">
        <w:rPr>
          <w:spacing w:val="0"/>
          <w:sz w:val="28"/>
          <w:szCs w:val="28"/>
          <w:lang w:val="en-US"/>
        </w:rPr>
        <w:t>quận và các đô thị trực thuộc;</w:t>
      </w:r>
      <w:r w:rsidR="00021802" w:rsidRPr="005F7228">
        <w:rPr>
          <w:spacing w:val="0"/>
          <w:sz w:val="28"/>
          <w:szCs w:val="28"/>
        </w:rPr>
        <w:t xml:space="preserve"> 0</w:t>
      </w:r>
      <w:r w:rsidR="00ED4C9B">
        <w:rPr>
          <w:spacing w:val="0"/>
          <w:sz w:val="28"/>
          <w:szCs w:val="28"/>
          <w:lang w:val="en-US"/>
        </w:rPr>
        <w:t>6</w:t>
      </w:r>
      <w:r w:rsidR="00021802" w:rsidRPr="005F7228">
        <w:rPr>
          <w:spacing w:val="0"/>
          <w:sz w:val="28"/>
          <w:szCs w:val="28"/>
        </w:rPr>
        <w:t xml:space="preserve"> </w:t>
      </w:r>
      <w:r w:rsidR="00021802" w:rsidRPr="005F7228">
        <w:rPr>
          <w:spacing w:val="0"/>
          <w:sz w:val="28"/>
          <w:szCs w:val="28"/>
          <w:lang w:val="en-US"/>
        </w:rPr>
        <w:t xml:space="preserve">Tập đoàn, </w:t>
      </w:r>
      <w:r w:rsidR="001E62AB" w:rsidRPr="005F7228">
        <w:rPr>
          <w:spacing w:val="0"/>
          <w:sz w:val="28"/>
          <w:szCs w:val="28"/>
          <w:lang w:val="en-US"/>
        </w:rPr>
        <w:t>D</w:t>
      </w:r>
      <w:r w:rsidR="00021802" w:rsidRPr="005F7228">
        <w:rPr>
          <w:spacing w:val="0"/>
          <w:sz w:val="28"/>
          <w:szCs w:val="28"/>
        </w:rPr>
        <w:t>oanh nghiệp hoạt động trong lĩnh vực phát triển đô thị.</w:t>
      </w:r>
      <w:r>
        <w:rPr>
          <w:spacing w:val="0"/>
          <w:sz w:val="28"/>
          <w:szCs w:val="28"/>
          <w:lang w:val="en-US"/>
        </w:rPr>
        <w:t xml:space="preserve"> </w:t>
      </w:r>
      <w:r w:rsidR="006F61D2" w:rsidRPr="00A93820">
        <w:rPr>
          <w:sz w:val="28"/>
          <w:szCs w:val="28"/>
          <w:lang w:val="en-US"/>
        </w:rPr>
        <w:t xml:space="preserve">Bộ Xây dựng không nhận được ý kiến góp ý qua </w:t>
      </w:r>
      <w:r w:rsidR="006F61D2" w:rsidRPr="00A93820">
        <w:rPr>
          <w:sz w:val="28"/>
          <w:szCs w:val="28"/>
        </w:rPr>
        <w:t>Cổng thông tin điện tử Chính phủ</w:t>
      </w:r>
      <w:r w:rsidRPr="00A93820">
        <w:rPr>
          <w:rStyle w:val="FootnoteReference"/>
          <w:sz w:val="28"/>
          <w:szCs w:val="28"/>
        </w:rPr>
        <w:footnoteReference w:id="5"/>
      </w:r>
      <w:r w:rsidR="006F61D2" w:rsidRPr="00A93820">
        <w:rPr>
          <w:sz w:val="28"/>
          <w:szCs w:val="28"/>
        </w:rPr>
        <w:t xml:space="preserve"> và Cổng thông tin điện tử Bộ Xây dự</w:t>
      </w:r>
      <w:r w:rsidRPr="00A93820">
        <w:rPr>
          <w:sz w:val="28"/>
          <w:szCs w:val="28"/>
        </w:rPr>
        <w:t>ng</w:t>
      </w:r>
      <w:r w:rsidRPr="00A93820">
        <w:rPr>
          <w:sz w:val="28"/>
          <w:szCs w:val="28"/>
          <w:lang w:val="en-US"/>
        </w:rPr>
        <w:t>.</w:t>
      </w:r>
    </w:p>
    <w:p w14:paraId="3863749A" w14:textId="77777777" w:rsidR="00956139" w:rsidRPr="005F7228" w:rsidRDefault="00956139" w:rsidP="00895730">
      <w:pPr>
        <w:widowControl w:val="0"/>
        <w:spacing w:before="80" w:after="80" w:line="240" w:lineRule="auto"/>
        <w:ind w:firstLine="720"/>
        <w:jc w:val="both"/>
        <w:rPr>
          <w:spacing w:val="0"/>
          <w:sz w:val="28"/>
          <w:szCs w:val="28"/>
        </w:rPr>
      </w:pPr>
      <w:r w:rsidRPr="005F7228">
        <w:rPr>
          <w:spacing w:val="0"/>
          <w:sz w:val="28"/>
          <w:szCs w:val="28"/>
          <w:lang w:val="en-US"/>
        </w:rPr>
        <w:t>C</w:t>
      </w:r>
      <w:r w:rsidRPr="005F7228">
        <w:rPr>
          <w:spacing w:val="0"/>
          <w:sz w:val="28"/>
          <w:szCs w:val="28"/>
        </w:rPr>
        <w:t xml:space="preserve">ác ý kiến </w:t>
      </w:r>
      <w:r w:rsidRPr="005F7228">
        <w:rPr>
          <w:spacing w:val="0"/>
          <w:sz w:val="28"/>
          <w:szCs w:val="28"/>
          <w:lang w:val="en-US"/>
        </w:rPr>
        <w:t xml:space="preserve">góp ý bằng văn bản và ý kiến trực tiếp tại các hội thảo, tọa đàm đã đóng góp </w:t>
      </w:r>
      <w:r w:rsidRPr="005F7228">
        <w:rPr>
          <w:spacing w:val="0"/>
          <w:sz w:val="28"/>
          <w:szCs w:val="28"/>
        </w:rPr>
        <w:t xml:space="preserve">cụ thể để hoàn thiện </w:t>
      </w:r>
      <w:r w:rsidRPr="005F7228">
        <w:rPr>
          <w:spacing w:val="0"/>
          <w:sz w:val="28"/>
          <w:szCs w:val="28"/>
          <w:lang w:val="en-US"/>
        </w:rPr>
        <w:t>Dự thảo</w:t>
      </w:r>
      <w:r w:rsidRPr="005F7228">
        <w:rPr>
          <w:spacing w:val="0"/>
          <w:sz w:val="28"/>
          <w:szCs w:val="28"/>
        </w:rPr>
        <w:t xml:space="preserve"> Luật Quản lý phát triển đô thị, tập trung vào các </w:t>
      </w:r>
      <w:r w:rsidRPr="005F7228">
        <w:rPr>
          <w:spacing w:val="0"/>
          <w:sz w:val="28"/>
          <w:szCs w:val="28"/>
          <w:lang w:val="en-US"/>
        </w:rPr>
        <w:t xml:space="preserve">nhóm </w:t>
      </w:r>
      <w:r w:rsidRPr="005F7228">
        <w:rPr>
          <w:spacing w:val="0"/>
          <w:sz w:val="28"/>
          <w:szCs w:val="28"/>
        </w:rPr>
        <w:t xml:space="preserve">nội dung: </w:t>
      </w:r>
    </w:p>
    <w:p w14:paraId="5A7D11C8" w14:textId="77777777" w:rsidR="00956139" w:rsidRPr="005F7228" w:rsidRDefault="00956139" w:rsidP="00895730">
      <w:pPr>
        <w:pStyle w:val="BodyTextIndent"/>
        <w:widowControl w:val="0"/>
        <w:spacing w:before="80" w:after="80" w:line="240" w:lineRule="auto"/>
        <w:ind w:left="0" w:firstLine="720"/>
        <w:jc w:val="both"/>
        <w:rPr>
          <w:rFonts w:ascii="Times New Roman" w:hAnsi="Times New Roman"/>
          <w:sz w:val="28"/>
          <w:szCs w:val="28"/>
        </w:rPr>
      </w:pPr>
      <w:r w:rsidRPr="005F7228">
        <w:rPr>
          <w:rFonts w:ascii="Times New Roman" w:hAnsi="Times New Roman"/>
          <w:i/>
          <w:sz w:val="28"/>
          <w:szCs w:val="28"/>
        </w:rPr>
        <w:t>Một là,</w:t>
      </w:r>
      <w:r w:rsidRPr="005F7228">
        <w:rPr>
          <w:rFonts w:ascii="Times New Roman" w:hAnsi="Times New Roman"/>
          <w:sz w:val="28"/>
          <w:szCs w:val="28"/>
        </w:rPr>
        <w:t xml:space="preserve"> các đại biểu đều thống nhất, đồng tình sự cần thiết cần sớm ban hành một luật về quản lý phát triển đô thị. Cơ bản thống nhất bố cục, các Chương, Điều của Dự thảo Luật.</w:t>
      </w:r>
    </w:p>
    <w:p w14:paraId="0B201DB2" w14:textId="77777777" w:rsidR="00956139" w:rsidRPr="005F7228" w:rsidRDefault="00956139" w:rsidP="00895730">
      <w:pPr>
        <w:pStyle w:val="BodyTextIndent"/>
        <w:widowControl w:val="0"/>
        <w:spacing w:before="80" w:after="80" w:line="240" w:lineRule="auto"/>
        <w:ind w:left="0" w:firstLine="720"/>
        <w:jc w:val="both"/>
        <w:rPr>
          <w:rFonts w:ascii="Times New Roman" w:hAnsi="Times New Roman"/>
          <w:sz w:val="28"/>
          <w:szCs w:val="28"/>
          <w:lang w:val="nl-NL"/>
        </w:rPr>
      </w:pPr>
      <w:r w:rsidRPr="005F7228">
        <w:rPr>
          <w:rFonts w:ascii="Times New Roman" w:hAnsi="Times New Roman"/>
          <w:i/>
          <w:sz w:val="28"/>
          <w:szCs w:val="28"/>
        </w:rPr>
        <w:t>Hai là,</w:t>
      </w:r>
      <w:r w:rsidRPr="005F7228">
        <w:rPr>
          <w:rFonts w:ascii="Times New Roman" w:hAnsi="Times New Roman"/>
          <w:sz w:val="28"/>
          <w:szCs w:val="28"/>
        </w:rPr>
        <w:t xml:space="preserve"> bổ sung, giải thích làm rõ các thuật ngữ được sử dụng trong Luật </w:t>
      </w:r>
      <w:r w:rsidRPr="005F7228">
        <w:rPr>
          <w:rFonts w:ascii="Times New Roman" w:hAnsi="Times New Roman"/>
          <w:sz w:val="28"/>
          <w:szCs w:val="28"/>
          <w:lang w:val="nl-NL"/>
        </w:rPr>
        <w:t>(Công trình ngầm đô thị; Hạ tầng ngầm; Hạ tầng thiết yếu; Phát triển hạ tầng đồng bộ; Không gian mở; Không gian sử dụng công cộng; Dự án đầu tư phát triển đô thị....)</w:t>
      </w:r>
      <w:r w:rsidRPr="005F7228">
        <w:rPr>
          <w:rFonts w:ascii="Times New Roman" w:hAnsi="Times New Roman"/>
          <w:sz w:val="28"/>
          <w:szCs w:val="28"/>
        </w:rPr>
        <w:t xml:space="preserve">. Đồng thời </w:t>
      </w:r>
      <w:r w:rsidRPr="005F7228">
        <w:rPr>
          <w:rFonts w:ascii="Times New Roman" w:hAnsi="Times New Roman"/>
          <w:sz w:val="28"/>
          <w:szCs w:val="28"/>
          <w:lang w:val="en-US"/>
        </w:rPr>
        <w:t xml:space="preserve">đề nghị </w:t>
      </w:r>
      <w:r w:rsidRPr="005F7228">
        <w:rPr>
          <w:rFonts w:ascii="Times New Roman" w:hAnsi="Times New Roman"/>
          <w:sz w:val="28"/>
          <w:szCs w:val="28"/>
        </w:rPr>
        <w:t>hạn chế sử dụng, quy định liên quan những thuật ngữ chuyên môn sâu, những vấn đề hướng dẫn thực hiện có thể ban hành ở văn bản dưới luật, quy chuẩn, tiêu chuẩn.</w:t>
      </w:r>
    </w:p>
    <w:p w14:paraId="6A1FE8B0" w14:textId="77777777" w:rsidR="00956139" w:rsidRPr="005F7228" w:rsidRDefault="00956139" w:rsidP="00895730">
      <w:pPr>
        <w:pStyle w:val="BodyTextIndent"/>
        <w:widowControl w:val="0"/>
        <w:spacing w:before="80" w:after="80" w:line="240" w:lineRule="auto"/>
        <w:ind w:left="0" w:firstLine="720"/>
        <w:jc w:val="both"/>
        <w:rPr>
          <w:rFonts w:ascii="Times New Roman" w:hAnsi="Times New Roman"/>
          <w:i/>
          <w:sz w:val="28"/>
          <w:szCs w:val="28"/>
          <w:lang w:val="nl-NL"/>
        </w:rPr>
      </w:pPr>
      <w:r w:rsidRPr="005F7228">
        <w:rPr>
          <w:rFonts w:ascii="Times New Roman" w:hAnsi="Times New Roman"/>
          <w:i/>
          <w:sz w:val="28"/>
          <w:szCs w:val="28"/>
        </w:rPr>
        <w:t>Ba là,</w:t>
      </w:r>
      <w:r w:rsidRPr="005F7228">
        <w:rPr>
          <w:rFonts w:ascii="Times New Roman" w:hAnsi="Times New Roman"/>
          <w:sz w:val="28"/>
          <w:szCs w:val="28"/>
        </w:rPr>
        <w:t xml:space="preserve"> phạm vi điều chỉnh của dự thảo Luật Quản lý phát triển đô thị liên quan đến nhiều văn bản pháp luật hiện có và đang xây dựng như Luật Quy hoạch đô thị và nông thôn, Luật Đất đai, Luật Xây dựng… Do vậy, cần luận giải và làm rõ phạm vi, mối quan hệ giữa các văn bản để tránh chồng chéo, trùng lặp khi triển khai thực hiện.</w:t>
      </w:r>
    </w:p>
    <w:p w14:paraId="652E9C86" w14:textId="77777777" w:rsidR="00956139" w:rsidRPr="005F7228" w:rsidRDefault="00956139" w:rsidP="00895730">
      <w:pPr>
        <w:widowControl w:val="0"/>
        <w:spacing w:before="80" w:after="80" w:line="240" w:lineRule="auto"/>
        <w:ind w:firstLine="720"/>
        <w:jc w:val="both"/>
        <w:rPr>
          <w:spacing w:val="0"/>
          <w:sz w:val="28"/>
          <w:szCs w:val="28"/>
        </w:rPr>
      </w:pPr>
      <w:r w:rsidRPr="005F7228">
        <w:rPr>
          <w:i/>
          <w:spacing w:val="0"/>
          <w:sz w:val="28"/>
          <w:szCs w:val="28"/>
        </w:rPr>
        <w:t>Bốn là,</w:t>
      </w:r>
      <w:r w:rsidRPr="005F7228">
        <w:rPr>
          <w:spacing w:val="0"/>
          <w:sz w:val="28"/>
          <w:szCs w:val="28"/>
        </w:rPr>
        <w:t xml:space="preserve"> rà soát các điều khoản để các nội dung sát vấn đề cần điều chỉnh của các quy định (nguyên tắc quản lý phát triển đô thị, mục tiêu cần đạt được, quy định hành vi cấm…)</w:t>
      </w:r>
      <w:r w:rsidRPr="005F7228">
        <w:rPr>
          <w:spacing w:val="0"/>
          <w:sz w:val="28"/>
          <w:szCs w:val="28"/>
          <w:lang w:val="en-US"/>
        </w:rPr>
        <w:t xml:space="preserve"> và các chính sách đã được Quốc hội thông qua</w:t>
      </w:r>
      <w:r w:rsidRPr="005F7228">
        <w:rPr>
          <w:spacing w:val="0"/>
          <w:sz w:val="28"/>
          <w:szCs w:val="28"/>
        </w:rPr>
        <w:t>.</w:t>
      </w:r>
    </w:p>
    <w:p w14:paraId="4837B2CC" w14:textId="77777777" w:rsidR="00956139" w:rsidRPr="005F7228" w:rsidRDefault="00956139" w:rsidP="00895730">
      <w:pPr>
        <w:widowControl w:val="0"/>
        <w:spacing w:before="80" w:after="80" w:line="240" w:lineRule="auto"/>
        <w:ind w:firstLine="720"/>
        <w:jc w:val="both"/>
        <w:rPr>
          <w:spacing w:val="0"/>
          <w:sz w:val="28"/>
          <w:szCs w:val="28"/>
        </w:rPr>
      </w:pPr>
      <w:r w:rsidRPr="005F7228">
        <w:rPr>
          <w:i/>
          <w:spacing w:val="0"/>
          <w:sz w:val="28"/>
          <w:szCs w:val="28"/>
        </w:rPr>
        <w:t>Năm là,</w:t>
      </w:r>
      <w:r w:rsidRPr="005F7228">
        <w:rPr>
          <w:spacing w:val="0"/>
          <w:sz w:val="28"/>
          <w:szCs w:val="28"/>
        </w:rPr>
        <w:t xml:space="preserve"> một số nội dung quy định cần tiếp tục được rà soát, nêu rõ quy định của luật và bổ sung chế tài để thực hiện quy định, trường hợp không đáp ứng yêu cầu của Luật thì có giải pháp như nào (quy định về trách nhiệm liên kết đô thị, quy định trong một số lĩnh vực hạ tầng đô thị). </w:t>
      </w:r>
    </w:p>
    <w:p w14:paraId="1BD30817" w14:textId="77777777" w:rsidR="00956139" w:rsidRPr="005F7228" w:rsidRDefault="00956139" w:rsidP="00895730">
      <w:pPr>
        <w:widowControl w:val="0"/>
        <w:spacing w:before="80" w:after="80" w:line="240" w:lineRule="auto"/>
        <w:ind w:firstLine="720"/>
        <w:jc w:val="both"/>
        <w:rPr>
          <w:spacing w:val="0"/>
          <w:sz w:val="28"/>
          <w:szCs w:val="28"/>
          <w:lang w:val="nl-NL"/>
        </w:rPr>
      </w:pPr>
      <w:r w:rsidRPr="005F7228">
        <w:rPr>
          <w:i/>
          <w:spacing w:val="0"/>
          <w:sz w:val="28"/>
          <w:szCs w:val="28"/>
          <w:lang w:val="nl-NL"/>
        </w:rPr>
        <w:t>Sáu l</w:t>
      </w:r>
      <w:r w:rsidRPr="005F7228">
        <w:rPr>
          <w:rFonts w:cs="Calibri"/>
          <w:i/>
          <w:spacing w:val="0"/>
          <w:sz w:val="28"/>
          <w:szCs w:val="28"/>
          <w:lang w:val="nl-NL"/>
        </w:rPr>
        <w:t>à</w:t>
      </w:r>
      <w:r w:rsidRPr="005F7228">
        <w:rPr>
          <w:spacing w:val="0"/>
          <w:sz w:val="28"/>
          <w:szCs w:val="28"/>
          <w:lang w:val="nl-NL"/>
        </w:rPr>
        <w:t>, tiếp tục bổ sung các quy định t</w:t>
      </w:r>
      <w:r w:rsidRPr="005F7228">
        <w:rPr>
          <w:rFonts w:cs="Calibri"/>
          <w:spacing w:val="0"/>
          <w:sz w:val="28"/>
          <w:szCs w:val="28"/>
          <w:lang w:val="nl-NL"/>
        </w:rPr>
        <w:t>ạ</w:t>
      </w:r>
      <w:r w:rsidRPr="005F7228">
        <w:rPr>
          <w:spacing w:val="0"/>
          <w:sz w:val="28"/>
          <w:szCs w:val="28"/>
          <w:lang w:val="nl-NL"/>
        </w:rPr>
        <w:t xml:space="preserve">o </w:t>
      </w:r>
      <w:r w:rsidRPr="005F7228">
        <w:rPr>
          <w:rFonts w:cs="Calibri"/>
          <w:spacing w:val="0"/>
          <w:sz w:val="28"/>
          <w:szCs w:val="28"/>
          <w:lang w:val="nl-NL"/>
        </w:rPr>
        <w:t>đ</w:t>
      </w:r>
      <w:r w:rsidRPr="005F7228">
        <w:rPr>
          <w:spacing w:val="0"/>
          <w:sz w:val="28"/>
          <w:szCs w:val="28"/>
          <w:lang w:val="nl-NL"/>
        </w:rPr>
        <w:t>i</w:t>
      </w:r>
      <w:r w:rsidRPr="005F7228">
        <w:rPr>
          <w:rFonts w:cs="Calibri"/>
          <w:spacing w:val="0"/>
          <w:sz w:val="28"/>
          <w:szCs w:val="28"/>
          <w:lang w:val="nl-NL"/>
        </w:rPr>
        <w:t>ề</w:t>
      </w:r>
      <w:r w:rsidRPr="005F7228">
        <w:rPr>
          <w:spacing w:val="0"/>
          <w:sz w:val="28"/>
          <w:szCs w:val="28"/>
          <w:lang w:val="nl-NL"/>
        </w:rPr>
        <w:t>u ki</w:t>
      </w:r>
      <w:r w:rsidRPr="005F7228">
        <w:rPr>
          <w:rFonts w:cs="Calibri"/>
          <w:spacing w:val="0"/>
          <w:sz w:val="28"/>
          <w:szCs w:val="28"/>
          <w:lang w:val="nl-NL"/>
        </w:rPr>
        <w:t>ệ</w:t>
      </w:r>
      <w:r w:rsidRPr="005F7228">
        <w:rPr>
          <w:spacing w:val="0"/>
          <w:sz w:val="28"/>
          <w:szCs w:val="28"/>
          <w:lang w:val="nl-NL"/>
        </w:rPr>
        <w:t>n, ti</w:t>
      </w:r>
      <w:r w:rsidRPr="005F7228">
        <w:rPr>
          <w:rFonts w:cs="Calibri"/>
          <w:spacing w:val="0"/>
          <w:sz w:val="28"/>
          <w:szCs w:val="28"/>
          <w:lang w:val="nl-NL"/>
        </w:rPr>
        <w:t>ề</w:t>
      </w:r>
      <w:r w:rsidRPr="005F7228">
        <w:rPr>
          <w:spacing w:val="0"/>
          <w:sz w:val="28"/>
          <w:szCs w:val="28"/>
          <w:lang w:val="nl-NL"/>
        </w:rPr>
        <w:t xml:space="preserve">n </w:t>
      </w:r>
      <w:r w:rsidRPr="005F7228">
        <w:rPr>
          <w:rFonts w:cs="Calibri"/>
          <w:spacing w:val="0"/>
          <w:sz w:val="28"/>
          <w:szCs w:val="28"/>
          <w:lang w:val="nl-NL"/>
        </w:rPr>
        <w:t>đề</w:t>
      </w:r>
      <w:r w:rsidRPr="005F7228">
        <w:rPr>
          <w:spacing w:val="0"/>
          <w:sz w:val="28"/>
          <w:szCs w:val="28"/>
          <w:lang w:val="nl-NL"/>
        </w:rPr>
        <w:t xml:space="preserve"> </w:t>
      </w:r>
      <w:r w:rsidRPr="005F7228">
        <w:rPr>
          <w:rFonts w:cs="Calibri"/>
          <w:spacing w:val="0"/>
          <w:sz w:val="28"/>
          <w:szCs w:val="28"/>
          <w:lang w:val="nl-NL"/>
        </w:rPr>
        <w:t>để</w:t>
      </w:r>
      <w:r w:rsidRPr="005F7228">
        <w:rPr>
          <w:spacing w:val="0"/>
          <w:sz w:val="28"/>
          <w:szCs w:val="28"/>
          <w:lang w:val="nl-NL"/>
        </w:rPr>
        <w:t xml:space="preserve"> t</w:t>
      </w:r>
      <w:r w:rsidRPr="005F7228">
        <w:rPr>
          <w:rFonts w:cs="Calibri"/>
          <w:spacing w:val="0"/>
          <w:sz w:val="28"/>
          <w:szCs w:val="28"/>
          <w:lang w:val="nl-NL"/>
        </w:rPr>
        <w:t>ừ</w:t>
      </w:r>
      <w:r w:rsidRPr="005F7228">
        <w:rPr>
          <w:spacing w:val="0"/>
          <w:sz w:val="28"/>
          <w:szCs w:val="28"/>
          <w:lang w:val="nl-NL"/>
        </w:rPr>
        <w:t>ng b</w:t>
      </w:r>
      <w:r w:rsidRPr="005F7228">
        <w:rPr>
          <w:rFonts w:cs="Calibri"/>
          <w:spacing w:val="0"/>
          <w:sz w:val="28"/>
          <w:szCs w:val="28"/>
          <w:lang w:val="nl-NL"/>
        </w:rPr>
        <w:t>ướ</w:t>
      </w:r>
      <w:r w:rsidRPr="005F7228">
        <w:rPr>
          <w:spacing w:val="0"/>
          <w:sz w:val="28"/>
          <w:szCs w:val="28"/>
          <w:lang w:val="nl-NL"/>
        </w:rPr>
        <w:t>c ph</w:t>
      </w:r>
      <w:r w:rsidRPr="005F7228">
        <w:rPr>
          <w:rFonts w:cs=".VnTime"/>
          <w:spacing w:val="0"/>
          <w:sz w:val="28"/>
          <w:szCs w:val="28"/>
          <w:lang w:val="nl-NL"/>
        </w:rPr>
        <w:t>á</w:t>
      </w:r>
      <w:r w:rsidRPr="005F7228">
        <w:rPr>
          <w:spacing w:val="0"/>
          <w:sz w:val="28"/>
          <w:szCs w:val="28"/>
          <w:lang w:val="nl-NL"/>
        </w:rPr>
        <w:t>t tri</w:t>
      </w:r>
      <w:r w:rsidRPr="005F7228">
        <w:rPr>
          <w:rFonts w:cs="Calibri"/>
          <w:spacing w:val="0"/>
          <w:sz w:val="28"/>
          <w:szCs w:val="28"/>
          <w:lang w:val="nl-NL"/>
        </w:rPr>
        <w:t>ể</w:t>
      </w:r>
      <w:r w:rsidRPr="005F7228">
        <w:rPr>
          <w:spacing w:val="0"/>
          <w:sz w:val="28"/>
          <w:szCs w:val="28"/>
          <w:lang w:val="nl-NL"/>
        </w:rPr>
        <w:t>n c</w:t>
      </w:r>
      <w:r w:rsidRPr="005F7228">
        <w:rPr>
          <w:rFonts w:cs=".VnTime"/>
          <w:spacing w:val="0"/>
          <w:sz w:val="28"/>
          <w:szCs w:val="28"/>
          <w:lang w:val="nl-NL"/>
        </w:rPr>
        <w:t>á</w:t>
      </w:r>
      <w:r w:rsidRPr="005F7228">
        <w:rPr>
          <w:spacing w:val="0"/>
          <w:sz w:val="28"/>
          <w:szCs w:val="28"/>
          <w:lang w:val="nl-NL"/>
        </w:rPr>
        <w:t xml:space="preserve">c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 xml:space="preserve"> theo h</w:t>
      </w:r>
      <w:r w:rsidRPr="005F7228">
        <w:rPr>
          <w:rFonts w:cs="Calibri"/>
          <w:spacing w:val="0"/>
          <w:sz w:val="28"/>
          <w:szCs w:val="28"/>
          <w:lang w:val="nl-NL"/>
        </w:rPr>
        <w:t>ướ</w:t>
      </w:r>
      <w:r w:rsidRPr="005F7228">
        <w:rPr>
          <w:spacing w:val="0"/>
          <w:sz w:val="28"/>
          <w:szCs w:val="28"/>
          <w:lang w:val="nl-NL"/>
        </w:rPr>
        <w:t xml:space="preserve">ng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 xml:space="preserve"> xanh, th</w:t>
      </w:r>
      <w:r w:rsidRPr="005F7228">
        <w:rPr>
          <w:rFonts w:cs=".VnTime"/>
          <w:spacing w:val="0"/>
          <w:sz w:val="28"/>
          <w:szCs w:val="28"/>
          <w:lang w:val="nl-NL"/>
        </w:rPr>
        <w:t>ô</w:t>
      </w:r>
      <w:r w:rsidRPr="005F7228">
        <w:rPr>
          <w:spacing w:val="0"/>
          <w:sz w:val="28"/>
          <w:szCs w:val="28"/>
          <w:lang w:val="nl-NL"/>
        </w:rPr>
        <w:t>ng minh, th</w:t>
      </w:r>
      <w:r w:rsidRPr="005F7228">
        <w:rPr>
          <w:rFonts w:cs=".VnTime"/>
          <w:spacing w:val="0"/>
          <w:sz w:val="28"/>
          <w:szCs w:val="28"/>
          <w:lang w:val="nl-NL"/>
        </w:rPr>
        <w:t>í</w:t>
      </w:r>
      <w:r w:rsidRPr="005F7228">
        <w:rPr>
          <w:spacing w:val="0"/>
          <w:sz w:val="28"/>
          <w:szCs w:val="28"/>
          <w:lang w:val="nl-NL"/>
        </w:rPr>
        <w:t xml:space="preserve">ch </w:t>
      </w:r>
      <w:r w:rsidRPr="005F7228">
        <w:rPr>
          <w:rFonts w:cs="Calibri"/>
          <w:spacing w:val="0"/>
          <w:sz w:val="28"/>
          <w:szCs w:val="28"/>
          <w:lang w:val="nl-NL"/>
        </w:rPr>
        <w:t>ứ</w:t>
      </w:r>
      <w:r w:rsidRPr="005F7228">
        <w:rPr>
          <w:spacing w:val="0"/>
          <w:sz w:val="28"/>
          <w:szCs w:val="28"/>
          <w:lang w:val="nl-NL"/>
        </w:rPr>
        <w:t>ng v</w:t>
      </w:r>
      <w:r w:rsidRPr="005F7228">
        <w:rPr>
          <w:rFonts w:cs="Calibri"/>
          <w:spacing w:val="0"/>
          <w:sz w:val="28"/>
          <w:szCs w:val="28"/>
          <w:lang w:val="nl-NL"/>
        </w:rPr>
        <w:t>ớ</w:t>
      </w:r>
      <w:r w:rsidRPr="005F7228">
        <w:rPr>
          <w:spacing w:val="0"/>
          <w:sz w:val="28"/>
          <w:szCs w:val="28"/>
          <w:lang w:val="nl-NL"/>
        </w:rPr>
        <w:t>i bi</w:t>
      </w:r>
      <w:r w:rsidRPr="005F7228">
        <w:rPr>
          <w:rFonts w:cs="Calibri"/>
          <w:spacing w:val="0"/>
          <w:sz w:val="28"/>
          <w:szCs w:val="28"/>
          <w:lang w:val="nl-NL"/>
        </w:rPr>
        <w:t>ế</w:t>
      </w:r>
      <w:r w:rsidRPr="005F7228">
        <w:rPr>
          <w:spacing w:val="0"/>
          <w:sz w:val="28"/>
          <w:szCs w:val="28"/>
          <w:lang w:val="nl-NL"/>
        </w:rPr>
        <w:t xml:space="preserve">n </w:t>
      </w:r>
      <w:r w:rsidRPr="005F7228">
        <w:rPr>
          <w:rFonts w:cs="Calibri"/>
          <w:spacing w:val="0"/>
          <w:sz w:val="28"/>
          <w:szCs w:val="28"/>
          <w:lang w:val="nl-NL"/>
        </w:rPr>
        <w:t>đổ</w:t>
      </w:r>
      <w:r w:rsidRPr="005F7228">
        <w:rPr>
          <w:spacing w:val="0"/>
          <w:sz w:val="28"/>
          <w:szCs w:val="28"/>
          <w:lang w:val="nl-NL"/>
        </w:rPr>
        <w:t>i kh</w:t>
      </w:r>
      <w:r w:rsidRPr="005F7228">
        <w:rPr>
          <w:rFonts w:cs=".VnTime"/>
          <w:spacing w:val="0"/>
          <w:sz w:val="28"/>
          <w:szCs w:val="28"/>
          <w:lang w:val="nl-NL"/>
        </w:rPr>
        <w:t>í</w:t>
      </w:r>
      <w:r w:rsidRPr="005F7228">
        <w:rPr>
          <w:spacing w:val="0"/>
          <w:sz w:val="28"/>
          <w:szCs w:val="28"/>
          <w:lang w:val="nl-NL"/>
        </w:rPr>
        <w:t xml:space="preserve"> h</w:t>
      </w:r>
      <w:r w:rsidRPr="005F7228">
        <w:rPr>
          <w:rFonts w:cs="Calibri"/>
          <w:spacing w:val="0"/>
          <w:sz w:val="28"/>
          <w:szCs w:val="28"/>
          <w:lang w:val="nl-NL"/>
        </w:rPr>
        <w:t>ậ</w:t>
      </w:r>
      <w:r w:rsidRPr="005F7228">
        <w:rPr>
          <w:spacing w:val="0"/>
          <w:sz w:val="28"/>
          <w:szCs w:val="28"/>
          <w:lang w:val="nl-NL"/>
        </w:rPr>
        <w:t>u, ph</w:t>
      </w:r>
      <w:r w:rsidRPr="005F7228">
        <w:rPr>
          <w:rFonts w:cs=".VnTime"/>
          <w:spacing w:val="0"/>
          <w:sz w:val="28"/>
          <w:szCs w:val="28"/>
          <w:lang w:val="nl-NL"/>
        </w:rPr>
        <w:t>ò</w:t>
      </w:r>
      <w:r w:rsidRPr="005F7228">
        <w:rPr>
          <w:spacing w:val="0"/>
          <w:sz w:val="28"/>
          <w:szCs w:val="28"/>
          <w:lang w:val="nl-NL"/>
        </w:rPr>
        <w:t>ng, ch</w:t>
      </w:r>
      <w:r w:rsidRPr="005F7228">
        <w:rPr>
          <w:rFonts w:cs="Calibri"/>
          <w:spacing w:val="0"/>
          <w:sz w:val="28"/>
          <w:szCs w:val="28"/>
          <w:lang w:val="nl-NL"/>
        </w:rPr>
        <w:t>ố</w:t>
      </w:r>
      <w:r w:rsidRPr="005F7228">
        <w:rPr>
          <w:spacing w:val="0"/>
          <w:sz w:val="28"/>
          <w:szCs w:val="28"/>
          <w:lang w:val="nl-NL"/>
        </w:rPr>
        <w:t>ng thi</w:t>
      </w:r>
      <w:r w:rsidRPr="005F7228">
        <w:rPr>
          <w:rFonts w:cs=".VnTime"/>
          <w:spacing w:val="0"/>
          <w:sz w:val="28"/>
          <w:szCs w:val="28"/>
          <w:lang w:val="nl-NL"/>
        </w:rPr>
        <w:t>ê</w:t>
      </w:r>
      <w:r w:rsidRPr="005F7228">
        <w:rPr>
          <w:spacing w:val="0"/>
          <w:sz w:val="28"/>
          <w:szCs w:val="28"/>
          <w:lang w:val="nl-NL"/>
        </w:rPr>
        <w:t>n tai v</w:t>
      </w:r>
      <w:r w:rsidRPr="005F7228">
        <w:rPr>
          <w:rFonts w:cs="Calibri"/>
          <w:spacing w:val="0"/>
          <w:sz w:val="28"/>
          <w:szCs w:val="28"/>
          <w:lang w:val="nl-NL"/>
        </w:rPr>
        <w:t>à</w:t>
      </w:r>
      <w:r w:rsidRPr="005F7228">
        <w:rPr>
          <w:spacing w:val="0"/>
          <w:sz w:val="28"/>
          <w:szCs w:val="28"/>
          <w:lang w:val="nl-NL"/>
        </w:rPr>
        <w:t xml:space="preserve"> d</w:t>
      </w:r>
      <w:r w:rsidRPr="005F7228">
        <w:rPr>
          <w:rFonts w:cs="Calibri"/>
          <w:spacing w:val="0"/>
          <w:sz w:val="28"/>
          <w:szCs w:val="28"/>
          <w:lang w:val="nl-NL"/>
        </w:rPr>
        <w:t>ị</w:t>
      </w:r>
      <w:r w:rsidRPr="005F7228">
        <w:rPr>
          <w:spacing w:val="0"/>
          <w:sz w:val="28"/>
          <w:szCs w:val="28"/>
          <w:lang w:val="nl-NL"/>
        </w:rPr>
        <w:t>ch b</w:t>
      </w:r>
      <w:r w:rsidRPr="005F7228">
        <w:rPr>
          <w:rFonts w:cs="Calibri"/>
          <w:spacing w:val="0"/>
          <w:sz w:val="28"/>
          <w:szCs w:val="28"/>
          <w:lang w:val="nl-NL"/>
        </w:rPr>
        <w:t>ệ</w:t>
      </w:r>
      <w:r w:rsidRPr="005F7228">
        <w:rPr>
          <w:spacing w:val="0"/>
          <w:sz w:val="28"/>
          <w:szCs w:val="28"/>
          <w:lang w:val="nl-NL"/>
        </w:rPr>
        <w:t>nh; h</w:t>
      </w:r>
      <w:r w:rsidRPr="005F7228">
        <w:rPr>
          <w:rFonts w:cs=".VnTime"/>
          <w:spacing w:val="0"/>
          <w:sz w:val="28"/>
          <w:szCs w:val="28"/>
          <w:lang w:val="nl-NL"/>
        </w:rPr>
        <w:t>ì</w:t>
      </w:r>
      <w:r w:rsidRPr="005F7228">
        <w:rPr>
          <w:spacing w:val="0"/>
          <w:sz w:val="28"/>
          <w:szCs w:val="28"/>
          <w:lang w:val="nl-NL"/>
        </w:rPr>
        <w:t>nh th</w:t>
      </w:r>
      <w:r w:rsidRPr="005F7228">
        <w:rPr>
          <w:rFonts w:cs="Calibri"/>
          <w:spacing w:val="0"/>
          <w:sz w:val="28"/>
          <w:szCs w:val="28"/>
          <w:lang w:val="nl-NL"/>
        </w:rPr>
        <w:t>à</w:t>
      </w:r>
      <w:r w:rsidRPr="005F7228">
        <w:rPr>
          <w:spacing w:val="0"/>
          <w:sz w:val="28"/>
          <w:szCs w:val="28"/>
          <w:lang w:val="nl-NL"/>
        </w:rPr>
        <w:t>nh v</w:t>
      </w:r>
      <w:r w:rsidRPr="005F7228">
        <w:rPr>
          <w:rFonts w:cs="Calibri"/>
          <w:spacing w:val="0"/>
          <w:sz w:val="28"/>
          <w:szCs w:val="28"/>
          <w:lang w:val="nl-NL"/>
        </w:rPr>
        <w:t>à</w:t>
      </w:r>
      <w:r w:rsidRPr="005F7228">
        <w:rPr>
          <w:spacing w:val="0"/>
          <w:sz w:val="28"/>
          <w:szCs w:val="28"/>
          <w:lang w:val="nl-NL"/>
        </w:rPr>
        <w:t xml:space="preserve"> ph</w:t>
      </w:r>
      <w:r w:rsidRPr="005F7228">
        <w:rPr>
          <w:rFonts w:cs=".VnTime"/>
          <w:spacing w:val="0"/>
          <w:sz w:val="28"/>
          <w:szCs w:val="28"/>
          <w:lang w:val="nl-NL"/>
        </w:rPr>
        <w:t>á</w:t>
      </w:r>
      <w:r w:rsidRPr="005F7228">
        <w:rPr>
          <w:spacing w:val="0"/>
          <w:sz w:val="28"/>
          <w:szCs w:val="28"/>
          <w:lang w:val="nl-NL"/>
        </w:rPr>
        <w:t>t tri</w:t>
      </w:r>
      <w:r w:rsidRPr="005F7228">
        <w:rPr>
          <w:rFonts w:cs="Calibri"/>
          <w:spacing w:val="0"/>
          <w:sz w:val="28"/>
          <w:szCs w:val="28"/>
          <w:lang w:val="nl-NL"/>
        </w:rPr>
        <w:t>ể</w:t>
      </w:r>
      <w:r w:rsidRPr="005F7228">
        <w:rPr>
          <w:spacing w:val="0"/>
          <w:sz w:val="28"/>
          <w:szCs w:val="28"/>
          <w:lang w:val="nl-NL"/>
        </w:rPr>
        <w:t xml:space="preserve">n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 xml:space="preserve"> </w:t>
      </w:r>
      <w:r w:rsidRPr="005F7228">
        <w:rPr>
          <w:rFonts w:cs="Calibri"/>
          <w:spacing w:val="0"/>
          <w:sz w:val="28"/>
          <w:szCs w:val="28"/>
          <w:lang w:val="nl-NL"/>
        </w:rPr>
        <w:t>đ</w:t>
      </w:r>
      <w:r w:rsidRPr="005F7228">
        <w:rPr>
          <w:rFonts w:cs=".VnTime"/>
          <w:spacing w:val="0"/>
          <w:sz w:val="28"/>
          <w:szCs w:val="28"/>
          <w:lang w:val="nl-NL"/>
        </w:rPr>
        <w:t>á</w:t>
      </w:r>
      <w:r w:rsidRPr="005F7228">
        <w:rPr>
          <w:spacing w:val="0"/>
          <w:sz w:val="28"/>
          <w:szCs w:val="28"/>
          <w:lang w:val="nl-NL"/>
        </w:rPr>
        <w:t>ng s</w:t>
      </w:r>
      <w:r w:rsidRPr="005F7228">
        <w:rPr>
          <w:rFonts w:cs="Calibri"/>
          <w:spacing w:val="0"/>
          <w:sz w:val="28"/>
          <w:szCs w:val="28"/>
          <w:lang w:val="nl-NL"/>
        </w:rPr>
        <w:t>ố</w:t>
      </w:r>
      <w:r w:rsidRPr="005F7228">
        <w:rPr>
          <w:spacing w:val="0"/>
          <w:sz w:val="28"/>
          <w:szCs w:val="28"/>
          <w:lang w:val="nl-NL"/>
        </w:rPr>
        <w:t xml:space="preserve">ng </w:t>
      </w:r>
      <w:r w:rsidRPr="005F7228">
        <w:rPr>
          <w:rFonts w:cs="Calibri"/>
          <w:spacing w:val="0"/>
          <w:sz w:val="28"/>
          <w:szCs w:val="28"/>
          <w:lang w:val="nl-NL"/>
        </w:rPr>
        <w:t>đố</w:t>
      </w:r>
      <w:r w:rsidRPr="005F7228">
        <w:rPr>
          <w:spacing w:val="0"/>
          <w:sz w:val="28"/>
          <w:szCs w:val="28"/>
          <w:lang w:val="nl-NL"/>
        </w:rPr>
        <w:t>i v</w:t>
      </w:r>
      <w:r w:rsidRPr="005F7228">
        <w:rPr>
          <w:rFonts w:cs="Calibri"/>
          <w:spacing w:val="0"/>
          <w:sz w:val="28"/>
          <w:szCs w:val="28"/>
          <w:lang w:val="nl-NL"/>
        </w:rPr>
        <w:t>ớ</w:t>
      </w:r>
      <w:r w:rsidRPr="005F7228">
        <w:rPr>
          <w:spacing w:val="0"/>
          <w:sz w:val="28"/>
          <w:szCs w:val="28"/>
          <w:lang w:val="nl-NL"/>
        </w:rPr>
        <w:t>i c</w:t>
      </w:r>
      <w:r w:rsidRPr="005F7228">
        <w:rPr>
          <w:rFonts w:cs="Calibri"/>
          <w:spacing w:val="0"/>
          <w:sz w:val="28"/>
          <w:szCs w:val="28"/>
          <w:lang w:val="nl-NL"/>
        </w:rPr>
        <w:t>ư</w:t>
      </w:r>
      <w:r w:rsidRPr="005F7228">
        <w:rPr>
          <w:spacing w:val="0"/>
          <w:sz w:val="28"/>
          <w:szCs w:val="28"/>
          <w:lang w:val="nl-NL"/>
        </w:rPr>
        <w:t xml:space="preserve"> dân v</w:t>
      </w:r>
      <w:r w:rsidRPr="005F7228">
        <w:rPr>
          <w:rFonts w:cs="Calibri"/>
          <w:spacing w:val="0"/>
          <w:sz w:val="28"/>
          <w:szCs w:val="28"/>
          <w:lang w:val="nl-NL"/>
        </w:rPr>
        <w:t>à</w:t>
      </w:r>
      <w:r w:rsidRPr="005F7228">
        <w:rPr>
          <w:spacing w:val="0"/>
          <w:sz w:val="28"/>
          <w:szCs w:val="28"/>
          <w:lang w:val="nl-NL"/>
        </w:rPr>
        <w:t xml:space="preserve"> h</w:t>
      </w:r>
      <w:r w:rsidRPr="005F7228">
        <w:rPr>
          <w:rFonts w:cs="Calibri"/>
          <w:spacing w:val="0"/>
          <w:sz w:val="28"/>
          <w:szCs w:val="28"/>
          <w:lang w:val="nl-NL"/>
        </w:rPr>
        <w:t>ấ</w:t>
      </w:r>
      <w:r w:rsidRPr="005F7228">
        <w:rPr>
          <w:spacing w:val="0"/>
          <w:sz w:val="28"/>
          <w:szCs w:val="28"/>
          <w:lang w:val="nl-NL"/>
        </w:rPr>
        <w:t>p d</w:t>
      </w:r>
      <w:r w:rsidRPr="005F7228">
        <w:rPr>
          <w:rFonts w:cs="Calibri"/>
          <w:spacing w:val="0"/>
          <w:sz w:val="28"/>
          <w:szCs w:val="28"/>
          <w:lang w:val="nl-NL"/>
        </w:rPr>
        <w:t>ẫ</w:t>
      </w:r>
      <w:r w:rsidRPr="005F7228">
        <w:rPr>
          <w:spacing w:val="0"/>
          <w:sz w:val="28"/>
          <w:szCs w:val="28"/>
          <w:lang w:val="nl-NL"/>
        </w:rPr>
        <w:t xml:space="preserve">n </w:t>
      </w:r>
      <w:r w:rsidRPr="005F7228">
        <w:rPr>
          <w:rFonts w:cs="Calibri"/>
          <w:spacing w:val="0"/>
          <w:sz w:val="28"/>
          <w:szCs w:val="28"/>
          <w:lang w:val="nl-NL"/>
        </w:rPr>
        <w:t>đố</w:t>
      </w:r>
      <w:r w:rsidRPr="005F7228">
        <w:rPr>
          <w:spacing w:val="0"/>
          <w:sz w:val="28"/>
          <w:szCs w:val="28"/>
          <w:lang w:val="nl-NL"/>
        </w:rPr>
        <w:t>i v</w:t>
      </w:r>
      <w:r w:rsidRPr="005F7228">
        <w:rPr>
          <w:rFonts w:cs="Calibri"/>
          <w:spacing w:val="0"/>
          <w:sz w:val="28"/>
          <w:szCs w:val="28"/>
          <w:lang w:val="nl-NL"/>
        </w:rPr>
        <w:t>ớ</w:t>
      </w:r>
      <w:r w:rsidRPr="005F7228">
        <w:rPr>
          <w:spacing w:val="0"/>
          <w:sz w:val="28"/>
          <w:szCs w:val="28"/>
          <w:lang w:val="nl-NL"/>
        </w:rPr>
        <w:t>i nh</w:t>
      </w:r>
      <w:r w:rsidRPr="005F7228">
        <w:rPr>
          <w:rFonts w:cs="Calibri"/>
          <w:spacing w:val="0"/>
          <w:sz w:val="28"/>
          <w:szCs w:val="28"/>
          <w:lang w:val="nl-NL"/>
        </w:rPr>
        <w:t>à</w:t>
      </w:r>
      <w:r w:rsidRPr="005F7228">
        <w:rPr>
          <w:spacing w:val="0"/>
          <w:sz w:val="28"/>
          <w:szCs w:val="28"/>
          <w:lang w:val="nl-NL"/>
        </w:rPr>
        <w:t xml:space="preserve"> </w:t>
      </w:r>
      <w:r w:rsidRPr="005F7228">
        <w:rPr>
          <w:rFonts w:cs="Calibri"/>
          <w:spacing w:val="0"/>
          <w:sz w:val="28"/>
          <w:szCs w:val="28"/>
          <w:lang w:val="nl-NL"/>
        </w:rPr>
        <w:t>đầ</w:t>
      </w:r>
      <w:r w:rsidRPr="005F7228">
        <w:rPr>
          <w:spacing w:val="0"/>
          <w:sz w:val="28"/>
          <w:szCs w:val="28"/>
          <w:lang w:val="nl-NL"/>
        </w:rPr>
        <w:t>u t</w:t>
      </w:r>
      <w:r w:rsidRPr="005F7228">
        <w:rPr>
          <w:rFonts w:cs="Calibri"/>
          <w:spacing w:val="0"/>
          <w:sz w:val="28"/>
          <w:szCs w:val="28"/>
          <w:lang w:val="nl-NL"/>
        </w:rPr>
        <w:t>ư</w:t>
      </w:r>
      <w:r w:rsidRPr="005F7228">
        <w:rPr>
          <w:spacing w:val="0"/>
          <w:sz w:val="28"/>
          <w:szCs w:val="28"/>
          <w:lang w:val="nl-NL"/>
        </w:rPr>
        <w:t>, có vai trò, v</w:t>
      </w:r>
      <w:r w:rsidRPr="005F7228">
        <w:rPr>
          <w:rFonts w:cs="Calibri"/>
          <w:spacing w:val="0"/>
          <w:sz w:val="28"/>
          <w:szCs w:val="28"/>
          <w:lang w:val="nl-NL"/>
        </w:rPr>
        <w:t>ị</w:t>
      </w:r>
      <w:r w:rsidRPr="005F7228">
        <w:rPr>
          <w:spacing w:val="0"/>
          <w:sz w:val="28"/>
          <w:szCs w:val="28"/>
          <w:lang w:val="nl-NL"/>
        </w:rPr>
        <w:t xml:space="preserve"> th</w:t>
      </w:r>
      <w:r w:rsidRPr="005F7228">
        <w:rPr>
          <w:rFonts w:cs="Calibri"/>
          <w:spacing w:val="0"/>
          <w:sz w:val="28"/>
          <w:szCs w:val="28"/>
          <w:lang w:val="nl-NL"/>
        </w:rPr>
        <w:t>ế</w:t>
      </w:r>
      <w:r w:rsidRPr="005F7228">
        <w:rPr>
          <w:spacing w:val="0"/>
          <w:sz w:val="28"/>
          <w:szCs w:val="28"/>
          <w:lang w:val="nl-NL"/>
        </w:rPr>
        <w:t xml:space="preserve"> </w:t>
      </w:r>
      <w:r w:rsidRPr="005F7228">
        <w:rPr>
          <w:rFonts w:cs="Calibri"/>
          <w:spacing w:val="0"/>
          <w:sz w:val="28"/>
          <w:szCs w:val="28"/>
          <w:lang w:val="nl-NL"/>
        </w:rPr>
        <w:t>độ</w:t>
      </w:r>
      <w:r w:rsidRPr="005F7228">
        <w:rPr>
          <w:spacing w:val="0"/>
          <w:sz w:val="28"/>
          <w:szCs w:val="28"/>
          <w:lang w:val="nl-NL"/>
        </w:rPr>
        <w:t>ng l</w:t>
      </w:r>
      <w:r w:rsidRPr="005F7228">
        <w:rPr>
          <w:rFonts w:cs="Calibri"/>
          <w:spacing w:val="0"/>
          <w:sz w:val="28"/>
          <w:szCs w:val="28"/>
          <w:lang w:val="nl-NL"/>
        </w:rPr>
        <w:t>ự</w:t>
      </w:r>
      <w:r w:rsidRPr="005F7228">
        <w:rPr>
          <w:spacing w:val="0"/>
          <w:sz w:val="28"/>
          <w:szCs w:val="28"/>
          <w:lang w:val="nl-NL"/>
        </w:rPr>
        <w:t>c d</w:t>
      </w:r>
      <w:r w:rsidRPr="005F7228">
        <w:rPr>
          <w:rFonts w:cs="Calibri"/>
          <w:spacing w:val="0"/>
          <w:sz w:val="28"/>
          <w:szCs w:val="28"/>
          <w:lang w:val="nl-NL"/>
        </w:rPr>
        <w:t>ẫ</w:t>
      </w:r>
      <w:r w:rsidRPr="005F7228">
        <w:rPr>
          <w:spacing w:val="0"/>
          <w:sz w:val="28"/>
          <w:szCs w:val="28"/>
          <w:lang w:val="nl-NL"/>
        </w:rPr>
        <w:t>n d</w:t>
      </w:r>
      <w:r w:rsidRPr="005F7228">
        <w:rPr>
          <w:rFonts w:cs="Calibri"/>
          <w:spacing w:val="0"/>
          <w:sz w:val="28"/>
          <w:szCs w:val="28"/>
          <w:lang w:val="nl-NL"/>
        </w:rPr>
        <w:t>ắ</w:t>
      </w:r>
      <w:r w:rsidRPr="005F7228">
        <w:rPr>
          <w:spacing w:val="0"/>
          <w:sz w:val="28"/>
          <w:szCs w:val="28"/>
          <w:lang w:val="nl-NL"/>
        </w:rPr>
        <w:t>t ph</w:t>
      </w:r>
      <w:r w:rsidRPr="005F7228">
        <w:rPr>
          <w:rFonts w:cs=".VnTime"/>
          <w:spacing w:val="0"/>
          <w:sz w:val="28"/>
          <w:szCs w:val="28"/>
          <w:lang w:val="nl-NL"/>
        </w:rPr>
        <w:t>á</w:t>
      </w:r>
      <w:r w:rsidRPr="005F7228">
        <w:rPr>
          <w:spacing w:val="0"/>
          <w:sz w:val="28"/>
          <w:szCs w:val="28"/>
          <w:lang w:val="nl-NL"/>
        </w:rPr>
        <w:t>t tri</w:t>
      </w:r>
      <w:r w:rsidRPr="005F7228">
        <w:rPr>
          <w:rFonts w:cs="Calibri"/>
          <w:spacing w:val="0"/>
          <w:sz w:val="28"/>
          <w:szCs w:val="28"/>
          <w:lang w:val="nl-NL"/>
        </w:rPr>
        <w:t>ể</w:t>
      </w:r>
      <w:r w:rsidRPr="005F7228">
        <w:rPr>
          <w:spacing w:val="0"/>
          <w:sz w:val="28"/>
          <w:szCs w:val="28"/>
          <w:lang w:val="nl-NL"/>
        </w:rPr>
        <w:t>n kinh t</w:t>
      </w:r>
      <w:r w:rsidRPr="005F7228">
        <w:rPr>
          <w:rFonts w:cs="Calibri"/>
          <w:spacing w:val="0"/>
          <w:sz w:val="28"/>
          <w:szCs w:val="28"/>
          <w:lang w:val="nl-NL"/>
        </w:rPr>
        <w:t>ế</w:t>
      </w:r>
      <w:r w:rsidRPr="005F7228">
        <w:rPr>
          <w:spacing w:val="0"/>
          <w:sz w:val="28"/>
          <w:szCs w:val="28"/>
          <w:lang w:val="nl-NL"/>
        </w:rPr>
        <w:t xml:space="preserve"> - x</w:t>
      </w:r>
      <w:r w:rsidRPr="005F7228">
        <w:rPr>
          <w:rFonts w:cs=".VnTime"/>
          <w:spacing w:val="0"/>
          <w:sz w:val="28"/>
          <w:szCs w:val="28"/>
          <w:lang w:val="nl-NL"/>
        </w:rPr>
        <w:t>ã</w:t>
      </w:r>
      <w:r w:rsidRPr="005F7228">
        <w:rPr>
          <w:spacing w:val="0"/>
          <w:sz w:val="28"/>
          <w:szCs w:val="28"/>
          <w:lang w:val="nl-NL"/>
        </w:rPr>
        <w:t xml:space="preserve"> h</w:t>
      </w:r>
      <w:r w:rsidRPr="005F7228">
        <w:rPr>
          <w:rFonts w:cs="Calibri"/>
          <w:spacing w:val="0"/>
          <w:sz w:val="28"/>
          <w:szCs w:val="28"/>
          <w:lang w:val="nl-NL"/>
        </w:rPr>
        <w:t>ộ</w:t>
      </w:r>
      <w:r w:rsidRPr="005F7228">
        <w:rPr>
          <w:spacing w:val="0"/>
          <w:sz w:val="28"/>
          <w:szCs w:val="28"/>
          <w:lang w:val="nl-NL"/>
        </w:rPr>
        <w:t>i.</w:t>
      </w:r>
    </w:p>
    <w:p w14:paraId="09EA14E1" w14:textId="77777777" w:rsidR="00956139" w:rsidRPr="005F7228" w:rsidRDefault="00956139" w:rsidP="00895730">
      <w:pPr>
        <w:widowControl w:val="0"/>
        <w:spacing w:before="80" w:after="80" w:line="240" w:lineRule="auto"/>
        <w:ind w:firstLine="720"/>
        <w:jc w:val="both"/>
        <w:rPr>
          <w:spacing w:val="0"/>
          <w:sz w:val="28"/>
          <w:szCs w:val="28"/>
          <w:lang w:val="nl-NL"/>
        </w:rPr>
      </w:pPr>
      <w:r w:rsidRPr="005F7228">
        <w:rPr>
          <w:i/>
          <w:spacing w:val="0"/>
          <w:sz w:val="28"/>
          <w:szCs w:val="28"/>
          <w:lang w:val="nl-NL"/>
        </w:rPr>
        <w:t>Bảy l</w:t>
      </w:r>
      <w:r w:rsidRPr="005F7228">
        <w:rPr>
          <w:rFonts w:cs="Calibri"/>
          <w:i/>
          <w:spacing w:val="0"/>
          <w:sz w:val="28"/>
          <w:szCs w:val="28"/>
          <w:lang w:val="nl-NL"/>
        </w:rPr>
        <w:t>à</w:t>
      </w:r>
      <w:r w:rsidRPr="005F7228">
        <w:rPr>
          <w:spacing w:val="0"/>
          <w:sz w:val="28"/>
          <w:szCs w:val="28"/>
          <w:lang w:val="nl-NL"/>
        </w:rPr>
        <w:t xml:space="preserve">, cần tiếp có tục có những nghiên cứu để </w:t>
      </w:r>
      <w:r w:rsidRPr="005F7228">
        <w:rPr>
          <w:rFonts w:cs="Calibri"/>
          <w:spacing w:val="0"/>
          <w:sz w:val="28"/>
          <w:szCs w:val="28"/>
          <w:lang w:val="nl-NL"/>
        </w:rPr>
        <w:t>đề</w:t>
      </w:r>
      <w:r w:rsidRPr="005F7228">
        <w:rPr>
          <w:spacing w:val="0"/>
          <w:sz w:val="28"/>
          <w:szCs w:val="28"/>
          <w:lang w:val="nl-NL"/>
        </w:rPr>
        <w:t xml:space="preserve"> cao vai tr</w:t>
      </w:r>
      <w:r w:rsidRPr="005F7228">
        <w:rPr>
          <w:rFonts w:cs=".VnTime"/>
          <w:spacing w:val="0"/>
          <w:sz w:val="28"/>
          <w:szCs w:val="28"/>
          <w:lang w:val="nl-NL"/>
        </w:rPr>
        <w:t>ò</w:t>
      </w:r>
      <w:r w:rsidRPr="005F7228">
        <w:rPr>
          <w:spacing w:val="0"/>
          <w:sz w:val="28"/>
          <w:szCs w:val="28"/>
          <w:lang w:val="nl-NL"/>
        </w:rPr>
        <w:t xml:space="preserve"> tr</w:t>
      </w:r>
      <w:r w:rsidRPr="005F7228">
        <w:rPr>
          <w:rFonts w:cs=".VnTime"/>
          <w:spacing w:val="0"/>
          <w:sz w:val="28"/>
          <w:szCs w:val="28"/>
          <w:lang w:val="nl-NL"/>
        </w:rPr>
        <w:t>á</w:t>
      </w:r>
      <w:r w:rsidRPr="005F7228">
        <w:rPr>
          <w:spacing w:val="0"/>
          <w:sz w:val="28"/>
          <w:szCs w:val="28"/>
          <w:lang w:val="nl-NL"/>
        </w:rPr>
        <w:t>ch nhi</w:t>
      </w:r>
      <w:r w:rsidRPr="005F7228">
        <w:rPr>
          <w:rFonts w:cs="Calibri"/>
          <w:spacing w:val="0"/>
          <w:sz w:val="28"/>
          <w:szCs w:val="28"/>
          <w:lang w:val="nl-NL"/>
        </w:rPr>
        <w:t>ệ</w:t>
      </w:r>
      <w:r w:rsidRPr="005F7228">
        <w:rPr>
          <w:spacing w:val="0"/>
          <w:sz w:val="28"/>
          <w:szCs w:val="28"/>
          <w:lang w:val="nl-NL"/>
        </w:rPr>
        <w:t>m chính quy</w:t>
      </w:r>
      <w:r w:rsidRPr="005F7228">
        <w:rPr>
          <w:rFonts w:cs="Calibri"/>
          <w:spacing w:val="0"/>
          <w:sz w:val="28"/>
          <w:szCs w:val="28"/>
          <w:lang w:val="nl-NL"/>
        </w:rPr>
        <w:t>ề</w:t>
      </w:r>
      <w:r w:rsidRPr="005F7228">
        <w:rPr>
          <w:spacing w:val="0"/>
          <w:sz w:val="28"/>
          <w:szCs w:val="28"/>
          <w:lang w:val="nl-NL"/>
        </w:rPr>
        <w:t>n c</w:t>
      </w:r>
      <w:r w:rsidRPr="005F7228">
        <w:rPr>
          <w:rFonts w:cs=".VnTime"/>
          <w:spacing w:val="0"/>
          <w:sz w:val="28"/>
          <w:szCs w:val="28"/>
          <w:lang w:val="nl-NL"/>
        </w:rPr>
        <w:t>á</w:t>
      </w:r>
      <w:r w:rsidRPr="005F7228">
        <w:rPr>
          <w:spacing w:val="0"/>
          <w:sz w:val="28"/>
          <w:szCs w:val="28"/>
          <w:lang w:val="nl-NL"/>
        </w:rPr>
        <w:t xml:space="preserve">c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 c</w:t>
      </w:r>
      <w:r w:rsidRPr="005F7228">
        <w:rPr>
          <w:rFonts w:cs="Calibri"/>
          <w:spacing w:val="0"/>
          <w:sz w:val="28"/>
          <w:szCs w:val="28"/>
          <w:lang w:val="nl-NL"/>
        </w:rPr>
        <w:t>ộ</w:t>
      </w:r>
      <w:r w:rsidRPr="005F7228">
        <w:rPr>
          <w:spacing w:val="0"/>
          <w:sz w:val="28"/>
          <w:szCs w:val="28"/>
          <w:lang w:val="nl-NL"/>
        </w:rPr>
        <w:t xml:space="preserve">ng </w:t>
      </w:r>
      <w:r w:rsidRPr="005F7228">
        <w:rPr>
          <w:rFonts w:cs="Calibri"/>
          <w:spacing w:val="0"/>
          <w:sz w:val="28"/>
          <w:szCs w:val="28"/>
          <w:lang w:val="nl-NL"/>
        </w:rPr>
        <w:t>đồ</w:t>
      </w:r>
      <w:r w:rsidRPr="005F7228">
        <w:rPr>
          <w:spacing w:val="0"/>
          <w:sz w:val="28"/>
          <w:szCs w:val="28"/>
          <w:lang w:val="nl-NL"/>
        </w:rPr>
        <w:t>ng d</w:t>
      </w:r>
      <w:r w:rsidRPr="005F7228">
        <w:rPr>
          <w:rFonts w:cs=".VnTime"/>
          <w:spacing w:val="0"/>
          <w:sz w:val="28"/>
          <w:szCs w:val="28"/>
          <w:lang w:val="nl-NL"/>
        </w:rPr>
        <w:t>â</w:t>
      </w:r>
      <w:r w:rsidRPr="005F7228">
        <w:rPr>
          <w:spacing w:val="0"/>
          <w:sz w:val="28"/>
          <w:szCs w:val="28"/>
          <w:lang w:val="nl-NL"/>
        </w:rPr>
        <w:t>n c</w:t>
      </w:r>
      <w:r w:rsidRPr="005F7228">
        <w:rPr>
          <w:rFonts w:cs="Calibri"/>
          <w:spacing w:val="0"/>
          <w:sz w:val="28"/>
          <w:szCs w:val="28"/>
          <w:lang w:val="nl-NL"/>
        </w:rPr>
        <w:t>ư</w:t>
      </w:r>
      <w:r w:rsidRPr="005F7228">
        <w:rPr>
          <w:spacing w:val="0"/>
          <w:sz w:val="28"/>
          <w:szCs w:val="28"/>
          <w:lang w:val="nl-NL"/>
        </w:rPr>
        <w:t xml:space="preserve"> v</w:t>
      </w:r>
      <w:r w:rsidRPr="005F7228">
        <w:rPr>
          <w:rFonts w:cs="Calibri"/>
          <w:spacing w:val="0"/>
          <w:sz w:val="28"/>
          <w:szCs w:val="28"/>
          <w:lang w:val="nl-NL"/>
        </w:rPr>
        <w:t>à</w:t>
      </w:r>
      <w:r w:rsidRPr="005F7228">
        <w:rPr>
          <w:spacing w:val="0"/>
          <w:sz w:val="28"/>
          <w:szCs w:val="28"/>
          <w:lang w:val="nl-NL"/>
        </w:rPr>
        <w:t xml:space="preserve"> c</w:t>
      </w:r>
      <w:r w:rsidRPr="005F7228">
        <w:rPr>
          <w:rFonts w:cs=".VnTime"/>
          <w:spacing w:val="0"/>
          <w:sz w:val="28"/>
          <w:szCs w:val="28"/>
          <w:lang w:val="nl-NL"/>
        </w:rPr>
        <w:t>á</w:t>
      </w:r>
      <w:r w:rsidRPr="005F7228">
        <w:rPr>
          <w:spacing w:val="0"/>
          <w:sz w:val="28"/>
          <w:szCs w:val="28"/>
          <w:lang w:val="nl-NL"/>
        </w:rPr>
        <w:t>c t</w:t>
      </w:r>
      <w:r w:rsidRPr="005F7228">
        <w:rPr>
          <w:rFonts w:cs="Calibri"/>
          <w:spacing w:val="0"/>
          <w:sz w:val="28"/>
          <w:szCs w:val="28"/>
          <w:lang w:val="nl-NL"/>
        </w:rPr>
        <w:t>ổ</w:t>
      </w:r>
      <w:r w:rsidRPr="005F7228">
        <w:rPr>
          <w:spacing w:val="0"/>
          <w:sz w:val="28"/>
          <w:szCs w:val="28"/>
          <w:lang w:val="nl-NL"/>
        </w:rPr>
        <w:t xml:space="preserve"> ch</w:t>
      </w:r>
      <w:r w:rsidRPr="005F7228">
        <w:rPr>
          <w:rFonts w:cs="Calibri"/>
          <w:spacing w:val="0"/>
          <w:sz w:val="28"/>
          <w:szCs w:val="28"/>
          <w:lang w:val="nl-NL"/>
        </w:rPr>
        <w:t>ứ</w:t>
      </w:r>
      <w:r w:rsidRPr="005F7228">
        <w:rPr>
          <w:spacing w:val="0"/>
          <w:sz w:val="28"/>
          <w:szCs w:val="28"/>
          <w:lang w:val="nl-NL"/>
        </w:rPr>
        <w:t>c ch</w:t>
      </w:r>
      <w:r w:rsidRPr="005F7228">
        <w:rPr>
          <w:rFonts w:cs=".VnTime"/>
          <w:spacing w:val="0"/>
          <w:sz w:val="28"/>
          <w:szCs w:val="28"/>
          <w:lang w:val="nl-NL"/>
        </w:rPr>
        <w:t>í</w:t>
      </w:r>
      <w:r w:rsidRPr="005F7228">
        <w:rPr>
          <w:spacing w:val="0"/>
          <w:sz w:val="28"/>
          <w:szCs w:val="28"/>
          <w:lang w:val="nl-NL"/>
        </w:rPr>
        <w:t>nh tr</w:t>
      </w:r>
      <w:r w:rsidRPr="005F7228">
        <w:rPr>
          <w:rFonts w:cs="Calibri"/>
          <w:spacing w:val="0"/>
          <w:sz w:val="28"/>
          <w:szCs w:val="28"/>
          <w:lang w:val="nl-NL"/>
        </w:rPr>
        <w:t>ị</w:t>
      </w:r>
      <w:r w:rsidRPr="005F7228">
        <w:rPr>
          <w:spacing w:val="0"/>
          <w:sz w:val="28"/>
          <w:szCs w:val="28"/>
          <w:lang w:val="nl-NL"/>
        </w:rPr>
        <w:t xml:space="preserve"> - x</w:t>
      </w:r>
      <w:r w:rsidRPr="005F7228">
        <w:rPr>
          <w:rFonts w:cs=".VnTime"/>
          <w:spacing w:val="0"/>
          <w:sz w:val="28"/>
          <w:szCs w:val="28"/>
          <w:lang w:val="nl-NL"/>
        </w:rPr>
        <w:t>ã</w:t>
      </w:r>
      <w:r w:rsidRPr="005F7228">
        <w:rPr>
          <w:spacing w:val="0"/>
          <w:sz w:val="28"/>
          <w:szCs w:val="28"/>
          <w:lang w:val="nl-NL"/>
        </w:rPr>
        <w:t xml:space="preserve"> h</w:t>
      </w:r>
      <w:r w:rsidRPr="005F7228">
        <w:rPr>
          <w:rFonts w:cs="Calibri"/>
          <w:spacing w:val="0"/>
          <w:sz w:val="28"/>
          <w:szCs w:val="28"/>
          <w:lang w:val="nl-NL"/>
        </w:rPr>
        <w:t>ộ</w:t>
      </w:r>
      <w:r w:rsidRPr="005F7228">
        <w:rPr>
          <w:spacing w:val="0"/>
          <w:sz w:val="28"/>
          <w:szCs w:val="28"/>
          <w:lang w:val="nl-NL"/>
        </w:rPr>
        <w:t>i tham gia qu</w:t>
      </w:r>
      <w:r w:rsidRPr="005F7228">
        <w:rPr>
          <w:rFonts w:cs="Calibri"/>
          <w:spacing w:val="0"/>
          <w:sz w:val="28"/>
          <w:szCs w:val="28"/>
          <w:lang w:val="nl-NL"/>
        </w:rPr>
        <w:t>ả</w:t>
      </w:r>
      <w:r w:rsidRPr="005F7228">
        <w:rPr>
          <w:spacing w:val="0"/>
          <w:sz w:val="28"/>
          <w:szCs w:val="28"/>
          <w:lang w:val="nl-NL"/>
        </w:rPr>
        <w:t>n l</w:t>
      </w:r>
      <w:r w:rsidRPr="005F7228">
        <w:rPr>
          <w:rFonts w:cs=".VnTime"/>
          <w:spacing w:val="0"/>
          <w:sz w:val="28"/>
          <w:szCs w:val="28"/>
          <w:lang w:val="nl-NL"/>
        </w:rPr>
        <w:t>ý</w:t>
      </w:r>
      <w:r w:rsidRPr="005F7228">
        <w:rPr>
          <w:spacing w:val="0"/>
          <w:sz w:val="28"/>
          <w:szCs w:val="28"/>
          <w:lang w:val="nl-NL"/>
        </w:rPr>
        <w:t xml:space="preserve">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 th</w:t>
      </w:r>
      <w:r w:rsidRPr="005F7228">
        <w:rPr>
          <w:rFonts w:cs="Calibri"/>
          <w:spacing w:val="0"/>
          <w:sz w:val="28"/>
          <w:szCs w:val="28"/>
          <w:lang w:val="nl-NL"/>
        </w:rPr>
        <w:t>ự</w:t>
      </w:r>
      <w:r w:rsidRPr="005F7228">
        <w:rPr>
          <w:spacing w:val="0"/>
          <w:sz w:val="28"/>
          <w:szCs w:val="28"/>
          <w:lang w:val="nl-NL"/>
        </w:rPr>
        <w:t>c hi</w:t>
      </w:r>
      <w:r w:rsidRPr="005F7228">
        <w:rPr>
          <w:rFonts w:cs="Calibri"/>
          <w:spacing w:val="0"/>
          <w:sz w:val="28"/>
          <w:szCs w:val="28"/>
          <w:lang w:val="nl-NL"/>
        </w:rPr>
        <w:t>ệ</w:t>
      </w:r>
      <w:r w:rsidRPr="005F7228">
        <w:rPr>
          <w:spacing w:val="0"/>
          <w:sz w:val="28"/>
          <w:szCs w:val="28"/>
          <w:lang w:val="nl-NL"/>
        </w:rPr>
        <w:t>n ph</w:t>
      </w:r>
      <w:r w:rsidRPr="005F7228">
        <w:rPr>
          <w:rFonts w:cs=".VnTime"/>
          <w:spacing w:val="0"/>
          <w:sz w:val="28"/>
          <w:szCs w:val="28"/>
          <w:lang w:val="nl-NL"/>
        </w:rPr>
        <w:t>â</w:t>
      </w:r>
      <w:r w:rsidRPr="005F7228">
        <w:rPr>
          <w:spacing w:val="0"/>
          <w:sz w:val="28"/>
          <w:szCs w:val="28"/>
          <w:lang w:val="nl-NL"/>
        </w:rPr>
        <w:t>n c</w:t>
      </w:r>
      <w:r w:rsidRPr="005F7228">
        <w:rPr>
          <w:rFonts w:cs="Calibri"/>
          <w:spacing w:val="0"/>
          <w:sz w:val="28"/>
          <w:szCs w:val="28"/>
          <w:lang w:val="nl-NL"/>
        </w:rPr>
        <w:t>ấ</w:t>
      </w:r>
      <w:r w:rsidRPr="005F7228">
        <w:rPr>
          <w:spacing w:val="0"/>
          <w:sz w:val="28"/>
          <w:szCs w:val="28"/>
          <w:lang w:val="nl-NL"/>
        </w:rPr>
        <w:t>p, ph</w:t>
      </w:r>
      <w:r w:rsidRPr="005F7228">
        <w:rPr>
          <w:rFonts w:cs=".VnTime"/>
          <w:spacing w:val="0"/>
          <w:sz w:val="28"/>
          <w:szCs w:val="28"/>
          <w:lang w:val="nl-NL"/>
        </w:rPr>
        <w:t>â</w:t>
      </w:r>
      <w:r w:rsidRPr="005F7228">
        <w:rPr>
          <w:spacing w:val="0"/>
          <w:sz w:val="28"/>
          <w:szCs w:val="28"/>
          <w:lang w:val="nl-NL"/>
        </w:rPr>
        <w:t>n quy</w:t>
      </w:r>
      <w:r w:rsidRPr="005F7228">
        <w:rPr>
          <w:rFonts w:cs="Calibri"/>
          <w:spacing w:val="0"/>
          <w:sz w:val="28"/>
          <w:szCs w:val="28"/>
          <w:lang w:val="nl-NL"/>
        </w:rPr>
        <w:t>ề</w:t>
      </w:r>
      <w:r w:rsidRPr="005F7228">
        <w:rPr>
          <w:spacing w:val="0"/>
          <w:sz w:val="28"/>
          <w:szCs w:val="28"/>
          <w:lang w:val="nl-NL"/>
        </w:rPr>
        <w:t>n v</w:t>
      </w:r>
      <w:r w:rsidRPr="005F7228">
        <w:rPr>
          <w:rFonts w:cs="Calibri"/>
          <w:spacing w:val="0"/>
          <w:sz w:val="28"/>
          <w:szCs w:val="28"/>
          <w:lang w:val="nl-NL"/>
        </w:rPr>
        <w:t>à</w:t>
      </w:r>
      <w:r w:rsidRPr="005F7228">
        <w:rPr>
          <w:spacing w:val="0"/>
          <w:sz w:val="28"/>
          <w:szCs w:val="28"/>
          <w:lang w:val="nl-NL"/>
        </w:rPr>
        <w:t xml:space="preserve"> n</w:t>
      </w:r>
      <w:r w:rsidRPr="005F7228">
        <w:rPr>
          <w:rFonts w:cs=".VnTime"/>
          <w:spacing w:val="0"/>
          <w:sz w:val="28"/>
          <w:szCs w:val="28"/>
          <w:lang w:val="nl-NL"/>
        </w:rPr>
        <w:t>â</w:t>
      </w:r>
      <w:r w:rsidRPr="005F7228">
        <w:rPr>
          <w:spacing w:val="0"/>
          <w:sz w:val="28"/>
          <w:szCs w:val="28"/>
          <w:lang w:val="nl-NL"/>
        </w:rPr>
        <w:t>ng cao hi</w:t>
      </w:r>
      <w:r w:rsidRPr="005F7228">
        <w:rPr>
          <w:rFonts w:cs="Calibri"/>
          <w:spacing w:val="0"/>
          <w:sz w:val="28"/>
          <w:szCs w:val="28"/>
          <w:lang w:val="nl-NL"/>
        </w:rPr>
        <w:t>ệ</w:t>
      </w:r>
      <w:r w:rsidRPr="005F7228">
        <w:rPr>
          <w:spacing w:val="0"/>
          <w:sz w:val="28"/>
          <w:szCs w:val="28"/>
          <w:lang w:val="nl-NL"/>
        </w:rPr>
        <w:t>u qu</w:t>
      </w:r>
      <w:r w:rsidRPr="005F7228">
        <w:rPr>
          <w:rFonts w:cs="Calibri"/>
          <w:spacing w:val="0"/>
          <w:sz w:val="28"/>
          <w:szCs w:val="28"/>
          <w:lang w:val="nl-NL"/>
        </w:rPr>
        <w:t>ả</w:t>
      </w:r>
      <w:r w:rsidRPr="005F7228">
        <w:rPr>
          <w:spacing w:val="0"/>
          <w:sz w:val="28"/>
          <w:szCs w:val="28"/>
          <w:lang w:val="nl-NL"/>
        </w:rPr>
        <w:t>, hi</w:t>
      </w:r>
      <w:r w:rsidRPr="005F7228">
        <w:rPr>
          <w:rFonts w:cs="Calibri"/>
          <w:spacing w:val="0"/>
          <w:sz w:val="28"/>
          <w:szCs w:val="28"/>
          <w:lang w:val="nl-NL"/>
        </w:rPr>
        <w:t>ệ</w:t>
      </w:r>
      <w:r w:rsidRPr="005F7228">
        <w:rPr>
          <w:spacing w:val="0"/>
          <w:sz w:val="28"/>
          <w:szCs w:val="28"/>
          <w:lang w:val="nl-NL"/>
        </w:rPr>
        <w:t>u l</w:t>
      </w:r>
      <w:r w:rsidRPr="005F7228">
        <w:rPr>
          <w:rFonts w:cs="Calibri"/>
          <w:spacing w:val="0"/>
          <w:sz w:val="28"/>
          <w:szCs w:val="28"/>
          <w:lang w:val="nl-NL"/>
        </w:rPr>
        <w:t>ự</w:t>
      </w:r>
      <w:r w:rsidRPr="005F7228">
        <w:rPr>
          <w:spacing w:val="0"/>
          <w:sz w:val="28"/>
          <w:szCs w:val="28"/>
          <w:lang w:val="nl-NL"/>
        </w:rPr>
        <w:t>c qu</w:t>
      </w:r>
      <w:r w:rsidRPr="005F7228">
        <w:rPr>
          <w:rFonts w:cs="Calibri"/>
          <w:spacing w:val="0"/>
          <w:sz w:val="28"/>
          <w:szCs w:val="28"/>
          <w:lang w:val="nl-NL"/>
        </w:rPr>
        <w:t>ả</w:t>
      </w:r>
      <w:r w:rsidRPr="005F7228">
        <w:rPr>
          <w:spacing w:val="0"/>
          <w:sz w:val="28"/>
          <w:szCs w:val="28"/>
          <w:lang w:val="nl-NL"/>
        </w:rPr>
        <w:t>n l</w:t>
      </w:r>
      <w:r w:rsidRPr="005F7228">
        <w:rPr>
          <w:rFonts w:cs=".VnTime"/>
          <w:spacing w:val="0"/>
          <w:sz w:val="28"/>
          <w:szCs w:val="28"/>
          <w:lang w:val="nl-NL"/>
        </w:rPr>
        <w:t>ý</w:t>
      </w:r>
      <w:r w:rsidRPr="005F7228">
        <w:rPr>
          <w:spacing w:val="0"/>
          <w:sz w:val="28"/>
          <w:szCs w:val="28"/>
          <w:lang w:val="nl-NL"/>
        </w:rPr>
        <w:t xml:space="preserve"> nh</w:t>
      </w:r>
      <w:r w:rsidRPr="005F7228">
        <w:rPr>
          <w:rFonts w:cs="Calibri"/>
          <w:spacing w:val="0"/>
          <w:sz w:val="28"/>
          <w:szCs w:val="28"/>
          <w:lang w:val="nl-NL"/>
        </w:rPr>
        <w:t>à</w:t>
      </w:r>
      <w:r w:rsidRPr="005F7228">
        <w:rPr>
          <w:spacing w:val="0"/>
          <w:sz w:val="28"/>
          <w:szCs w:val="28"/>
          <w:lang w:val="nl-NL"/>
        </w:rPr>
        <w:t xml:space="preserve"> n</w:t>
      </w:r>
      <w:r w:rsidRPr="005F7228">
        <w:rPr>
          <w:rFonts w:cs="Calibri"/>
          <w:spacing w:val="0"/>
          <w:sz w:val="28"/>
          <w:szCs w:val="28"/>
          <w:lang w:val="nl-NL"/>
        </w:rPr>
        <w:t>ướ</w:t>
      </w:r>
      <w:r w:rsidRPr="005F7228">
        <w:rPr>
          <w:spacing w:val="0"/>
          <w:sz w:val="28"/>
          <w:szCs w:val="28"/>
          <w:lang w:val="nl-NL"/>
        </w:rPr>
        <w:t>c v</w:t>
      </w:r>
      <w:r w:rsidRPr="005F7228">
        <w:rPr>
          <w:rFonts w:cs="Calibri"/>
          <w:spacing w:val="0"/>
          <w:sz w:val="28"/>
          <w:szCs w:val="28"/>
          <w:lang w:val="nl-NL"/>
        </w:rPr>
        <w:t>ề</w:t>
      </w:r>
      <w:r w:rsidRPr="005F7228">
        <w:rPr>
          <w:spacing w:val="0"/>
          <w:sz w:val="28"/>
          <w:szCs w:val="28"/>
          <w:lang w:val="nl-NL"/>
        </w:rPr>
        <w:t xml:space="preserve"> ph</w:t>
      </w:r>
      <w:r w:rsidRPr="005F7228">
        <w:rPr>
          <w:rFonts w:cs=".VnTime"/>
          <w:spacing w:val="0"/>
          <w:sz w:val="28"/>
          <w:szCs w:val="28"/>
          <w:lang w:val="nl-NL"/>
        </w:rPr>
        <w:t>á</w:t>
      </w:r>
      <w:r w:rsidRPr="005F7228">
        <w:rPr>
          <w:spacing w:val="0"/>
          <w:sz w:val="28"/>
          <w:szCs w:val="28"/>
          <w:lang w:val="nl-NL"/>
        </w:rPr>
        <w:t>t tri</w:t>
      </w:r>
      <w:r w:rsidRPr="005F7228">
        <w:rPr>
          <w:rFonts w:cs="Calibri"/>
          <w:spacing w:val="0"/>
          <w:sz w:val="28"/>
          <w:szCs w:val="28"/>
          <w:lang w:val="nl-NL"/>
        </w:rPr>
        <w:t>ể</w:t>
      </w:r>
      <w:r w:rsidRPr="005F7228">
        <w:rPr>
          <w:spacing w:val="0"/>
          <w:sz w:val="28"/>
          <w:szCs w:val="28"/>
          <w:lang w:val="nl-NL"/>
        </w:rPr>
        <w:t xml:space="preserve">n </w:t>
      </w:r>
      <w:r w:rsidRPr="005F7228">
        <w:rPr>
          <w:rFonts w:cs="Calibri"/>
          <w:spacing w:val="0"/>
          <w:sz w:val="28"/>
          <w:szCs w:val="28"/>
          <w:lang w:val="nl-NL"/>
        </w:rPr>
        <w:t>đ</w:t>
      </w:r>
      <w:r w:rsidRPr="005F7228">
        <w:rPr>
          <w:rFonts w:cs=".VnTime"/>
          <w:spacing w:val="0"/>
          <w:sz w:val="28"/>
          <w:szCs w:val="28"/>
          <w:lang w:val="nl-NL"/>
        </w:rPr>
        <w:t>ô</w:t>
      </w:r>
      <w:r w:rsidRPr="005F7228">
        <w:rPr>
          <w:spacing w:val="0"/>
          <w:sz w:val="28"/>
          <w:szCs w:val="28"/>
          <w:lang w:val="nl-NL"/>
        </w:rPr>
        <w:t xml:space="preserve"> th</w:t>
      </w:r>
      <w:r w:rsidRPr="005F7228">
        <w:rPr>
          <w:rFonts w:cs="Calibri"/>
          <w:spacing w:val="0"/>
          <w:sz w:val="28"/>
          <w:szCs w:val="28"/>
          <w:lang w:val="nl-NL"/>
        </w:rPr>
        <w:t>ị</w:t>
      </w:r>
      <w:r w:rsidRPr="005F7228">
        <w:rPr>
          <w:spacing w:val="0"/>
          <w:sz w:val="28"/>
          <w:szCs w:val="28"/>
          <w:lang w:val="nl-NL"/>
        </w:rPr>
        <w:t>.</w:t>
      </w:r>
    </w:p>
    <w:p w14:paraId="742FA9E4" w14:textId="77777777" w:rsidR="00021802" w:rsidRPr="0022267D" w:rsidRDefault="00956139" w:rsidP="00895730">
      <w:pPr>
        <w:widowControl w:val="0"/>
        <w:spacing w:before="80" w:after="80" w:line="240" w:lineRule="auto"/>
        <w:ind w:firstLine="720"/>
        <w:jc w:val="both"/>
        <w:rPr>
          <w:b/>
          <w:sz w:val="28"/>
          <w:szCs w:val="28"/>
          <w:lang w:val="en-US"/>
        </w:rPr>
      </w:pPr>
      <w:r w:rsidRPr="005F7228">
        <w:rPr>
          <w:spacing w:val="0"/>
          <w:sz w:val="28"/>
          <w:szCs w:val="28"/>
          <w:lang w:val="en-US"/>
        </w:rPr>
        <w:t>Bộ Xây dựng cũng đã rà soát, tiếp thu tối đa và giải trình các ý kiến đã góp ý cho các chương, mục, điều, khoản</w:t>
      </w:r>
      <w:r w:rsidR="008E003F" w:rsidRPr="005F7228">
        <w:rPr>
          <w:spacing w:val="0"/>
          <w:sz w:val="28"/>
          <w:szCs w:val="28"/>
          <w:lang w:val="en-US"/>
        </w:rPr>
        <w:t>; trình bày trong bảng tổng hợp chi tiết dưới đây</w:t>
      </w:r>
      <w:r w:rsidRPr="005F7228">
        <w:rPr>
          <w:spacing w:val="0"/>
          <w:sz w:val="28"/>
          <w:szCs w:val="28"/>
          <w:lang w:val="en-US"/>
        </w:rPr>
        <w:t>.</w:t>
      </w:r>
      <w:r w:rsidR="00021802" w:rsidRPr="0022267D">
        <w:rPr>
          <w:b/>
          <w:sz w:val="28"/>
          <w:szCs w:val="28"/>
          <w:lang w:val="en-US"/>
        </w:rPr>
        <w:t xml:space="preserve"> </w:t>
      </w:r>
    </w:p>
    <w:p w14:paraId="63958BD5" w14:textId="77777777" w:rsidR="007F3896" w:rsidRPr="0022267D" w:rsidRDefault="007F3896" w:rsidP="007F3896">
      <w:pPr>
        <w:spacing w:after="0" w:line="240" w:lineRule="auto"/>
        <w:jc w:val="center"/>
        <w:rPr>
          <w:bCs/>
          <w:i/>
          <w:iCs/>
          <w:sz w:val="28"/>
          <w:szCs w:val="28"/>
          <w:lang w:val="en-US"/>
        </w:rPr>
        <w:sectPr w:rsidR="007F3896" w:rsidRPr="0022267D" w:rsidSect="00A96458">
          <w:headerReference w:type="default" r:id="rId8"/>
          <w:headerReference w:type="first" r:id="rId9"/>
          <w:pgSz w:w="11906" w:h="16838" w:code="9"/>
          <w:pgMar w:top="1134" w:right="1134" w:bottom="1134" w:left="1701" w:header="720" w:footer="720" w:gutter="0"/>
          <w:cols w:space="720"/>
          <w:titlePg/>
          <w:docGrid w:linePitch="381"/>
        </w:sectPr>
      </w:pPr>
    </w:p>
    <w:p w14:paraId="7B225BE4" w14:textId="77777777" w:rsidR="00021802" w:rsidRPr="0022267D" w:rsidRDefault="00215683" w:rsidP="001E62AB">
      <w:pPr>
        <w:spacing w:after="0"/>
        <w:jc w:val="center"/>
        <w:rPr>
          <w:b/>
          <w:sz w:val="28"/>
          <w:szCs w:val="28"/>
          <w:lang w:val="en-US"/>
        </w:rPr>
      </w:pPr>
      <w:r w:rsidRPr="0022267D">
        <w:rPr>
          <w:b/>
          <w:sz w:val="28"/>
          <w:szCs w:val="28"/>
        </w:rPr>
        <w:lastRenderedPageBreak/>
        <w:t>BẢNG TỔNG HỢP TIẾP THU, GIẢI TRÌNH Ý KIẾN GÓP Ý CHO DỰ THẢO LUẬT, DỰ THẢO TỜ TRÌNH</w:t>
      </w:r>
    </w:p>
    <w:p w14:paraId="702C4125" w14:textId="77777777" w:rsidR="00215683" w:rsidRPr="0022267D" w:rsidRDefault="00215683" w:rsidP="001E62AB">
      <w:pPr>
        <w:spacing w:after="0"/>
        <w:jc w:val="center"/>
        <w:rPr>
          <w:b/>
          <w:sz w:val="28"/>
          <w:szCs w:val="28"/>
        </w:rPr>
      </w:pPr>
      <w:r w:rsidRPr="0022267D">
        <w:rPr>
          <w:b/>
          <w:sz w:val="28"/>
          <w:szCs w:val="28"/>
        </w:rPr>
        <w:t>LUẬT</w:t>
      </w:r>
      <w:r w:rsidR="00021802" w:rsidRPr="0022267D">
        <w:rPr>
          <w:b/>
          <w:sz w:val="28"/>
          <w:szCs w:val="28"/>
          <w:lang w:val="en-US"/>
        </w:rPr>
        <w:t xml:space="preserve"> </w:t>
      </w:r>
      <w:r w:rsidRPr="0022267D">
        <w:rPr>
          <w:b/>
          <w:sz w:val="28"/>
          <w:szCs w:val="28"/>
        </w:rPr>
        <w:t>QUẢN LÝ PHÁT TRIỂN ĐÔ THỊ</w:t>
      </w:r>
    </w:p>
    <w:p w14:paraId="6CCC2A71" w14:textId="77777777" w:rsidR="004607BB" w:rsidRPr="0022267D" w:rsidRDefault="004607BB" w:rsidP="001A6837">
      <w:pPr>
        <w:spacing w:after="0" w:line="240" w:lineRule="auto"/>
        <w:jc w:val="center"/>
        <w:rPr>
          <w:b/>
          <w:sz w:val="16"/>
          <w:szCs w:val="16"/>
        </w:rPr>
      </w:pPr>
    </w:p>
    <w:p w14:paraId="6F851095" w14:textId="77777777" w:rsidR="004607BB" w:rsidRPr="0022267D" w:rsidRDefault="004607BB" w:rsidP="00C30C86">
      <w:pPr>
        <w:pStyle w:val="ListParagraph"/>
        <w:numPr>
          <w:ilvl w:val="0"/>
          <w:numId w:val="6"/>
        </w:numPr>
        <w:spacing w:after="0" w:line="240" w:lineRule="auto"/>
        <w:rPr>
          <w:b/>
          <w:sz w:val="28"/>
          <w:szCs w:val="28"/>
        </w:rPr>
      </w:pPr>
      <w:r w:rsidRPr="0022267D">
        <w:rPr>
          <w:b/>
          <w:sz w:val="28"/>
          <w:szCs w:val="28"/>
        </w:rPr>
        <w:t xml:space="preserve">TỔNG HỢP CÁC Ý KIẾN </w:t>
      </w:r>
      <w:r w:rsidR="00112A05" w:rsidRPr="0022267D">
        <w:rPr>
          <w:b/>
          <w:sz w:val="28"/>
          <w:szCs w:val="28"/>
          <w:lang w:val="en-US"/>
        </w:rPr>
        <w:t>CHUNG</w:t>
      </w:r>
      <w:r w:rsidRPr="0022267D">
        <w:rPr>
          <w:b/>
          <w:sz w:val="28"/>
          <w:szCs w:val="28"/>
        </w:rPr>
        <w:t xml:space="preserve"> </w:t>
      </w:r>
    </w:p>
    <w:tbl>
      <w:tblPr>
        <w:tblStyle w:val="TableGrid"/>
        <w:tblW w:w="5035" w:type="pct"/>
        <w:tblLayout w:type="fixed"/>
        <w:tblLook w:val="04A0" w:firstRow="1" w:lastRow="0" w:firstColumn="1" w:lastColumn="0" w:noHBand="0" w:noVBand="1"/>
      </w:tblPr>
      <w:tblGrid>
        <w:gridCol w:w="649"/>
        <w:gridCol w:w="11366"/>
        <w:gridCol w:w="2549"/>
      </w:tblGrid>
      <w:tr w:rsidR="0022267D" w:rsidRPr="0022267D" w14:paraId="4B269920" w14:textId="77777777" w:rsidTr="00620E99">
        <w:trPr>
          <w:tblHeader/>
        </w:trPr>
        <w:tc>
          <w:tcPr>
            <w:tcW w:w="223" w:type="pct"/>
            <w:shd w:val="clear" w:color="auto" w:fill="8DB3E2" w:themeFill="text2" w:themeFillTint="66"/>
          </w:tcPr>
          <w:p w14:paraId="5EDA14BF" w14:textId="77777777" w:rsidR="00CB15C1" w:rsidRPr="0022267D" w:rsidRDefault="00CB15C1" w:rsidP="00820985">
            <w:pPr>
              <w:widowControl w:val="0"/>
              <w:jc w:val="center"/>
              <w:rPr>
                <w:b/>
                <w:sz w:val="22"/>
                <w:szCs w:val="22"/>
              </w:rPr>
            </w:pPr>
            <w:r w:rsidRPr="0022267D">
              <w:rPr>
                <w:rFonts w:eastAsia="Times New Roman"/>
                <w:b/>
                <w:sz w:val="22"/>
                <w:szCs w:val="22"/>
                <w:lang w:eastAsia="vi-VN"/>
              </w:rPr>
              <w:t>TT</w:t>
            </w:r>
          </w:p>
        </w:tc>
        <w:tc>
          <w:tcPr>
            <w:tcW w:w="3902" w:type="pct"/>
            <w:shd w:val="clear" w:color="auto" w:fill="8DB3E2" w:themeFill="text2" w:themeFillTint="66"/>
          </w:tcPr>
          <w:p w14:paraId="6F5ABD86" w14:textId="77777777" w:rsidR="00CB15C1" w:rsidRPr="0022267D" w:rsidRDefault="00CB15C1" w:rsidP="00820985">
            <w:pPr>
              <w:widowControl w:val="0"/>
              <w:jc w:val="center"/>
              <w:rPr>
                <w:b/>
                <w:sz w:val="22"/>
                <w:szCs w:val="22"/>
              </w:rPr>
            </w:pPr>
            <w:r w:rsidRPr="0022267D">
              <w:rPr>
                <w:b/>
                <w:sz w:val="22"/>
                <w:szCs w:val="22"/>
              </w:rPr>
              <w:t>NỘI DUNG GÓP Ý</w:t>
            </w:r>
          </w:p>
        </w:tc>
        <w:tc>
          <w:tcPr>
            <w:tcW w:w="875" w:type="pct"/>
            <w:shd w:val="clear" w:color="auto" w:fill="8DB3E2" w:themeFill="text2" w:themeFillTint="66"/>
          </w:tcPr>
          <w:p w14:paraId="0725AB3B" w14:textId="77777777" w:rsidR="00CB15C1" w:rsidRPr="0022267D" w:rsidRDefault="00CB15C1" w:rsidP="00820985">
            <w:pPr>
              <w:widowControl w:val="0"/>
              <w:jc w:val="center"/>
              <w:rPr>
                <w:b/>
                <w:bCs/>
                <w:sz w:val="22"/>
                <w:szCs w:val="22"/>
              </w:rPr>
            </w:pPr>
            <w:r w:rsidRPr="0022267D">
              <w:rPr>
                <w:b/>
                <w:bCs/>
                <w:sz w:val="22"/>
                <w:szCs w:val="22"/>
              </w:rPr>
              <w:t>GHI CHÚ</w:t>
            </w:r>
          </w:p>
        </w:tc>
      </w:tr>
      <w:tr w:rsidR="0022267D" w:rsidRPr="0022267D" w14:paraId="46255244" w14:textId="77777777" w:rsidTr="00620E99">
        <w:trPr>
          <w:tblHeader/>
        </w:trPr>
        <w:tc>
          <w:tcPr>
            <w:tcW w:w="223" w:type="pct"/>
            <w:shd w:val="clear" w:color="auto" w:fill="DBE5F1" w:themeFill="accent1" w:themeFillTint="33"/>
          </w:tcPr>
          <w:p w14:paraId="22CD3E4A" w14:textId="77777777" w:rsidR="00CB15C1" w:rsidRPr="0022267D" w:rsidRDefault="00CB15C1" w:rsidP="00820985">
            <w:pPr>
              <w:pStyle w:val="ListParagraph"/>
              <w:widowControl w:val="0"/>
              <w:ind w:left="502"/>
              <w:rPr>
                <w:b/>
                <w:sz w:val="22"/>
                <w:szCs w:val="22"/>
              </w:rPr>
            </w:pPr>
          </w:p>
        </w:tc>
        <w:tc>
          <w:tcPr>
            <w:tcW w:w="3902" w:type="pct"/>
            <w:shd w:val="clear" w:color="auto" w:fill="DBE5F1" w:themeFill="accent1" w:themeFillTint="33"/>
          </w:tcPr>
          <w:p w14:paraId="36DB524F" w14:textId="77777777" w:rsidR="00CB15C1" w:rsidRPr="0022267D" w:rsidRDefault="00CB15C1" w:rsidP="00820985">
            <w:pPr>
              <w:widowControl w:val="0"/>
              <w:jc w:val="both"/>
              <w:rPr>
                <w:b/>
                <w:sz w:val="22"/>
                <w:szCs w:val="22"/>
              </w:rPr>
            </w:pPr>
            <w:r w:rsidRPr="0022267D">
              <w:rPr>
                <w:b/>
                <w:sz w:val="22"/>
                <w:szCs w:val="22"/>
              </w:rPr>
              <w:t xml:space="preserve">TỔNG HỢP CÁC Ý KIẾN GÓP Ý CHUNG </w:t>
            </w:r>
          </w:p>
        </w:tc>
        <w:tc>
          <w:tcPr>
            <w:tcW w:w="875" w:type="pct"/>
            <w:shd w:val="clear" w:color="auto" w:fill="DBE5F1" w:themeFill="accent1" w:themeFillTint="33"/>
          </w:tcPr>
          <w:p w14:paraId="16F167BC" w14:textId="77777777" w:rsidR="00CB15C1" w:rsidRPr="0022267D" w:rsidRDefault="00CB15C1" w:rsidP="00820985">
            <w:pPr>
              <w:widowControl w:val="0"/>
              <w:jc w:val="both"/>
              <w:rPr>
                <w:bCs/>
                <w:sz w:val="22"/>
                <w:szCs w:val="22"/>
              </w:rPr>
            </w:pPr>
          </w:p>
        </w:tc>
      </w:tr>
      <w:tr w:rsidR="0022267D" w:rsidRPr="0022267D" w14:paraId="4870253F" w14:textId="77777777" w:rsidTr="00620E99">
        <w:tc>
          <w:tcPr>
            <w:tcW w:w="223" w:type="pct"/>
          </w:tcPr>
          <w:p w14:paraId="20D1D2AC" w14:textId="77777777" w:rsidR="002156C2" w:rsidRPr="0022267D" w:rsidRDefault="002156C2" w:rsidP="00820985">
            <w:pPr>
              <w:pStyle w:val="ListParagraph"/>
              <w:widowControl w:val="0"/>
              <w:numPr>
                <w:ilvl w:val="0"/>
                <w:numId w:val="1"/>
              </w:numPr>
              <w:rPr>
                <w:b/>
                <w:sz w:val="22"/>
                <w:szCs w:val="22"/>
              </w:rPr>
            </w:pPr>
          </w:p>
        </w:tc>
        <w:tc>
          <w:tcPr>
            <w:tcW w:w="3902" w:type="pct"/>
          </w:tcPr>
          <w:p w14:paraId="2C8BCD67" w14:textId="77777777" w:rsidR="002156C2" w:rsidRPr="0022267D" w:rsidRDefault="00F96E6E" w:rsidP="00820985">
            <w:pPr>
              <w:widowControl w:val="0"/>
              <w:jc w:val="both"/>
              <w:rPr>
                <w:spacing w:val="-8"/>
                <w:sz w:val="22"/>
                <w:szCs w:val="22"/>
              </w:rPr>
            </w:pPr>
            <w:r w:rsidRPr="0022267D">
              <w:rPr>
                <w:spacing w:val="-8"/>
                <w:sz w:val="22"/>
                <w:szCs w:val="22"/>
              </w:rPr>
              <w:t>C</w:t>
            </w:r>
            <w:r w:rsidR="002156C2" w:rsidRPr="0022267D">
              <w:rPr>
                <w:spacing w:val="-8"/>
                <w:sz w:val="22"/>
                <w:szCs w:val="22"/>
              </w:rPr>
              <w:t xml:space="preserve">ó </w:t>
            </w:r>
            <w:r w:rsidRPr="0022267D">
              <w:rPr>
                <w:spacing w:val="-8"/>
                <w:sz w:val="22"/>
                <w:szCs w:val="22"/>
              </w:rPr>
              <w:t>ý kiến thống nhất với dự thảo Luật:</w:t>
            </w:r>
            <w:r w:rsidRPr="0022267D">
              <w:rPr>
                <w:b/>
                <w:bCs/>
                <w:spacing w:val="-8"/>
                <w:sz w:val="22"/>
                <w:szCs w:val="22"/>
              </w:rPr>
              <w:t xml:space="preserve"> 06</w:t>
            </w:r>
            <w:r w:rsidRPr="0022267D">
              <w:rPr>
                <w:spacing w:val="-8"/>
                <w:sz w:val="22"/>
                <w:szCs w:val="22"/>
              </w:rPr>
              <w:t xml:space="preserve"> Bộ, cơ quan ngang Bộ </w:t>
            </w:r>
            <w:r w:rsidRPr="0022267D">
              <w:rPr>
                <w:i/>
                <w:iCs/>
                <w:spacing w:val="-8"/>
                <w:sz w:val="22"/>
                <w:szCs w:val="22"/>
              </w:rPr>
              <w:t xml:space="preserve">(Bộ: Quốc phòng, Công an, Tư pháp, Y tế, Tài chính, Ngân hàng Nhà nước), </w:t>
            </w:r>
            <w:r w:rsidRPr="0022267D">
              <w:rPr>
                <w:b/>
                <w:bCs/>
                <w:spacing w:val="-8"/>
                <w:sz w:val="22"/>
                <w:szCs w:val="22"/>
              </w:rPr>
              <w:t>42</w:t>
            </w:r>
            <w:r w:rsidRPr="0022267D">
              <w:rPr>
                <w:spacing w:val="-8"/>
                <w:sz w:val="22"/>
                <w:szCs w:val="22"/>
              </w:rPr>
              <w:t xml:space="preserve"> Uỷ ban nhân dân tỉnh, thành phố trực thuộc Trung ương </w:t>
            </w:r>
            <w:r w:rsidRPr="0022267D">
              <w:rPr>
                <w:i/>
                <w:iCs/>
                <w:spacing w:val="-8"/>
                <w:sz w:val="22"/>
                <w:szCs w:val="22"/>
              </w:rPr>
              <w:t>(UBND các thành phố: Hà Nội, Hồ Chí Minh, Cần Thơ, Hải Phòng, Đà Nẵng, Thừa Thiên Huế, các tỉnh: An Giang, Bắc Giang, B</w:t>
            </w:r>
            <w:r w:rsidRPr="0022267D">
              <w:rPr>
                <w:i/>
                <w:iCs/>
                <w:sz w:val="22"/>
                <w:szCs w:val="22"/>
              </w:rPr>
              <w:t xml:space="preserve">ắc Kạn, </w:t>
            </w:r>
            <w:r w:rsidRPr="0022267D">
              <w:rPr>
                <w:i/>
                <w:iCs/>
                <w:spacing w:val="-8"/>
                <w:sz w:val="22"/>
                <w:szCs w:val="22"/>
              </w:rPr>
              <w:t xml:space="preserve">Bình Dương, Bình Định, Bình Thuận, Gia Lai, Hà Giang, Hà Nam, Hậu Giang, Điện Biên, Bến Tre, </w:t>
            </w:r>
            <w:r w:rsidRPr="0022267D">
              <w:rPr>
                <w:i/>
                <w:iCs/>
                <w:sz w:val="22"/>
                <w:szCs w:val="22"/>
              </w:rPr>
              <w:t xml:space="preserve">Đắk Nông, Đồng Tháp, Lai Châu, Lào Cai, Lâm Đồng, Lạng Sơn, Nam Định, </w:t>
            </w:r>
            <w:r w:rsidRPr="0022267D">
              <w:rPr>
                <w:i/>
                <w:iCs/>
                <w:spacing w:val="-12"/>
                <w:sz w:val="22"/>
                <w:szCs w:val="22"/>
              </w:rPr>
              <w:t>Nghệ An,</w:t>
            </w:r>
            <w:r w:rsidRPr="0022267D">
              <w:rPr>
                <w:i/>
                <w:iCs/>
                <w:sz w:val="22"/>
                <w:szCs w:val="22"/>
              </w:rPr>
              <w:t xml:space="preserve"> Ninh Thuận, Phú Thọ, Quảng Bình, Quảng Trị, Quảng Ngãi, Sơn La, Thanh Hóa, Thái Bình, Thái Nguyên, Tiền Giang, Trà Vinh, Tuyên Quang, Vĩnh Long, Yên Bái</w:t>
            </w:r>
            <w:r w:rsidRPr="0022267D">
              <w:rPr>
                <w:i/>
                <w:iCs/>
                <w:spacing w:val="-12"/>
                <w:sz w:val="22"/>
                <w:szCs w:val="22"/>
              </w:rPr>
              <w:t>),</w:t>
            </w:r>
            <w:r w:rsidRPr="0022267D">
              <w:rPr>
                <w:b/>
                <w:bCs/>
                <w:spacing w:val="-8"/>
                <w:sz w:val="22"/>
                <w:szCs w:val="22"/>
              </w:rPr>
              <w:t xml:space="preserve"> 06</w:t>
            </w:r>
            <w:r w:rsidRPr="0022267D">
              <w:rPr>
                <w:spacing w:val="-8"/>
                <w:sz w:val="22"/>
                <w:szCs w:val="22"/>
              </w:rPr>
              <w:t xml:space="preserve"> quận, đô thị (</w:t>
            </w:r>
            <w:r w:rsidRPr="0022267D">
              <w:rPr>
                <w:i/>
                <w:iCs/>
                <w:sz w:val="22"/>
                <w:szCs w:val="22"/>
              </w:rPr>
              <w:t>Thành phố Cao Lãnh - Đồng Tháp,</w:t>
            </w:r>
            <w:r w:rsidRPr="0022267D">
              <w:rPr>
                <w:i/>
                <w:iCs/>
                <w:spacing w:val="-8"/>
                <w:sz w:val="22"/>
                <w:szCs w:val="22"/>
              </w:rPr>
              <w:t xml:space="preserve"> </w:t>
            </w:r>
            <w:r w:rsidRPr="0022267D">
              <w:rPr>
                <w:i/>
                <w:iCs/>
                <w:sz w:val="22"/>
                <w:szCs w:val="22"/>
              </w:rPr>
              <w:t>Thuỷ Nguyên - Thành phố Hải Phòng,</w:t>
            </w:r>
            <w:r w:rsidRPr="0022267D">
              <w:rPr>
                <w:i/>
                <w:iCs/>
                <w:spacing w:val="-8"/>
                <w:sz w:val="22"/>
                <w:szCs w:val="22"/>
              </w:rPr>
              <w:t xml:space="preserve"> quận Hoàn Kiếm, </w:t>
            </w:r>
            <w:r w:rsidRPr="0022267D">
              <w:rPr>
                <w:i/>
                <w:iCs/>
                <w:sz w:val="22"/>
                <w:szCs w:val="22"/>
              </w:rPr>
              <w:t>Hoàng Mai, Nam Từ Liêm, Hà Nội, quận Hồng Bàng) và</w:t>
            </w:r>
            <w:r w:rsidRPr="0022267D">
              <w:rPr>
                <w:b/>
                <w:bCs/>
                <w:spacing w:val="-8"/>
                <w:sz w:val="22"/>
                <w:szCs w:val="22"/>
              </w:rPr>
              <w:t xml:space="preserve"> 04</w:t>
            </w:r>
            <w:r w:rsidRPr="0022267D">
              <w:rPr>
                <w:spacing w:val="-8"/>
                <w:sz w:val="22"/>
                <w:szCs w:val="22"/>
              </w:rPr>
              <w:t xml:space="preserve"> Hội, Hiệp hội, Tổng hội </w:t>
            </w:r>
            <w:r w:rsidRPr="0022267D">
              <w:rPr>
                <w:rFonts w:eastAsia="Batang"/>
                <w:i/>
                <w:sz w:val="22"/>
                <w:szCs w:val="22"/>
                <w:lang w:val="es-AR" w:eastAsia="ja-JP"/>
              </w:rPr>
              <w:t xml:space="preserve">(Hội Quy hoạch phát triển đô thị Việt Nam; </w:t>
            </w:r>
            <w:r w:rsidRPr="0022267D">
              <w:rPr>
                <w:i/>
                <w:spacing w:val="-10"/>
                <w:sz w:val="22"/>
                <w:szCs w:val="22"/>
              </w:rPr>
              <w:t xml:space="preserve">Tổng hội Xây dựng Việt Nam; </w:t>
            </w:r>
            <w:r w:rsidRPr="0022267D">
              <w:rPr>
                <w:i/>
                <w:sz w:val="22"/>
                <w:szCs w:val="22"/>
              </w:rPr>
              <w:t xml:space="preserve">Hội cấp, thoát nước Việt Nam; Hội Chiếu sáng Việt Nam), </w:t>
            </w:r>
            <w:r w:rsidRPr="0022267D">
              <w:rPr>
                <w:b/>
                <w:bCs/>
                <w:iCs/>
                <w:sz w:val="22"/>
                <w:szCs w:val="22"/>
              </w:rPr>
              <w:t>02</w:t>
            </w:r>
            <w:r w:rsidRPr="0022267D">
              <w:rPr>
                <w:i/>
                <w:sz w:val="22"/>
                <w:szCs w:val="22"/>
              </w:rPr>
              <w:t xml:space="preserve"> doanh nghiệp (VNPT, Vanphu Invest)</w:t>
            </w:r>
          </w:p>
        </w:tc>
        <w:tc>
          <w:tcPr>
            <w:tcW w:w="875" w:type="pct"/>
          </w:tcPr>
          <w:p w14:paraId="0A53B5BF" w14:textId="77777777" w:rsidR="002156C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7FB59EBA" w14:textId="77777777" w:rsidTr="00620E99">
        <w:tc>
          <w:tcPr>
            <w:tcW w:w="223" w:type="pct"/>
          </w:tcPr>
          <w:p w14:paraId="1151B8F5" w14:textId="77777777" w:rsidR="000138B2" w:rsidRPr="0022267D" w:rsidRDefault="000138B2" w:rsidP="00820985">
            <w:pPr>
              <w:pStyle w:val="ListParagraph"/>
              <w:widowControl w:val="0"/>
              <w:numPr>
                <w:ilvl w:val="0"/>
                <w:numId w:val="1"/>
              </w:numPr>
              <w:rPr>
                <w:b/>
                <w:sz w:val="22"/>
                <w:szCs w:val="22"/>
              </w:rPr>
            </w:pPr>
          </w:p>
        </w:tc>
        <w:tc>
          <w:tcPr>
            <w:tcW w:w="3902" w:type="pct"/>
          </w:tcPr>
          <w:p w14:paraId="07314508" w14:textId="77777777" w:rsidR="000138B2" w:rsidRPr="0022267D" w:rsidRDefault="000138B2" w:rsidP="00820985">
            <w:pPr>
              <w:widowControl w:val="0"/>
              <w:jc w:val="both"/>
              <w:rPr>
                <w:sz w:val="22"/>
                <w:szCs w:val="22"/>
              </w:rPr>
            </w:pPr>
            <w:r w:rsidRPr="0022267D">
              <w:rPr>
                <w:sz w:val="22"/>
                <w:szCs w:val="22"/>
              </w:rPr>
              <w:t xml:space="preserve">- Về cơ bản, dự thảo Luật phù hợp với đường lối, chủ trương của Đảng, chính sách của nhà nước ở các văn bản nêu trên (như cơ quan chủ trì soạn thảo đã phân tích tại dự thảo Tờ trình, trang 2-3) </w:t>
            </w:r>
            <w:r w:rsidRPr="0022267D">
              <w:rPr>
                <w:i/>
                <w:iCs/>
                <w:sz w:val="22"/>
                <w:szCs w:val="22"/>
              </w:rPr>
              <w:t>(Bộ Tư pháp)</w:t>
            </w:r>
            <w:r w:rsidRPr="0022267D">
              <w:rPr>
                <w:sz w:val="22"/>
                <w:szCs w:val="22"/>
              </w:rPr>
              <w:t xml:space="preserve"> </w:t>
            </w:r>
          </w:p>
        </w:tc>
        <w:tc>
          <w:tcPr>
            <w:tcW w:w="875" w:type="pct"/>
          </w:tcPr>
          <w:p w14:paraId="0831F5F6"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28DEAF2A" w14:textId="77777777" w:rsidTr="00620E99">
        <w:tc>
          <w:tcPr>
            <w:tcW w:w="223" w:type="pct"/>
          </w:tcPr>
          <w:p w14:paraId="759746E5" w14:textId="77777777" w:rsidR="000138B2" w:rsidRPr="0022267D" w:rsidRDefault="000138B2" w:rsidP="00820985">
            <w:pPr>
              <w:pStyle w:val="ListParagraph"/>
              <w:widowControl w:val="0"/>
              <w:numPr>
                <w:ilvl w:val="0"/>
                <w:numId w:val="1"/>
              </w:numPr>
              <w:rPr>
                <w:b/>
                <w:sz w:val="22"/>
                <w:szCs w:val="22"/>
              </w:rPr>
            </w:pPr>
          </w:p>
        </w:tc>
        <w:tc>
          <w:tcPr>
            <w:tcW w:w="3902" w:type="pct"/>
          </w:tcPr>
          <w:p w14:paraId="4787ACD0" w14:textId="77777777" w:rsidR="000138B2" w:rsidRPr="0022267D" w:rsidRDefault="000138B2" w:rsidP="00820985">
            <w:pPr>
              <w:widowControl w:val="0"/>
              <w:jc w:val="both"/>
              <w:rPr>
                <w:sz w:val="22"/>
                <w:szCs w:val="22"/>
              </w:rPr>
            </w:pPr>
            <w:r w:rsidRPr="0022267D">
              <w:rPr>
                <w:sz w:val="22"/>
                <w:szCs w:val="22"/>
              </w:rPr>
              <w:t>- Ngân hàng Nhà nước Việt Nam không có ý kiến thêm đối với Hồ sơ Dự án Luật QLPTĐT.</w:t>
            </w:r>
          </w:p>
        </w:tc>
        <w:tc>
          <w:tcPr>
            <w:tcW w:w="875" w:type="pct"/>
          </w:tcPr>
          <w:p w14:paraId="3AFD7783"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6B5BFCB6" w14:textId="77777777" w:rsidTr="00620E99">
        <w:tc>
          <w:tcPr>
            <w:tcW w:w="223" w:type="pct"/>
          </w:tcPr>
          <w:p w14:paraId="01F2982E" w14:textId="77777777" w:rsidR="000138B2" w:rsidRPr="0022267D" w:rsidRDefault="000138B2" w:rsidP="00820985">
            <w:pPr>
              <w:pStyle w:val="ListParagraph"/>
              <w:widowControl w:val="0"/>
              <w:numPr>
                <w:ilvl w:val="0"/>
                <w:numId w:val="1"/>
              </w:numPr>
              <w:rPr>
                <w:b/>
                <w:sz w:val="22"/>
                <w:szCs w:val="22"/>
              </w:rPr>
            </w:pPr>
          </w:p>
        </w:tc>
        <w:tc>
          <w:tcPr>
            <w:tcW w:w="3902" w:type="pct"/>
          </w:tcPr>
          <w:p w14:paraId="52C4DFD9" w14:textId="77777777" w:rsidR="000138B2" w:rsidRPr="0022267D" w:rsidRDefault="000138B2" w:rsidP="00820985">
            <w:pPr>
              <w:jc w:val="both"/>
              <w:rPr>
                <w:sz w:val="22"/>
                <w:szCs w:val="22"/>
              </w:rPr>
            </w:pPr>
            <w:r w:rsidRPr="0022267D">
              <w:rPr>
                <w:sz w:val="22"/>
                <w:szCs w:val="22"/>
              </w:rPr>
              <w:t xml:space="preserve">- Qua nghiên cứu, thống nhất nội dung các vấn đề trọng tâm về phân loại đô thị; quy định và tổ chức thực hiện phát triển các khu vực chỉnh trang, cải tạo đô thị và khu vực phát triển mới; quản lý phát triển hạ tầng xã hội đô thị thông minh và toàn văn Hồ sơ Dự án Luật phát triển đô thị. </w:t>
            </w:r>
            <w:r w:rsidRPr="0022267D">
              <w:rPr>
                <w:i/>
                <w:iCs/>
                <w:sz w:val="22"/>
                <w:szCs w:val="22"/>
              </w:rPr>
              <w:t>(Thành phố Cao Lãnh, Đồng Tháp)</w:t>
            </w:r>
            <w:r w:rsidRPr="0022267D">
              <w:rPr>
                <w:sz w:val="22"/>
                <w:szCs w:val="22"/>
              </w:rPr>
              <w:t xml:space="preserve"> </w:t>
            </w:r>
          </w:p>
        </w:tc>
        <w:tc>
          <w:tcPr>
            <w:tcW w:w="875" w:type="pct"/>
          </w:tcPr>
          <w:p w14:paraId="65CC5815"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42C27A8D" w14:textId="77777777" w:rsidTr="00620E99">
        <w:tc>
          <w:tcPr>
            <w:tcW w:w="223" w:type="pct"/>
          </w:tcPr>
          <w:p w14:paraId="42FABF37" w14:textId="77777777" w:rsidR="000138B2" w:rsidRPr="0022267D" w:rsidRDefault="000138B2" w:rsidP="00820985">
            <w:pPr>
              <w:pStyle w:val="ListParagraph"/>
              <w:widowControl w:val="0"/>
              <w:numPr>
                <w:ilvl w:val="0"/>
                <w:numId w:val="1"/>
              </w:numPr>
              <w:rPr>
                <w:b/>
                <w:sz w:val="22"/>
                <w:szCs w:val="22"/>
              </w:rPr>
            </w:pPr>
          </w:p>
        </w:tc>
        <w:tc>
          <w:tcPr>
            <w:tcW w:w="3902" w:type="pct"/>
          </w:tcPr>
          <w:p w14:paraId="28866671" w14:textId="77777777" w:rsidR="000138B2" w:rsidRPr="0022267D" w:rsidRDefault="000138B2" w:rsidP="00820985">
            <w:pPr>
              <w:autoSpaceDE w:val="0"/>
              <w:autoSpaceDN w:val="0"/>
              <w:adjustRightInd w:val="0"/>
              <w:jc w:val="both"/>
              <w:rPr>
                <w:rFonts w:eastAsia="Batang"/>
                <w:sz w:val="22"/>
                <w:szCs w:val="22"/>
                <w:lang w:eastAsia="ja-JP"/>
              </w:rPr>
            </w:pPr>
            <w:r w:rsidRPr="0022267D">
              <w:rPr>
                <w:rFonts w:eastAsia="Batang"/>
                <w:sz w:val="22"/>
                <w:szCs w:val="22"/>
                <w:lang w:val="es-AR" w:eastAsia="ja-JP"/>
              </w:rPr>
              <w:t>- Việc ban hành Luật Quản lý phát triển đô thị là rất cần thiết, phù hợp với yêu cầu thực tiễn của quá trình phát triển đô thị ở nước ta, tạo cơ sở pháp lý cho việc đổi mới, nâng cao chất lượng và hiệu quả của công tác đầu tư, phát triển đô thị, giải quyết nhiều vấn đề lớn của các đô thị, qua đó góp phần thúc đẩy phát triển kinh tế xã hội, bảo vệ môi tr</w:t>
            </w:r>
            <w:r w:rsidRPr="0022267D">
              <w:rPr>
                <w:rFonts w:eastAsia="Batang"/>
                <w:sz w:val="22"/>
                <w:szCs w:val="22"/>
                <w:lang w:val="vi-VN" w:eastAsia="ja-JP"/>
              </w:rPr>
              <w:t>ường nói chung của</w:t>
            </w:r>
            <w:r w:rsidRPr="0022267D">
              <w:rPr>
                <w:rFonts w:eastAsia="Batang"/>
                <w:sz w:val="22"/>
                <w:szCs w:val="22"/>
                <w:lang w:val="es-AR" w:eastAsia="ja-JP"/>
              </w:rPr>
              <w:t xml:space="preserve"> đô thị. Đồng thời </w:t>
            </w:r>
            <w:r w:rsidRPr="0022267D">
              <w:rPr>
                <w:rFonts w:eastAsia="Batang"/>
                <w:sz w:val="22"/>
                <w:szCs w:val="22"/>
                <w:lang w:val="vi-VN" w:eastAsia="ja-JP"/>
              </w:rPr>
              <w:t xml:space="preserve">Luật </w:t>
            </w:r>
            <w:r w:rsidRPr="0022267D">
              <w:rPr>
                <w:rFonts w:eastAsia="Batang"/>
                <w:sz w:val="22"/>
                <w:szCs w:val="22"/>
                <w:lang w:val="es-AR" w:eastAsia="ja-JP"/>
              </w:rPr>
              <w:t xml:space="preserve">cũng </w:t>
            </w:r>
            <w:r w:rsidRPr="0022267D">
              <w:rPr>
                <w:rFonts w:eastAsia="Batang"/>
                <w:sz w:val="22"/>
                <w:szCs w:val="22"/>
                <w:lang w:val="vi-VN" w:eastAsia="ja-JP"/>
              </w:rPr>
              <w:t xml:space="preserve">sẽ góp phần thể chế hóa các quan điểm chỉ đạo của Đảng, tạo hành lang pháp lý về quản lý phát triển đô thị giúp đa dạng hóa nguồn lực nhất là nguồn lực của xã hội cho đầu tư phát triển đô thị cũng như định hướng các mô hình phát triển và phát huy tính chủ động của các cấp chính quyền ở đô thị. </w:t>
            </w:r>
            <w:r w:rsidRPr="0022267D">
              <w:rPr>
                <w:spacing w:val="-12"/>
                <w:sz w:val="22"/>
                <w:szCs w:val="22"/>
              </w:rPr>
              <w:t xml:space="preserve">Quan trọng hơn, việc có một hệ thống pháp lý đồng bộ sẽ giúp ngăn ngừa tình trạng xây dựng tự phát, gây lãng phí tài nguyên và ảnh hưởng tiêu cực đến chất lượng sống của người dân. </w:t>
            </w:r>
            <w:r w:rsidRPr="0022267D">
              <w:rPr>
                <w:sz w:val="22"/>
                <w:szCs w:val="22"/>
              </w:rPr>
              <w:t xml:space="preserve">Sau khi Luật được ban hành sẽ tạo sự liên kết chặt chẽ giữa các giai đoạn phát triển cũng như các lĩnh vực của quá trình đô thị hóa, góp phần quản lý phát triển bền vững hệ thống đô thị Việt Nam. </w:t>
            </w:r>
          </w:p>
          <w:p w14:paraId="4714BF23" w14:textId="77777777" w:rsidR="000138B2" w:rsidRPr="0022267D" w:rsidRDefault="000138B2" w:rsidP="00820985">
            <w:pPr>
              <w:autoSpaceDE w:val="0"/>
              <w:autoSpaceDN w:val="0"/>
              <w:adjustRightInd w:val="0"/>
              <w:jc w:val="both"/>
              <w:rPr>
                <w:rFonts w:eastAsia="Batang"/>
                <w:sz w:val="22"/>
                <w:szCs w:val="22"/>
                <w:lang w:val="es-AR" w:eastAsia="ja-JP"/>
              </w:rPr>
            </w:pPr>
            <w:r w:rsidRPr="0022267D">
              <w:rPr>
                <w:rFonts w:eastAsia="Batang"/>
                <w:sz w:val="22"/>
                <w:szCs w:val="22"/>
                <w:lang w:val="vi-VN" w:eastAsia="ja-JP"/>
              </w:rPr>
              <w:t xml:space="preserve">Luật Quản lý phát triển đô thị được ban hành </w:t>
            </w:r>
            <w:r w:rsidRPr="0022267D">
              <w:rPr>
                <w:sz w:val="22"/>
                <w:szCs w:val="22"/>
              </w:rPr>
              <w:t xml:space="preserve">cụ thể hóa các quy định của Hiến pháp năm 2013 </w:t>
            </w:r>
            <w:r w:rsidRPr="0022267D">
              <w:rPr>
                <w:rFonts w:eastAsia="Batang"/>
                <w:sz w:val="22"/>
                <w:szCs w:val="22"/>
                <w:lang w:val="vi-VN" w:eastAsia="ja-JP"/>
              </w:rPr>
              <w:t>cũng là thực hiện Nghị quyết 06 của Bộ Chính trị về quy hoạch, xây dựng, quản lý và phát triển bền vững đô thị Việt Nam đến năm 2030, tầm nhìn đến năm 2045. Trong đó, Nghị quyết yêu cầu: “</w:t>
            </w:r>
            <w:r w:rsidRPr="0022267D">
              <w:rPr>
                <w:rFonts w:eastAsia="Batang"/>
                <w:i/>
                <w:sz w:val="22"/>
                <w:szCs w:val="22"/>
                <w:lang w:val="vi-VN" w:eastAsia="ja-JP"/>
              </w:rPr>
              <w:t>sớm xây dựng và ban hành luật về quản lý và phát triển đô thị bền vững, hoàn thiện khung pháp lý cho… quản lý hạ tầng kỹ thuật đô thị và không gian ngầm đô thị</w:t>
            </w:r>
            <w:r w:rsidRPr="0022267D">
              <w:rPr>
                <w:rFonts w:eastAsia="Batang"/>
                <w:sz w:val="22"/>
                <w:szCs w:val="22"/>
                <w:lang w:val="vi-VN" w:eastAsia="ja-JP"/>
              </w:rPr>
              <w:t xml:space="preserve">”. </w:t>
            </w:r>
            <w:r w:rsidRPr="0022267D">
              <w:rPr>
                <w:rFonts w:eastAsia="Batang"/>
                <w:sz w:val="22"/>
                <w:szCs w:val="22"/>
                <w:lang w:val="es-AR" w:eastAsia="ja-JP"/>
              </w:rPr>
              <w:t xml:space="preserve">Vì vậy Luật quản lý phát triển đô thị mang tính cấp thiết và có ý nghĩa thực tiễn rất lớn, góp phần giúp cho các đô thị Việt Nam phát triển bền vững trong thời gian tới. </w:t>
            </w:r>
            <w:r w:rsidRPr="0022267D">
              <w:rPr>
                <w:rFonts w:eastAsia="Batang"/>
                <w:i/>
                <w:sz w:val="22"/>
                <w:szCs w:val="22"/>
                <w:lang w:val="es-AR" w:eastAsia="ja-JP"/>
              </w:rPr>
              <w:t>(</w:t>
            </w:r>
            <w:r w:rsidRPr="0022267D">
              <w:rPr>
                <w:i/>
                <w:sz w:val="22"/>
                <w:szCs w:val="22"/>
              </w:rPr>
              <w:t>Bộ Quốc phòng,</w:t>
            </w:r>
            <w:r w:rsidRPr="0022267D">
              <w:rPr>
                <w:i/>
                <w:iCs/>
                <w:spacing w:val="-12"/>
                <w:sz w:val="22"/>
                <w:szCs w:val="22"/>
              </w:rPr>
              <w:t xml:space="preserve"> </w:t>
            </w:r>
            <w:r w:rsidRPr="0022267D">
              <w:rPr>
                <w:rFonts w:eastAsia="Batang"/>
                <w:i/>
                <w:sz w:val="22"/>
                <w:szCs w:val="22"/>
                <w:lang w:val="es-AR" w:eastAsia="ja-JP"/>
              </w:rPr>
              <w:t xml:space="preserve">Hội Quy hoạch phát triển đô thị Việt Nam, </w:t>
            </w:r>
            <w:r w:rsidRPr="0022267D">
              <w:rPr>
                <w:i/>
                <w:spacing w:val="-10"/>
                <w:sz w:val="22"/>
                <w:szCs w:val="22"/>
              </w:rPr>
              <w:t>Tổng hội Xây dựng Việt Nam,</w:t>
            </w:r>
            <w:r w:rsidRPr="0022267D">
              <w:rPr>
                <w:i/>
                <w:iCs/>
                <w:spacing w:val="-12"/>
                <w:sz w:val="22"/>
                <w:szCs w:val="22"/>
              </w:rPr>
              <w:t xml:space="preserve"> Tỉnh Bến Tre, </w:t>
            </w:r>
            <w:r w:rsidRPr="0022267D">
              <w:rPr>
                <w:i/>
                <w:iCs/>
                <w:sz w:val="22"/>
                <w:szCs w:val="22"/>
              </w:rPr>
              <w:t>Quận Nam Từ Liêm, Hà Nội, Quận Hoàng Mai, Hà Nội)</w:t>
            </w:r>
          </w:p>
        </w:tc>
        <w:tc>
          <w:tcPr>
            <w:tcW w:w="875" w:type="pct"/>
          </w:tcPr>
          <w:p w14:paraId="01F58380"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35A84FFC" w14:textId="77777777" w:rsidTr="00620E99">
        <w:tc>
          <w:tcPr>
            <w:tcW w:w="223" w:type="pct"/>
          </w:tcPr>
          <w:p w14:paraId="39E43DC8" w14:textId="77777777" w:rsidR="000138B2" w:rsidRPr="0022267D" w:rsidRDefault="000138B2" w:rsidP="00820985">
            <w:pPr>
              <w:pStyle w:val="ListParagraph"/>
              <w:widowControl w:val="0"/>
              <w:numPr>
                <w:ilvl w:val="0"/>
                <w:numId w:val="1"/>
              </w:numPr>
              <w:rPr>
                <w:b/>
                <w:sz w:val="22"/>
                <w:szCs w:val="22"/>
              </w:rPr>
            </w:pPr>
          </w:p>
        </w:tc>
        <w:tc>
          <w:tcPr>
            <w:tcW w:w="3902" w:type="pct"/>
          </w:tcPr>
          <w:p w14:paraId="0422E1E0" w14:textId="77777777" w:rsidR="000138B2" w:rsidRPr="0022267D" w:rsidRDefault="000138B2" w:rsidP="00820985">
            <w:pPr>
              <w:jc w:val="both"/>
              <w:rPr>
                <w:sz w:val="22"/>
                <w:szCs w:val="22"/>
              </w:rPr>
            </w:pPr>
            <w:r w:rsidRPr="0022267D">
              <w:rPr>
                <w:sz w:val="22"/>
                <w:szCs w:val="22"/>
              </w:rPr>
              <w:t xml:space="preserve">- Dự thảo Luật đã được xây dựng công phu, bài bản, </w:t>
            </w:r>
            <w:r w:rsidRPr="0022267D">
              <w:rPr>
                <w:rFonts w:eastAsia="Batang"/>
                <w:sz w:val="22"/>
                <w:szCs w:val="22"/>
                <w:lang w:val="es-AR" w:eastAsia="ja-JP"/>
              </w:rPr>
              <w:t xml:space="preserve">đúc kết hệ thống pháp lý và các bài học kinh nghiệm về công tác quản lý phát triển đô thị ở nhiều quốc gia trên thế giới, </w:t>
            </w:r>
            <w:r w:rsidRPr="0022267D">
              <w:rPr>
                <w:sz w:val="22"/>
                <w:szCs w:val="22"/>
              </w:rPr>
              <w:t xml:space="preserve">đề cập đến nhiều lĩnh vực trong công tác quản lý đô thị. Tuy nhiên đây là bộ luật khó, đòi hỏi cần nghiên cứu lỹ lưỡng, tiếp tục có sự tham vấn của các cơ quan có liên quan, các địa phương, của các chuyên gia trong lĩnh vực quản lý đô thị,...để góp phần phù hợp với thực tiễn phát triển đô thị của mỗi địa phương, tạo điều kiện để các địa phương thực hiện tốt, cụ thể hóa các chương trình hành động. Đặc biệt với địa bàn như quận Hoàn Kiếm: cần tổ chức PTĐT (phát triển mới, cải tạo chỉnh trang, tái </w:t>
            </w:r>
            <w:r w:rsidRPr="0022267D">
              <w:rPr>
                <w:sz w:val="22"/>
                <w:szCs w:val="22"/>
              </w:rPr>
              <w:lastRenderedPageBreak/>
              <w:t>thiết đô thị), không gian ngầm đô thị,... phải gắn với yêu cầu đô thị văn minh, hiện đại về chất lượng nhưng đậm đà bản sắc đặc trưng, bảo vệ môi trường, hệ sinh thái, phòng chống thiên tai...</w:t>
            </w:r>
            <w:r w:rsidRPr="0022267D">
              <w:rPr>
                <w:i/>
                <w:iCs/>
                <w:sz w:val="22"/>
                <w:szCs w:val="22"/>
              </w:rPr>
              <w:t xml:space="preserve"> (</w:t>
            </w:r>
            <w:r w:rsidRPr="0022267D">
              <w:rPr>
                <w:rFonts w:eastAsia="Batang"/>
                <w:i/>
                <w:sz w:val="22"/>
                <w:szCs w:val="22"/>
                <w:lang w:val="es-AR" w:eastAsia="ja-JP"/>
              </w:rPr>
              <w:t xml:space="preserve">Hội Quy hoạch phát triển đô thị Việt Nam, </w:t>
            </w:r>
            <w:r w:rsidRPr="0022267D">
              <w:rPr>
                <w:i/>
                <w:sz w:val="22"/>
                <w:szCs w:val="22"/>
              </w:rPr>
              <w:t>Tổng hội Xây dựng Việt Nam</w:t>
            </w:r>
            <w:r w:rsidRPr="0022267D">
              <w:rPr>
                <w:i/>
                <w:iCs/>
                <w:sz w:val="22"/>
                <w:szCs w:val="22"/>
              </w:rPr>
              <w:t xml:space="preserve">, </w:t>
            </w:r>
            <w:r w:rsidRPr="0022267D">
              <w:rPr>
                <w:i/>
                <w:sz w:val="22"/>
                <w:szCs w:val="22"/>
              </w:rPr>
              <w:t>Hội Chiếu sáng Việt Nam,</w:t>
            </w:r>
            <w:r w:rsidRPr="0022267D">
              <w:rPr>
                <w:i/>
                <w:iCs/>
                <w:sz w:val="22"/>
                <w:szCs w:val="22"/>
              </w:rPr>
              <w:t xml:space="preserve"> Quận Hoàn Kiếm, Hà Nội)</w:t>
            </w:r>
          </w:p>
        </w:tc>
        <w:tc>
          <w:tcPr>
            <w:tcW w:w="875" w:type="pct"/>
          </w:tcPr>
          <w:p w14:paraId="493FF50A" w14:textId="77777777" w:rsidR="000138B2" w:rsidRPr="0022267D" w:rsidRDefault="000138B2" w:rsidP="00820985">
            <w:pPr>
              <w:widowControl w:val="0"/>
              <w:jc w:val="both"/>
              <w:rPr>
                <w:bCs/>
                <w:sz w:val="22"/>
                <w:szCs w:val="22"/>
              </w:rPr>
            </w:pPr>
            <w:r w:rsidRPr="0022267D">
              <w:rPr>
                <w:bCs/>
                <w:sz w:val="22"/>
                <w:szCs w:val="22"/>
              </w:rPr>
              <w:lastRenderedPageBreak/>
              <w:t>Tiếp thu ý kiến</w:t>
            </w:r>
          </w:p>
        </w:tc>
      </w:tr>
      <w:tr w:rsidR="0022267D" w:rsidRPr="0022267D" w14:paraId="4BF9FC1F" w14:textId="77777777" w:rsidTr="00620E99">
        <w:tc>
          <w:tcPr>
            <w:tcW w:w="223" w:type="pct"/>
          </w:tcPr>
          <w:p w14:paraId="151137BD" w14:textId="77777777" w:rsidR="000138B2" w:rsidRPr="0022267D" w:rsidRDefault="000138B2" w:rsidP="00820985">
            <w:pPr>
              <w:pStyle w:val="ListParagraph"/>
              <w:widowControl w:val="0"/>
              <w:numPr>
                <w:ilvl w:val="0"/>
                <w:numId w:val="1"/>
              </w:numPr>
              <w:rPr>
                <w:b/>
                <w:sz w:val="22"/>
                <w:szCs w:val="22"/>
              </w:rPr>
            </w:pPr>
          </w:p>
        </w:tc>
        <w:tc>
          <w:tcPr>
            <w:tcW w:w="3902" w:type="pct"/>
          </w:tcPr>
          <w:p w14:paraId="5094022F" w14:textId="77777777" w:rsidR="000138B2" w:rsidRPr="0022267D" w:rsidRDefault="000138B2" w:rsidP="00820985">
            <w:pPr>
              <w:widowControl w:val="0"/>
              <w:tabs>
                <w:tab w:val="left" w:pos="993"/>
              </w:tabs>
              <w:jc w:val="both"/>
              <w:rPr>
                <w:i/>
                <w:sz w:val="22"/>
                <w:szCs w:val="22"/>
              </w:rPr>
            </w:pPr>
            <w:r w:rsidRPr="0022267D">
              <w:rPr>
                <w:sz w:val="22"/>
                <w:szCs w:val="22"/>
              </w:rPr>
              <w:t xml:space="preserve">- Dự án Luật cơ bản tuân thủ theo 05 nhóm chính sách đã được Quốc hội thông qua </w:t>
            </w:r>
            <w:r w:rsidRPr="0022267D">
              <w:rPr>
                <w:i/>
                <w:sz w:val="22"/>
                <w:szCs w:val="22"/>
              </w:rPr>
              <w:t>Tổng hội Xây dựng Việt Nam</w:t>
            </w:r>
          </w:p>
          <w:p w14:paraId="5924AB93" w14:textId="77777777" w:rsidR="000138B2" w:rsidRPr="0022267D" w:rsidRDefault="000138B2" w:rsidP="00820985">
            <w:pPr>
              <w:widowControl w:val="0"/>
              <w:tabs>
                <w:tab w:val="left" w:pos="993"/>
              </w:tabs>
              <w:jc w:val="both"/>
              <w:rPr>
                <w:b/>
                <w:bCs/>
                <w:iCs/>
                <w:sz w:val="22"/>
                <w:szCs w:val="22"/>
                <w:lang w:val="pt-BR"/>
              </w:rPr>
            </w:pPr>
            <w:r w:rsidRPr="0022267D">
              <w:rPr>
                <w:sz w:val="22"/>
                <w:szCs w:val="22"/>
              </w:rPr>
              <w:t xml:space="preserve">- Kết cấu và nội dung dự thảo Luật này cơ bản đáp ứng yêu cầu của pháp luật ban hành văn bản quy phạm pháp luật về cấu trúc của Luật và các nội dung thể hiện trong văn bản này. </w:t>
            </w:r>
            <w:r w:rsidRPr="0022267D">
              <w:rPr>
                <w:i/>
                <w:sz w:val="22"/>
                <w:szCs w:val="22"/>
              </w:rPr>
              <w:t>Tổng hội Xây dựng Việt Nam</w:t>
            </w:r>
          </w:p>
        </w:tc>
        <w:tc>
          <w:tcPr>
            <w:tcW w:w="875" w:type="pct"/>
          </w:tcPr>
          <w:p w14:paraId="6ED712D2"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7062279A" w14:textId="77777777" w:rsidTr="00620E99">
        <w:tc>
          <w:tcPr>
            <w:tcW w:w="223" w:type="pct"/>
          </w:tcPr>
          <w:p w14:paraId="504A1896" w14:textId="77777777" w:rsidR="000138B2" w:rsidRPr="0022267D" w:rsidRDefault="000138B2" w:rsidP="00820985">
            <w:pPr>
              <w:pStyle w:val="ListParagraph"/>
              <w:widowControl w:val="0"/>
              <w:numPr>
                <w:ilvl w:val="0"/>
                <w:numId w:val="1"/>
              </w:numPr>
              <w:rPr>
                <w:b/>
                <w:sz w:val="22"/>
                <w:szCs w:val="22"/>
              </w:rPr>
            </w:pPr>
          </w:p>
        </w:tc>
        <w:tc>
          <w:tcPr>
            <w:tcW w:w="3902" w:type="pct"/>
          </w:tcPr>
          <w:p w14:paraId="459E1ED7" w14:textId="77777777" w:rsidR="000138B2" w:rsidRPr="0022267D" w:rsidRDefault="000138B2" w:rsidP="00820985">
            <w:pPr>
              <w:widowControl w:val="0"/>
              <w:tabs>
                <w:tab w:val="left" w:pos="900"/>
              </w:tabs>
              <w:jc w:val="both"/>
              <w:rPr>
                <w:bCs/>
                <w:sz w:val="22"/>
                <w:szCs w:val="22"/>
              </w:rPr>
            </w:pPr>
            <w:r w:rsidRPr="0022267D">
              <w:rPr>
                <w:sz w:val="22"/>
                <w:szCs w:val="22"/>
              </w:rPr>
              <w:t xml:space="preserve">- Về cơ bản Hội Chiếu sáng Việt Nam thống nhất các quan điểm, mục tiêu, tính bao quát và cấu trúc của dự thảo Luật Quản lý phát triển đô thị.  </w:t>
            </w:r>
            <w:r w:rsidRPr="0022267D">
              <w:rPr>
                <w:i/>
                <w:sz w:val="22"/>
                <w:szCs w:val="22"/>
              </w:rPr>
              <w:t>Hội Chiếu sáng Việt Nam</w:t>
            </w:r>
          </w:p>
        </w:tc>
        <w:tc>
          <w:tcPr>
            <w:tcW w:w="875" w:type="pct"/>
          </w:tcPr>
          <w:p w14:paraId="5E11EA9B"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35BC2817" w14:textId="77777777" w:rsidTr="00620E99">
        <w:tc>
          <w:tcPr>
            <w:tcW w:w="223" w:type="pct"/>
          </w:tcPr>
          <w:p w14:paraId="00964359" w14:textId="77777777" w:rsidR="000138B2" w:rsidRPr="0022267D" w:rsidRDefault="000138B2" w:rsidP="00820985">
            <w:pPr>
              <w:pStyle w:val="ListParagraph"/>
              <w:widowControl w:val="0"/>
              <w:numPr>
                <w:ilvl w:val="0"/>
                <w:numId w:val="1"/>
              </w:numPr>
              <w:rPr>
                <w:b/>
                <w:sz w:val="22"/>
                <w:szCs w:val="22"/>
              </w:rPr>
            </w:pPr>
          </w:p>
        </w:tc>
        <w:tc>
          <w:tcPr>
            <w:tcW w:w="3902" w:type="pct"/>
          </w:tcPr>
          <w:p w14:paraId="1FA25F50" w14:textId="77777777" w:rsidR="000138B2" w:rsidRPr="0022267D" w:rsidRDefault="000138B2" w:rsidP="00820985">
            <w:pPr>
              <w:widowControl w:val="0"/>
              <w:tabs>
                <w:tab w:val="left" w:pos="900"/>
              </w:tabs>
              <w:jc w:val="both"/>
              <w:rPr>
                <w:i/>
                <w:sz w:val="22"/>
                <w:szCs w:val="22"/>
              </w:rPr>
            </w:pPr>
            <w:r w:rsidRPr="0022267D">
              <w:rPr>
                <w:sz w:val="22"/>
                <w:szCs w:val="22"/>
                <w:lang w:val="vi-VN"/>
              </w:rPr>
              <w:t xml:space="preserve">- Dự thảo Luật đã cơ bản tiếp thu ý kiến góp ý theo văn bản số 67/CV-HCTNVN ngày 27/9/2024 của Hội cấp thoát nước Việt Nam. Dự thảo Luật đã cơ bản bao phủ các lĩnh vực quản lý và phát triển đô thị của Việt Nam; </w:t>
            </w:r>
            <w:r w:rsidRPr="0022267D">
              <w:rPr>
                <w:i/>
                <w:sz w:val="22"/>
                <w:szCs w:val="22"/>
                <w:lang w:val="vi-VN"/>
              </w:rPr>
              <w:t>Hội cấp, thoát nước Việt Nam</w:t>
            </w:r>
          </w:p>
        </w:tc>
        <w:tc>
          <w:tcPr>
            <w:tcW w:w="875" w:type="pct"/>
          </w:tcPr>
          <w:p w14:paraId="332F3976"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15909792" w14:textId="77777777" w:rsidTr="00620E99">
        <w:tc>
          <w:tcPr>
            <w:tcW w:w="223" w:type="pct"/>
          </w:tcPr>
          <w:p w14:paraId="0E5ACFBD" w14:textId="77777777" w:rsidR="000138B2" w:rsidRPr="0022267D" w:rsidRDefault="000138B2" w:rsidP="00820985">
            <w:pPr>
              <w:pStyle w:val="ListParagraph"/>
              <w:widowControl w:val="0"/>
              <w:numPr>
                <w:ilvl w:val="0"/>
                <w:numId w:val="1"/>
              </w:numPr>
              <w:rPr>
                <w:b/>
                <w:sz w:val="22"/>
                <w:szCs w:val="22"/>
              </w:rPr>
            </w:pPr>
          </w:p>
        </w:tc>
        <w:tc>
          <w:tcPr>
            <w:tcW w:w="3902" w:type="pct"/>
          </w:tcPr>
          <w:p w14:paraId="4CE04B7E" w14:textId="77777777" w:rsidR="000138B2" w:rsidRPr="0022267D" w:rsidRDefault="000138B2" w:rsidP="00820985">
            <w:pPr>
              <w:widowControl w:val="0"/>
              <w:jc w:val="both"/>
              <w:rPr>
                <w:sz w:val="22"/>
                <w:szCs w:val="22"/>
              </w:rPr>
            </w:pPr>
            <w:r w:rsidRPr="0022267D">
              <w:rPr>
                <w:sz w:val="22"/>
                <w:szCs w:val="22"/>
              </w:rPr>
              <w:t>- Hồ sơ Dự án Luật quản lý phát triển đô thị về cơ bản phù hợp với quy định của Luật Ban hành văn bản quy phạm pháp luật. Dự thảo Luật đã bao quát hầu hết các khía cạnh quan trọng trong quản lý và phát triển đô thị tại Việt Nam, phù hợp với xu hướng phát triển hiện nay. Dự thảo có cấu trúc rõ ràng và logic, các chương và điều khoản dễ dàng cho người đọc tiếp cận và nắm bắt nội dung. Các vấn đề trọng tâm liên quan đến: phát triển hệ thống đô thị; phân loại đô thị; tổ chức phát triển các khu vực chỉnh trang, cải tạo trong đô thị và khu vực phát triển đô thị mới; quản lý phát triển hạ tầng kỹ thuật và hạ tầng xã hội, trong dự thảo đã luật định cụ thể và cơ bản đầy đủ, chặt chẽ. (</w:t>
            </w:r>
            <w:r w:rsidRPr="0022267D">
              <w:rPr>
                <w:i/>
                <w:sz w:val="22"/>
                <w:szCs w:val="22"/>
              </w:rPr>
              <w:t>Tỉnh Phú Thọ, Tổng hội Xây dựng Việt Nam)</w:t>
            </w:r>
          </w:p>
        </w:tc>
        <w:tc>
          <w:tcPr>
            <w:tcW w:w="875" w:type="pct"/>
          </w:tcPr>
          <w:p w14:paraId="53BD05B3"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3A2FF295" w14:textId="77777777" w:rsidTr="00620E99">
        <w:tc>
          <w:tcPr>
            <w:tcW w:w="223" w:type="pct"/>
          </w:tcPr>
          <w:p w14:paraId="671372F6" w14:textId="77777777" w:rsidR="000138B2" w:rsidRPr="0022267D" w:rsidRDefault="000138B2" w:rsidP="00820985">
            <w:pPr>
              <w:pStyle w:val="ListParagraph"/>
              <w:widowControl w:val="0"/>
              <w:numPr>
                <w:ilvl w:val="0"/>
                <w:numId w:val="1"/>
              </w:numPr>
              <w:rPr>
                <w:b/>
                <w:sz w:val="22"/>
                <w:szCs w:val="22"/>
              </w:rPr>
            </w:pPr>
          </w:p>
        </w:tc>
        <w:tc>
          <w:tcPr>
            <w:tcW w:w="3902" w:type="pct"/>
          </w:tcPr>
          <w:p w14:paraId="702E26AC" w14:textId="77777777" w:rsidR="000138B2" w:rsidRPr="0022267D" w:rsidRDefault="000138B2" w:rsidP="00820985">
            <w:pPr>
              <w:jc w:val="both"/>
              <w:rPr>
                <w:sz w:val="22"/>
                <w:szCs w:val="22"/>
              </w:rPr>
            </w:pPr>
            <w:r w:rsidRPr="0022267D">
              <w:rPr>
                <w:sz w:val="22"/>
                <w:szCs w:val="22"/>
              </w:rPr>
              <w:t xml:space="preserve">Dự thảo Luật đã nêu những vấn đề có tính nguyên tắc để phát triển đô thị bền vững một cách khả thi thông qua các chỉ tiêu trọng điểm của đô thị với mục tiêu tận dụng được các nguồn lực doanh nghiệp và xã hội, đồng thời đặt ra trách nhiệm cần phân cấp rõ ràng ngành dọc và các địa phương </w:t>
            </w:r>
            <w:r w:rsidRPr="0022267D">
              <w:rPr>
                <w:i/>
                <w:iCs/>
                <w:sz w:val="22"/>
                <w:szCs w:val="22"/>
              </w:rPr>
              <w:t>(Văn phú Invest)</w:t>
            </w:r>
          </w:p>
        </w:tc>
        <w:tc>
          <w:tcPr>
            <w:tcW w:w="875" w:type="pct"/>
          </w:tcPr>
          <w:p w14:paraId="358E967C" w14:textId="77777777" w:rsidR="000138B2" w:rsidRPr="0022267D" w:rsidRDefault="000138B2" w:rsidP="00820985">
            <w:pPr>
              <w:widowControl w:val="0"/>
              <w:jc w:val="both"/>
              <w:rPr>
                <w:bCs/>
                <w:sz w:val="22"/>
                <w:szCs w:val="22"/>
              </w:rPr>
            </w:pPr>
            <w:r w:rsidRPr="0022267D">
              <w:rPr>
                <w:bCs/>
                <w:sz w:val="22"/>
                <w:szCs w:val="22"/>
              </w:rPr>
              <w:t>Tiếp thu ý kiến</w:t>
            </w:r>
          </w:p>
        </w:tc>
      </w:tr>
      <w:tr w:rsidR="0022267D" w:rsidRPr="0022267D" w14:paraId="3763F911" w14:textId="77777777" w:rsidTr="00620E99">
        <w:tc>
          <w:tcPr>
            <w:tcW w:w="223" w:type="pct"/>
          </w:tcPr>
          <w:p w14:paraId="5C7A084E" w14:textId="77777777" w:rsidR="000138B2" w:rsidRPr="0022267D" w:rsidRDefault="000138B2" w:rsidP="00820985">
            <w:pPr>
              <w:pStyle w:val="ListParagraph"/>
              <w:widowControl w:val="0"/>
              <w:numPr>
                <w:ilvl w:val="0"/>
                <w:numId w:val="1"/>
              </w:numPr>
              <w:rPr>
                <w:b/>
                <w:sz w:val="22"/>
                <w:szCs w:val="22"/>
              </w:rPr>
            </w:pPr>
          </w:p>
        </w:tc>
        <w:tc>
          <w:tcPr>
            <w:tcW w:w="3902" w:type="pct"/>
          </w:tcPr>
          <w:p w14:paraId="509D91CB" w14:textId="77777777" w:rsidR="000138B2" w:rsidRPr="0022267D" w:rsidRDefault="000138B2" w:rsidP="00820985">
            <w:pPr>
              <w:widowControl w:val="0"/>
              <w:jc w:val="both"/>
              <w:rPr>
                <w:i/>
                <w:iCs/>
                <w:sz w:val="22"/>
                <w:szCs w:val="22"/>
              </w:rPr>
            </w:pPr>
            <w:r w:rsidRPr="0022267D">
              <w:rPr>
                <w:spacing w:val="-8"/>
                <w:sz w:val="22"/>
                <w:szCs w:val="22"/>
              </w:rPr>
              <w:t xml:space="preserve">- Cần rà soát kỹ dự thảo Luật tránh chồng chéo với các pháp luật có liên quan </w:t>
            </w:r>
            <w:r w:rsidRPr="0022267D">
              <w:rPr>
                <w:sz w:val="22"/>
                <w:szCs w:val="22"/>
              </w:rPr>
              <w:t>tránh chồng chéo, tránh lãng phí về nguồn lực cũng như gia tăng thủ tục hành chính không cần thiết cho nguời dân, doanh nghiệp</w:t>
            </w:r>
            <w:r w:rsidRPr="0022267D">
              <w:rPr>
                <w:i/>
                <w:sz w:val="22"/>
                <w:szCs w:val="22"/>
              </w:rPr>
              <w:t xml:space="preserve"> (Bộ Ngoại giao, </w:t>
            </w:r>
            <w:r w:rsidRPr="0022267D">
              <w:rPr>
                <w:i/>
                <w:iCs/>
                <w:spacing w:val="-10"/>
                <w:sz w:val="22"/>
                <w:szCs w:val="22"/>
              </w:rPr>
              <w:t xml:space="preserve">Bộ Tư pháp, </w:t>
            </w:r>
            <w:r w:rsidRPr="0022267D">
              <w:rPr>
                <w:i/>
                <w:sz w:val="22"/>
                <w:szCs w:val="22"/>
              </w:rPr>
              <w:t xml:space="preserve">Bộ Thông tin và Truyền thông Bộ Nông nghiệp và Phát triển nông thôn, </w:t>
            </w:r>
            <w:r w:rsidRPr="0022267D">
              <w:rPr>
                <w:i/>
                <w:iCs/>
                <w:sz w:val="22"/>
                <w:szCs w:val="22"/>
              </w:rPr>
              <w:t>Bộ Công thương,</w:t>
            </w:r>
            <w:r w:rsidRPr="0022267D">
              <w:rPr>
                <w:i/>
                <w:sz w:val="22"/>
                <w:szCs w:val="22"/>
              </w:rPr>
              <w:t xml:space="preserve"> Bộ Tài chính)</w:t>
            </w:r>
          </w:p>
        </w:tc>
        <w:tc>
          <w:tcPr>
            <w:tcW w:w="875" w:type="pct"/>
          </w:tcPr>
          <w:p w14:paraId="47EF0372" w14:textId="77777777" w:rsidR="000138B2" w:rsidRPr="0022267D" w:rsidRDefault="000138B2" w:rsidP="00820985">
            <w:pPr>
              <w:widowControl w:val="0"/>
              <w:jc w:val="both"/>
              <w:rPr>
                <w:bCs/>
                <w:sz w:val="22"/>
                <w:szCs w:val="22"/>
              </w:rPr>
            </w:pPr>
            <w:r w:rsidRPr="0022267D">
              <w:rPr>
                <w:bCs/>
                <w:sz w:val="22"/>
                <w:szCs w:val="22"/>
              </w:rPr>
              <w:t>Tiếp thu ý kiến, BXD đã rà soát các luật hiện hành và các dự án Luật dự kiến trình QH</w:t>
            </w:r>
          </w:p>
        </w:tc>
      </w:tr>
      <w:tr w:rsidR="0022267D" w:rsidRPr="0022267D" w14:paraId="146D7BBA" w14:textId="77777777" w:rsidTr="00620E99">
        <w:tc>
          <w:tcPr>
            <w:tcW w:w="223" w:type="pct"/>
          </w:tcPr>
          <w:p w14:paraId="1156D40D" w14:textId="77777777" w:rsidR="000138B2" w:rsidRPr="0022267D" w:rsidRDefault="000138B2" w:rsidP="00820985">
            <w:pPr>
              <w:pStyle w:val="ListParagraph"/>
              <w:widowControl w:val="0"/>
              <w:numPr>
                <w:ilvl w:val="0"/>
                <w:numId w:val="1"/>
              </w:numPr>
              <w:rPr>
                <w:b/>
                <w:sz w:val="22"/>
                <w:szCs w:val="22"/>
              </w:rPr>
            </w:pPr>
          </w:p>
        </w:tc>
        <w:tc>
          <w:tcPr>
            <w:tcW w:w="3902" w:type="pct"/>
          </w:tcPr>
          <w:p w14:paraId="4B11A627" w14:textId="77777777" w:rsidR="000138B2" w:rsidRPr="0022267D" w:rsidRDefault="000138B2" w:rsidP="00820985">
            <w:pPr>
              <w:widowControl w:val="0"/>
              <w:jc w:val="both"/>
              <w:rPr>
                <w:sz w:val="22"/>
                <w:szCs w:val="22"/>
              </w:rPr>
            </w:pPr>
            <w:r w:rsidRPr="0022267D">
              <w:rPr>
                <w:sz w:val="22"/>
                <w:szCs w:val="22"/>
              </w:rPr>
              <w:t xml:space="preserve">- Xây dựng cấu trúc, đề cương dự thảo Luật để làm rõ quy định về “quản lý” và “phát triển” </w:t>
            </w:r>
          </w:p>
          <w:p w14:paraId="7F1FFF2E" w14:textId="77777777" w:rsidR="000138B2" w:rsidRPr="0022267D" w:rsidRDefault="000138B2" w:rsidP="00820985">
            <w:pPr>
              <w:widowControl w:val="0"/>
              <w:jc w:val="both"/>
              <w:rPr>
                <w:i/>
                <w:sz w:val="22"/>
                <w:szCs w:val="22"/>
              </w:rPr>
            </w:pPr>
            <w:r w:rsidRPr="0022267D">
              <w:rPr>
                <w:sz w:val="22"/>
                <w:szCs w:val="22"/>
              </w:rPr>
              <w:t>- Nhiều nội dung quy định còn chung chung, đề nghị bổ sung giao cho Chính phủ quy định chi tiết như: Quy định về các đô thị đặc thù như (Đô thị di sản, đô thị biển, đô thị núi, đô thị sinh thái…), quy định tiêu chí đô thị xanh, thông minh để có cơ sở chỉ đạo chủ đầu tư thực hiện</w:t>
            </w:r>
            <w:r w:rsidRPr="0022267D">
              <w:rPr>
                <w:i/>
                <w:sz w:val="22"/>
                <w:szCs w:val="22"/>
              </w:rPr>
              <w:t xml:space="preserve"> (Bộ Giáo dục và Đào tạo)</w:t>
            </w:r>
          </w:p>
        </w:tc>
        <w:tc>
          <w:tcPr>
            <w:tcW w:w="875" w:type="pct"/>
          </w:tcPr>
          <w:p w14:paraId="098D7FD3" w14:textId="77777777" w:rsidR="000138B2" w:rsidRPr="0022267D" w:rsidRDefault="000138B2" w:rsidP="00820985">
            <w:pPr>
              <w:widowControl w:val="0"/>
              <w:jc w:val="both"/>
              <w:rPr>
                <w:bCs/>
                <w:sz w:val="22"/>
                <w:szCs w:val="22"/>
              </w:rPr>
            </w:pPr>
            <w:r w:rsidRPr="0022267D">
              <w:rPr>
                <w:bCs/>
                <w:sz w:val="22"/>
                <w:szCs w:val="22"/>
              </w:rPr>
              <w:t>Tiếp thu ý kiến, BXD đã rà soát cấu trúc, nội dung dự thảo Luật</w:t>
            </w:r>
            <w:r w:rsidR="0035529A" w:rsidRPr="0022267D">
              <w:rPr>
                <w:bCs/>
                <w:sz w:val="22"/>
                <w:szCs w:val="22"/>
              </w:rPr>
              <w:t xml:space="preserve">. Đã </w:t>
            </w:r>
            <w:r w:rsidRPr="0022267D">
              <w:rPr>
                <w:bCs/>
                <w:sz w:val="22"/>
                <w:szCs w:val="22"/>
              </w:rPr>
              <w:t>quy định cụ thể</w:t>
            </w:r>
            <w:r w:rsidR="0035529A" w:rsidRPr="0022267D">
              <w:rPr>
                <w:bCs/>
                <w:sz w:val="22"/>
                <w:szCs w:val="22"/>
              </w:rPr>
              <w:t xml:space="preserve"> yêu cầu của Luật đối với phát triển đô thị ứng phó BĐKH, giảm phát thải và ứng dụng đô thị thông minh cũng như cho phép điều chỉnh tiêu chuẩn phân loại đô thị để ghi nhận các đặc thù.</w:t>
            </w:r>
          </w:p>
        </w:tc>
      </w:tr>
      <w:tr w:rsidR="0022267D" w:rsidRPr="0022267D" w14:paraId="6BBB3E1C" w14:textId="77777777" w:rsidTr="00620E99">
        <w:tc>
          <w:tcPr>
            <w:tcW w:w="223" w:type="pct"/>
          </w:tcPr>
          <w:p w14:paraId="47303948" w14:textId="77777777" w:rsidR="000138B2" w:rsidRPr="0022267D" w:rsidRDefault="000138B2" w:rsidP="00820985">
            <w:pPr>
              <w:pStyle w:val="ListParagraph"/>
              <w:widowControl w:val="0"/>
              <w:numPr>
                <w:ilvl w:val="0"/>
                <w:numId w:val="1"/>
              </w:numPr>
              <w:rPr>
                <w:b/>
                <w:sz w:val="22"/>
                <w:szCs w:val="22"/>
              </w:rPr>
            </w:pPr>
          </w:p>
        </w:tc>
        <w:tc>
          <w:tcPr>
            <w:tcW w:w="3902" w:type="pct"/>
          </w:tcPr>
          <w:p w14:paraId="2012472A" w14:textId="77777777" w:rsidR="000138B2" w:rsidRPr="0022267D" w:rsidRDefault="000138B2" w:rsidP="00820985">
            <w:pPr>
              <w:jc w:val="both"/>
              <w:rPr>
                <w:spacing w:val="-12"/>
                <w:sz w:val="22"/>
                <w:szCs w:val="22"/>
              </w:rPr>
            </w:pPr>
            <w:r w:rsidRPr="0022267D">
              <w:rPr>
                <w:spacing w:val="-12"/>
                <w:sz w:val="22"/>
                <w:szCs w:val="22"/>
              </w:rPr>
              <w:t xml:space="preserve">- </w:t>
            </w:r>
            <w:r w:rsidRPr="0022267D">
              <w:rPr>
                <w:sz w:val="22"/>
                <w:szCs w:val="22"/>
              </w:rPr>
              <w:t>Luật QLPTĐT là luật mới, nên rất khó và có phạm vi rộng, do đó UBND tỉnh Nghệ An kiến nghị Bộ Xây dựng tổ chức các cuộc Hội thảo với các chuyên gia, nhà khoa học, các nhà quản lý vĩ mô để tranh thủ thêm nhiều ý kiến đóng góp cho Dự thảo Luật.</w:t>
            </w:r>
            <w:r w:rsidRPr="0022267D">
              <w:rPr>
                <w:spacing w:val="-12"/>
                <w:sz w:val="22"/>
                <w:szCs w:val="22"/>
              </w:rPr>
              <w:t xml:space="preserve"> </w:t>
            </w:r>
            <w:r w:rsidRPr="0022267D">
              <w:rPr>
                <w:i/>
                <w:spacing w:val="-12"/>
                <w:sz w:val="22"/>
                <w:szCs w:val="22"/>
              </w:rPr>
              <w:t>Tỉnh Nghệ An</w:t>
            </w:r>
          </w:p>
        </w:tc>
        <w:tc>
          <w:tcPr>
            <w:tcW w:w="875" w:type="pct"/>
          </w:tcPr>
          <w:p w14:paraId="7840DF16" w14:textId="77777777" w:rsidR="000138B2" w:rsidRPr="00620E99" w:rsidRDefault="000138B2" w:rsidP="00820985">
            <w:pPr>
              <w:widowControl w:val="0"/>
              <w:jc w:val="both"/>
              <w:rPr>
                <w:bCs/>
                <w:spacing w:val="-16"/>
                <w:sz w:val="22"/>
                <w:szCs w:val="22"/>
              </w:rPr>
            </w:pPr>
            <w:r w:rsidRPr="00620E99">
              <w:rPr>
                <w:bCs/>
                <w:spacing w:val="-16"/>
                <w:sz w:val="22"/>
                <w:szCs w:val="22"/>
              </w:rPr>
              <w:t>Tiếp thu ý kiến, BXD đã tổ chức 03 hội thảo, 01 Diễn đàn, nhiều tọa đàm chuyên gia</w:t>
            </w:r>
          </w:p>
        </w:tc>
      </w:tr>
    </w:tbl>
    <w:p w14:paraId="094AA067" w14:textId="77777777" w:rsidR="00112A05" w:rsidRPr="0022267D" w:rsidRDefault="00215683" w:rsidP="001A6837">
      <w:pPr>
        <w:spacing w:after="0" w:line="240" w:lineRule="auto"/>
        <w:rPr>
          <w:b/>
          <w:sz w:val="28"/>
          <w:szCs w:val="32"/>
          <w:lang w:val="en-US"/>
        </w:rPr>
      </w:pPr>
      <w:r w:rsidRPr="0022267D">
        <w:br w:type="page"/>
      </w:r>
      <w:r w:rsidR="005E55AC" w:rsidRPr="0022267D">
        <w:rPr>
          <w:b/>
          <w:sz w:val="28"/>
          <w:szCs w:val="32"/>
        </w:rPr>
        <w:lastRenderedPageBreak/>
        <w:t xml:space="preserve">B. </w:t>
      </w:r>
      <w:r w:rsidR="00112A05" w:rsidRPr="0022267D">
        <w:rPr>
          <w:b/>
          <w:sz w:val="28"/>
          <w:szCs w:val="32"/>
          <w:lang w:val="en-US"/>
        </w:rPr>
        <w:t>Ý KIẾN GÓP Ý CỦA CÁC BỘ, NGÀNH, CƠ QUAN TRUNG ƯƠNG VÀ NỘI DUNG TIẾP THU, GIẢI TRÌNH</w:t>
      </w:r>
    </w:p>
    <w:p w14:paraId="0EF83602" w14:textId="77777777" w:rsidR="00112A05" w:rsidRPr="0022267D" w:rsidRDefault="00112A05" w:rsidP="001A6837">
      <w:pPr>
        <w:spacing w:after="0" w:line="240" w:lineRule="auto"/>
        <w:rPr>
          <w:b/>
          <w:sz w:val="28"/>
          <w:szCs w:val="32"/>
          <w:lang w:val="en-US"/>
        </w:rPr>
      </w:pPr>
    </w:p>
    <w:tbl>
      <w:tblPr>
        <w:tblStyle w:val="TableGrid"/>
        <w:tblW w:w="5060" w:type="pct"/>
        <w:tblLayout w:type="fixed"/>
        <w:tblLook w:val="04A0" w:firstRow="1" w:lastRow="0" w:firstColumn="1" w:lastColumn="0" w:noHBand="0" w:noVBand="1"/>
      </w:tblPr>
      <w:tblGrid>
        <w:gridCol w:w="650"/>
        <w:gridCol w:w="9224"/>
        <w:gridCol w:w="4763"/>
      </w:tblGrid>
      <w:tr w:rsidR="0022267D" w:rsidRPr="0022267D" w14:paraId="0EFC5B31" w14:textId="77777777" w:rsidTr="001F60E2">
        <w:trPr>
          <w:tblHeader/>
        </w:trPr>
        <w:tc>
          <w:tcPr>
            <w:tcW w:w="222" w:type="pct"/>
            <w:shd w:val="clear" w:color="auto" w:fill="DBE5F1" w:themeFill="accent1" w:themeFillTint="33"/>
          </w:tcPr>
          <w:p w14:paraId="633CB31B" w14:textId="77777777" w:rsidR="00112A05" w:rsidRPr="0022267D" w:rsidRDefault="00112A05" w:rsidP="00F6032E">
            <w:pPr>
              <w:widowControl w:val="0"/>
              <w:jc w:val="center"/>
              <w:rPr>
                <w:rFonts w:asciiTheme="majorHAnsi" w:hAnsiTheme="majorHAnsi" w:cstheme="majorHAnsi"/>
                <w:b/>
                <w:spacing w:val="-8"/>
                <w:sz w:val="22"/>
                <w:szCs w:val="22"/>
              </w:rPr>
            </w:pPr>
            <w:r w:rsidRPr="0022267D">
              <w:rPr>
                <w:rFonts w:asciiTheme="majorHAnsi" w:eastAsia="Times New Roman" w:hAnsiTheme="majorHAnsi" w:cstheme="majorHAnsi"/>
                <w:b/>
                <w:spacing w:val="-8"/>
                <w:sz w:val="22"/>
                <w:szCs w:val="22"/>
                <w:lang w:eastAsia="vi-VN"/>
              </w:rPr>
              <w:t>TT</w:t>
            </w:r>
          </w:p>
        </w:tc>
        <w:tc>
          <w:tcPr>
            <w:tcW w:w="3151" w:type="pct"/>
            <w:shd w:val="clear" w:color="auto" w:fill="DBE5F1" w:themeFill="accent1" w:themeFillTint="33"/>
          </w:tcPr>
          <w:p w14:paraId="2AAFFE7B" w14:textId="77777777" w:rsidR="00112A05" w:rsidRPr="0022267D" w:rsidRDefault="00112A05" w:rsidP="00B51F3F">
            <w:pPr>
              <w:widowControl w:val="0"/>
              <w:jc w:val="center"/>
              <w:rPr>
                <w:rFonts w:asciiTheme="majorHAnsi" w:hAnsiTheme="majorHAnsi" w:cstheme="majorHAnsi"/>
                <w:b/>
                <w:spacing w:val="-8"/>
                <w:sz w:val="22"/>
                <w:szCs w:val="22"/>
              </w:rPr>
            </w:pPr>
            <w:r w:rsidRPr="0022267D">
              <w:rPr>
                <w:rFonts w:asciiTheme="majorHAnsi" w:hAnsiTheme="majorHAnsi" w:cstheme="majorHAnsi"/>
                <w:b/>
                <w:spacing w:val="-8"/>
                <w:sz w:val="22"/>
                <w:szCs w:val="22"/>
              </w:rPr>
              <w:t>NỘI DUNG GÓP Ý</w:t>
            </w:r>
          </w:p>
        </w:tc>
        <w:tc>
          <w:tcPr>
            <w:tcW w:w="1627" w:type="pct"/>
            <w:shd w:val="clear" w:color="auto" w:fill="DBE5F1" w:themeFill="accent1" w:themeFillTint="33"/>
          </w:tcPr>
          <w:p w14:paraId="3CC28F33" w14:textId="77777777" w:rsidR="00112A05" w:rsidRPr="0022267D" w:rsidRDefault="00112A05" w:rsidP="00B51F3F">
            <w:pPr>
              <w:widowControl w:val="0"/>
              <w:jc w:val="center"/>
              <w:rPr>
                <w:rFonts w:asciiTheme="majorHAnsi" w:hAnsiTheme="majorHAnsi" w:cstheme="majorHAnsi"/>
                <w:b/>
                <w:spacing w:val="-8"/>
                <w:sz w:val="22"/>
                <w:szCs w:val="22"/>
              </w:rPr>
            </w:pPr>
            <w:r w:rsidRPr="0022267D">
              <w:rPr>
                <w:rFonts w:asciiTheme="majorHAnsi" w:hAnsiTheme="majorHAnsi" w:cstheme="majorHAnsi"/>
                <w:b/>
                <w:spacing w:val="-8"/>
                <w:sz w:val="22"/>
                <w:szCs w:val="22"/>
              </w:rPr>
              <w:t xml:space="preserve">NỘI DUNG TIẾP THU, GIẢI TRÌNH </w:t>
            </w:r>
          </w:p>
        </w:tc>
      </w:tr>
      <w:tr w:rsidR="0022267D" w:rsidRPr="0022267D" w14:paraId="6ED0C038" w14:textId="77777777" w:rsidTr="001F60E2">
        <w:tc>
          <w:tcPr>
            <w:tcW w:w="222" w:type="pct"/>
            <w:shd w:val="clear" w:color="auto" w:fill="FABF8F" w:themeFill="accent6" w:themeFillTint="99"/>
          </w:tcPr>
          <w:p w14:paraId="02431B1B" w14:textId="77777777" w:rsidR="00112A05" w:rsidRPr="0022267D" w:rsidRDefault="00112A05" w:rsidP="00F6032E">
            <w:pPr>
              <w:widowControl w:val="0"/>
              <w:jc w:val="center"/>
              <w:rPr>
                <w:rFonts w:asciiTheme="majorHAnsi" w:hAnsiTheme="majorHAnsi" w:cstheme="majorHAnsi"/>
                <w:b/>
                <w:spacing w:val="-8"/>
                <w:sz w:val="22"/>
                <w:szCs w:val="22"/>
              </w:rPr>
            </w:pPr>
            <w:r w:rsidRPr="0022267D">
              <w:rPr>
                <w:rFonts w:asciiTheme="majorHAnsi" w:hAnsiTheme="majorHAnsi" w:cstheme="majorHAnsi"/>
                <w:b/>
                <w:spacing w:val="-8"/>
                <w:sz w:val="22"/>
                <w:szCs w:val="22"/>
              </w:rPr>
              <w:t>I</w:t>
            </w:r>
          </w:p>
        </w:tc>
        <w:tc>
          <w:tcPr>
            <w:tcW w:w="3151" w:type="pct"/>
            <w:shd w:val="clear" w:color="auto" w:fill="FABF8F" w:themeFill="accent6" w:themeFillTint="99"/>
          </w:tcPr>
          <w:p w14:paraId="6373860A" w14:textId="77777777" w:rsidR="00112A05" w:rsidRPr="0022267D" w:rsidRDefault="00112A05" w:rsidP="00B51F3F">
            <w:pPr>
              <w:widowControl w:val="0"/>
              <w:jc w:val="both"/>
              <w:rPr>
                <w:rFonts w:asciiTheme="majorHAnsi" w:eastAsia="Times New Roman" w:hAnsiTheme="majorHAnsi" w:cstheme="majorHAnsi"/>
                <w:b/>
                <w:bCs/>
                <w:iCs/>
                <w:spacing w:val="-8"/>
                <w:sz w:val="22"/>
                <w:szCs w:val="22"/>
                <w:lang w:eastAsia="vi-VN"/>
              </w:rPr>
            </w:pPr>
            <w:r w:rsidRPr="0022267D">
              <w:rPr>
                <w:rFonts w:asciiTheme="majorHAnsi" w:eastAsia="Times New Roman" w:hAnsiTheme="majorHAnsi" w:cstheme="majorHAnsi"/>
                <w:b/>
                <w:bCs/>
                <w:iCs/>
                <w:spacing w:val="-8"/>
                <w:sz w:val="22"/>
                <w:szCs w:val="22"/>
                <w:lang w:eastAsia="vi-VN"/>
              </w:rPr>
              <w:t xml:space="preserve">Bộ Ngoại giao </w:t>
            </w:r>
            <w:r w:rsidRPr="0022267D">
              <w:rPr>
                <w:rFonts w:asciiTheme="majorHAnsi" w:eastAsia="Times New Roman" w:hAnsiTheme="majorHAnsi" w:cstheme="majorHAnsi"/>
                <w:bCs/>
                <w:iCs/>
                <w:spacing w:val="-8"/>
                <w:sz w:val="22"/>
                <w:szCs w:val="22"/>
                <w:lang w:eastAsia="vi-VN"/>
              </w:rPr>
              <w:t>(Vb số 6057/BNG-LPQT ngày 01/11/2024)</w:t>
            </w:r>
          </w:p>
        </w:tc>
        <w:tc>
          <w:tcPr>
            <w:tcW w:w="1627" w:type="pct"/>
            <w:shd w:val="clear" w:color="auto" w:fill="FABF8F" w:themeFill="accent6" w:themeFillTint="99"/>
          </w:tcPr>
          <w:p w14:paraId="61EA266B" w14:textId="77777777" w:rsidR="00112A05" w:rsidRPr="0022267D" w:rsidRDefault="00112A05" w:rsidP="00B51F3F">
            <w:pPr>
              <w:widowControl w:val="0"/>
              <w:jc w:val="both"/>
              <w:rPr>
                <w:rFonts w:asciiTheme="majorHAnsi" w:hAnsiTheme="majorHAnsi" w:cstheme="majorHAnsi"/>
                <w:b/>
                <w:spacing w:val="-8"/>
                <w:sz w:val="22"/>
                <w:szCs w:val="22"/>
              </w:rPr>
            </w:pPr>
          </w:p>
        </w:tc>
      </w:tr>
      <w:tr w:rsidR="0022267D" w:rsidRPr="0022267D" w14:paraId="5BE25C8E" w14:textId="77777777" w:rsidTr="001F60E2">
        <w:tc>
          <w:tcPr>
            <w:tcW w:w="222" w:type="pct"/>
          </w:tcPr>
          <w:p w14:paraId="596B0D04" w14:textId="77777777" w:rsidR="00112A05" w:rsidRPr="0022267D" w:rsidRDefault="00112A05"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7ADF4936" w14:textId="77777777" w:rsidR="00112A05" w:rsidRPr="0022267D" w:rsidRDefault="00112A05" w:rsidP="00B51F3F">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Nội dung của dự thảo Luật Quản lý phát triển đô thị có liên quan đến nhiều văn bản luật/nghị quyết hiện hành (Luật Xây dựng năm 2014, sửa đổi năm 2020, Luật Thủ đô năm 2024, Luật Đường bộ năm 2024, Luật Tài nguyên nước năm 2023, Nghị quyết số 1210/2016/UBTVQH13 ngày 25/5/2016 của Ủy ban Thường vụ Quốc hội về phân loại đô thị, sửa đổi năm 2022...) cũng như một số dự thảo luật đang trong quá trình xây dựng (dự thảo Luật Quy hoạch đô thị và nông thôn, dự thảo Luật Cấp, thoát nước). Do vậy, đề nghị Quý Bộ rà soát kỹ lưỡng nhằm bảo đảm nội dung dự thảo Luật Quản lý phát triển đô thị thống nhất với các quy định hiện hành, tránh chồng chéo, tránh lãng phí về nguồn lực cũng như gia tăng thủ tục hành chính không cần thiết cho người dân, doanh nghiệp. </w:t>
            </w:r>
          </w:p>
        </w:tc>
        <w:tc>
          <w:tcPr>
            <w:tcW w:w="1627" w:type="pct"/>
          </w:tcPr>
          <w:p w14:paraId="630898FF" w14:textId="77777777" w:rsidR="00112A05" w:rsidRPr="0022267D" w:rsidRDefault="0052663D" w:rsidP="00B51F3F">
            <w:pPr>
              <w:widowControl w:val="0"/>
              <w:jc w:val="both"/>
              <w:rPr>
                <w:rFonts w:asciiTheme="majorHAnsi" w:hAnsiTheme="majorHAnsi" w:cstheme="majorHAnsi"/>
                <w:b/>
                <w:spacing w:val="-8"/>
                <w:sz w:val="22"/>
                <w:szCs w:val="22"/>
              </w:rPr>
            </w:pPr>
            <w:r w:rsidRPr="0022267D">
              <w:rPr>
                <w:bCs/>
                <w:sz w:val="22"/>
                <w:szCs w:val="22"/>
              </w:rPr>
              <w:t xml:space="preserve">Tiếp thu ý kiến, BXD đã rà soát </w:t>
            </w:r>
            <w:r w:rsidR="00A61A8F" w:rsidRPr="0022267D">
              <w:rPr>
                <w:bCs/>
                <w:sz w:val="22"/>
                <w:szCs w:val="22"/>
              </w:rPr>
              <w:t xml:space="preserve">hơn 50 văn bản </w:t>
            </w:r>
            <w:r w:rsidRPr="0022267D">
              <w:rPr>
                <w:bCs/>
                <w:sz w:val="22"/>
                <w:szCs w:val="22"/>
              </w:rPr>
              <w:t xml:space="preserve">luật hiện hành, các Luật sẽ có hiệu lực thi hành trong năm 2025, các dự án Luật dự kiến trình Quốc hội </w:t>
            </w:r>
            <w:r w:rsidR="00A61A8F" w:rsidRPr="0022267D">
              <w:rPr>
                <w:bCs/>
                <w:sz w:val="22"/>
                <w:szCs w:val="22"/>
              </w:rPr>
              <w:t xml:space="preserve">có liên quan </w:t>
            </w:r>
            <w:r w:rsidRPr="0022267D">
              <w:rPr>
                <w:bCs/>
                <w:sz w:val="22"/>
                <w:szCs w:val="22"/>
              </w:rPr>
              <w:t>cũng như các cơ chế, chính sách đặc thù đã được Quốc hội thông qua cho các địa phương.</w:t>
            </w:r>
          </w:p>
        </w:tc>
      </w:tr>
      <w:tr w:rsidR="0022267D" w:rsidRPr="0022267D" w14:paraId="5BDC0730" w14:textId="77777777" w:rsidTr="001F60E2">
        <w:tc>
          <w:tcPr>
            <w:tcW w:w="222" w:type="pct"/>
          </w:tcPr>
          <w:p w14:paraId="16059F56" w14:textId="77777777" w:rsidR="00112A05" w:rsidRPr="0022267D" w:rsidRDefault="00112A05"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70BE615C" w14:textId="77777777" w:rsidR="00112A05" w:rsidRPr="009E683E" w:rsidRDefault="00112A05" w:rsidP="00B51F3F">
            <w:pPr>
              <w:widowControl w:val="0"/>
              <w:jc w:val="both"/>
              <w:rPr>
                <w:rFonts w:asciiTheme="majorHAnsi" w:eastAsia="Times New Roman" w:hAnsiTheme="majorHAnsi" w:cstheme="majorHAnsi"/>
                <w:iCs/>
                <w:spacing w:val="-14"/>
                <w:sz w:val="22"/>
                <w:szCs w:val="22"/>
                <w:lang w:eastAsia="vi-VN"/>
              </w:rPr>
            </w:pPr>
            <w:r w:rsidRPr="009E683E">
              <w:rPr>
                <w:rFonts w:asciiTheme="majorHAnsi" w:eastAsia="Times New Roman" w:hAnsiTheme="majorHAnsi" w:cstheme="majorHAnsi"/>
                <w:spacing w:val="-14"/>
                <w:sz w:val="22"/>
                <w:szCs w:val="22"/>
                <w:lang w:eastAsia="vi-VN"/>
              </w:rPr>
              <w:t>- Khoản 1 Điều 6, đề nghị cân nhắc bỏ câu thứ 2 (“Việt Nam có quyền từ chối các yêu cầu, nội dung hợp tác quốc tế trong trường hợp xét thấy có nguy cơ phương hại đến quốc phòng an ninh quốc gia”) do nguyên tắc hợp tác chung tại câu 1 (về phù hợp với đường lối và chính sách đối ngoại của Việt Nam, bảo đảm nguyên tắc hòa bình, toàn vẹn lãnh thổ, bình đẳng, cùng có lợi, bảo đảm phù hợp với pháp luật và các điều ước quốc tế có liên quan mà Việt Nam là thành viên) đã đầy đủ. Bên cạnh đó, thực tiễn các văn bản luật của ta cũng không có quy định này.</w:t>
            </w:r>
          </w:p>
        </w:tc>
        <w:tc>
          <w:tcPr>
            <w:tcW w:w="1627" w:type="pct"/>
          </w:tcPr>
          <w:p w14:paraId="52A9EC53" w14:textId="77777777" w:rsidR="00112A05" w:rsidRPr="0022267D" w:rsidRDefault="00A61A8F" w:rsidP="00B51F3F">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dự thảo.</w:t>
            </w:r>
          </w:p>
        </w:tc>
      </w:tr>
      <w:tr w:rsidR="0022267D" w:rsidRPr="0022267D" w14:paraId="1E2BDAF9" w14:textId="77777777" w:rsidTr="001F60E2">
        <w:tc>
          <w:tcPr>
            <w:tcW w:w="222" w:type="pct"/>
          </w:tcPr>
          <w:p w14:paraId="230CB0E1" w14:textId="77777777" w:rsidR="00A61A8F" w:rsidRPr="0022267D" w:rsidRDefault="00A61A8F"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38EA658E" w14:textId="77777777" w:rsidR="00A61A8F" w:rsidRPr="0022267D" w:rsidRDefault="00A61A8F" w:rsidP="00A61A8F">
            <w:pPr>
              <w:widowControl w:val="0"/>
              <w:jc w:val="both"/>
              <w:rPr>
                <w:rFonts w:asciiTheme="majorHAnsi" w:eastAsia="Times New Roman" w:hAnsiTheme="majorHAnsi" w:cstheme="majorHAnsi"/>
                <w:iCs/>
                <w:spacing w:val="-8"/>
                <w:sz w:val="22"/>
                <w:szCs w:val="22"/>
                <w:lang w:eastAsia="vi-VN"/>
              </w:rPr>
            </w:pPr>
            <w:r w:rsidRPr="0022267D">
              <w:rPr>
                <w:rFonts w:asciiTheme="majorHAnsi" w:eastAsia="Times New Roman" w:hAnsiTheme="majorHAnsi" w:cstheme="majorHAnsi"/>
                <w:spacing w:val="-8"/>
                <w:sz w:val="22"/>
                <w:szCs w:val="22"/>
                <w:lang w:eastAsia="vi-VN"/>
              </w:rPr>
              <w:t>- Điều 19 quy định 3 loại tiêu chí (gồm vị trí, chức năng, vai trò; mức độ đô thị hóa; chất lượng đô thị), trong khi đó, Nghị quyết số 1210/2016/UBTVQH13 quy định 5 loại tiêu chí (gồm vị trí, chức năng, vai trò, cơ cấu và trình độ phát triển kinh tế-xã hội; quy mô dân số; mật độ dân số; tỷ lệ lao động phi nông nghiệp; trình độ phát triển cơ sở hạ tầng). Đề nghị rà soát kỹ lưỡng để bảo đảm thống nhất với quy định tại Nghị quyết số 1210/2016/UBTVQH13, tránh việc quy định “vênh” giữa các văn bản về cùng vấn đề dẫn đến khó khăn cho quá trình thực hiện.</w:t>
            </w:r>
          </w:p>
        </w:tc>
        <w:tc>
          <w:tcPr>
            <w:tcW w:w="1627" w:type="pct"/>
          </w:tcPr>
          <w:p w14:paraId="1346CCCF" w14:textId="77777777" w:rsidR="00A61A8F" w:rsidRPr="0022267D" w:rsidRDefault="00A61A8F" w:rsidP="00A61A8F">
            <w:pPr>
              <w:widowControl w:val="0"/>
              <w:jc w:val="both"/>
              <w:rPr>
                <w:rFonts w:asciiTheme="majorHAnsi" w:hAnsiTheme="majorHAnsi" w:cstheme="majorHAnsi"/>
                <w:b/>
                <w:spacing w:val="-8"/>
                <w:sz w:val="22"/>
                <w:szCs w:val="22"/>
              </w:rPr>
            </w:pPr>
            <w:r w:rsidRPr="0022267D">
              <w:rPr>
                <w:sz w:val="22"/>
                <w:szCs w:val="22"/>
              </w:rPr>
              <w:t>- Tiếp thu ý kiến</w:t>
            </w:r>
            <w:r w:rsidR="00707DE8" w:rsidRPr="0022267D">
              <w:rPr>
                <w:sz w:val="22"/>
                <w:szCs w:val="22"/>
              </w:rPr>
              <w:t>, BXD đã rà soát, điều chỉnh t</w:t>
            </w:r>
            <w:r w:rsidRPr="0022267D">
              <w:rPr>
                <w:sz w:val="22"/>
                <w:szCs w:val="22"/>
              </w:rPr>
              <w:t>ên các tiêu chí để phản ánh sát hơn với khái niệm đô thị, yêu cầu về quản lý hệ thống đô thị, đánh giá chất lượng đô thị và xu thế chung của thế giới. 03 tiêu chí về dân số, mật độ dân số và tỷ lệ phi nông nghiệp cùng phản ánh mức độ đô thị hóa nên việc gộp lại không ảnh hưởng phân loại đô thị hiện hành nhưng có ưu điểm là không quá nhấn mạnh về quy mô dân số đô thị. Đây cũng là nội dung nhiều địa phương kiến nghị rà soát do việc chạy theo đáp ứng yêu cầu quy mô thì yếu tố chất lượng đô thị dễ bị bỏ qua.</w:t>
            </w:r>
          </w:p>
        </w:tc>
      </w:tr>
      <w:tr w:rsidR="0022267D" w:rsidRPr="0022267D" w14:paraId="359535EF" w14:textId="77777777" w:rsidTr="001F60E2">
        <w:tc>
          <w:tcPr>
            <w:tcW w:w="222" w:type="pct"/>
          </w:tcPr>
          <w:p w14:paraId="137C37A9" w14:textId="77777777" w:rsidR="00707DE8" w:rsidRPr="0022267D" w:rsidRDefault="00707DE8"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1F700086" w14:textId="77777777" w:rsidR="00707DE8" w:rsidRPr="0022267D" w:rsidRDefault="00707DE8" w:rsidP="00707DE8">
            <w:pPr>
              <w:widowControl w:val="0"/>
              <w:jc w:val="both"/>
              <w:rPr>
                <w:rFonts w:asciiTheme="majorHAnsi" w:eastAsia="Times New Roman" w:hAnsiTheme="majorHAnsi" w:cstheme="majorHAnsi"/>
                <w:iCs/>
                <w:spacing w:val="-8"/>
                <w:sz w:val="22"/>
                <w:szCs w:val="22"/>
                <w:lang w:eastAsia="vi-VN"/>
              </w:rPr>
            </w:pPr>
            <w:r w:rsidRPr="0022267D">
              <w:rPr>
                <w:rFonts w:asciiTheme="majorHAnsi" w:eastAsia="Times New Roman" w:hAnsiTheme="majorHAnsi" w:cstheme="majorHAnsi"/>
                <w:spacing w:val="-8"/>
                <w:sz w:val="22"/>
                <w:szCs w:val="22"/>
                <w:lang w:eastAsia="vi-VN"/>
              </w:rPr>
              <w:t xml:space="preserve">- Khoản 5.b Điều 3, Đề nghị rà soát để bảo đảm sử dụng chính xác, thống nhất về các thuật ngữ như quy định “Cải tạo đô thị” với tiêu đề và nội dung Mục 2 Chương III </w:t>
            </w:r>
          </w:p>
        </w:tc>
        <w:tc>
          <w:tcPr>
            <w:tcW w:w="1627" w:type="pct"/>
          </w:tcPr>
          <w:p w14:paraId="26D0DC03" w14:textId="77777777" w:rsidR="00707DE8" w:rsidRPr="0022267D" w:rsidRDefault="00707DE8" w:rsidP="00707DE8">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nội dung này trong dự thảo.</w:t>
            </w:r>
          </w:p>
        </w:tc>
      </w:tr>
      <w:tr w:rsidR="0022267D" w:rsidRPr="0022267D" w14:paraId="44ADE43E" w14:textId="77777777" w:rsidTr="001F60E2">
        <w:tc>
          <w:tcPr>
            <w:tcW w:w="222" w:type="pct"/>
          </w:tcPr>
          <w:p w14:paraId="3842D94E" w14:textId="77777777" w:rsidR="00707DE8" w:rsidRPr="0022267D" w:rsidRDefault="00707DE8"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77976A1D" w14:textId="77777777" w:rsidR="00707DE8" w:rsidRPr="009E683E" w:rsidRDefault="00707DE8" w:rsidP="00707DE8">
            <w:pPr>
              <w:widowControl w:val="0"/>
              <w:jc w:val="both"/>
              <w:rPr>
                <w:rFonts w:asciiTheme="majorHAnsi" w:eastAsia="Times New Roman" w:hAnsiTheme="majorHAnsi" w:cstheme="majorHAnsi"/>
                <w:iCs/>
                <w:spacing w:val="-16"/>
                <w:sz w:val="22"/>
                <w:szCs w:val="22"/>
                <w:lang w:eastAsia="vi-VN"/>
              </w:rPr>
            </w:pPr>
            <w:r w:rsidRPr="009E683E">
              <w:rPr>
                <w:rFonts w:asciiTheme="majorHAnsi" w:eastAsia="Times New Roman" w:hAnsiTheme="majorHAnsi" w:cstheme="majorHAnsi"/>
                <w:spacing w:val="-16"/>
                <w:sz w:val="22"/>
                <w:szCs w:val="22"/>
                <w:lang w:eastAsia="vi-VN"/>
              </w:rPr>
              <w:t>- Khoản 1, 2 Điều 45,  Đề nghị rà soát kỹ lưỡng các yêu cầu quy định để bảo đảm thống nhất với quy định tại Luật Xây dựng năm 2014 (được sửa đổi, bổ sung năm 2020), tránh chồng chéo, gây khó khăn cho quá trình thực hiện liên quan quy định lập báo cáo nghiên cứu tiền khả thi đối với các dự án khu đô thị mới, nhà ở cao tầng, dự án cải tạo, chỉnh trang khu đô thị được đầu tư xây dựng trong khu vực nội thị của các đô thị trực thuộc Trung ương</w:t>
            </w:r>
          </w:p>
        </w:tc>
        <w:tc>
          <w:tcPr>
            <w:tcW w:w="1627" w:type="pct"/>
          </w:tcPr>
          <w:p w14:paraId="06CEC024" w14:textId="77777777" w:rsidR="00707DE8" w:rsidRPr="0022267D" w:rsidRDefault="00707DE8" w:rsidP="00707DE8">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Quy định này chỉ làm rõ nội dung yêu cầu của Luật Xây dựng liên quan đánh giá tác động hạ tầng đô thị, không bổ sung mới thủ tục hành chính.</w:t>
            </w:r>
          </w:p>
        </w:tc>
      </w:tr>
      <w:tr w:rsidR="0022267D" w:rsidRPr="0022267D" w14:paraId="57267A31" w14:textId="77777777" w:rsidTr="001F60E2">
        <w:tc>
          <w:tcPr>
            <w:tcW w:w="222" w:type="pct"/>
          </w:tcPr>
          <w:p w14:paraId="5E19FD15" w14:textId="77777777" w:rsidR="00707DE8" w:rsidRPr="00ED4C9B" w:rsidRDefault="00707DE8" w:rsidP="00F6032E">
            <w:pPr>
              <w:pStyle w:val="ListParagraph"/>
              <w:widowControl w:val="0"/>
              <w:numPr>
                <w:ilvl w:val="0"/>
                <w:numId w:val="21"/>
              </w:numPr>
              <w:ind w:left="0" w:firstLine="0"/>
              <w:jc w:val="center"/>
              <w:rPr>
                <w:rFonts w:asciiTheme="majorHAnsi" w:hAnsiTheme="majorHAnsi" w:cstheme="majorHAnsi"/>
                <w:spacing w:val="-8"/>
                <w:sz w:val="22"/>
                <w:szCs w:val="22"/>
              </w:rPr>
            </w:pPr>
          </w:p>
        </w:tc>
        <w:tc>
          <w:tcPr>
            <w:tcW w:w="3151" w:type="pct"/>
          </w:tcPr>
          <w:p w14:paraId="260EF150" w14:textId="77777777" w:rsidR="00707DE8" w:rsidRPr="009E683E" w:rsidRDefault="00707DE8" w:rsidP="00707DE8">
            <w:pPr>
              <w:widowControl w:val="0"/>
              <w:jc w:val="both"/>
              <w:rPr>
                <w:rFonts w:asciiTheme="majorHAnsi" w:eastAsia="Times New Roman" w:hAnsiTheme="majorHAnsi" w:cstheme="majorHAnsi"/>
                <w:iCs/>
                <w:spacing w:val="-12"/>
                <w:sz w:val="22"/>
                <w:szCs w:val="22"/>
                <w:lang w:eastAsia="vi-VN"/>
              </w:rPr>
            </w:pPr>
            <w:r w:rsidRPr="009E683E">
              <w:rPr>
                <w:rFonts w:asciiTheme="majorHAnsi" w:eastAsia="Times New Roman" w:hAnsiTheme="majorHAnsi" w:cstheme="majorHAnsi"/>
                <w:spacing w:val="-12"/>
                <w:sz w:val="22"/>
                <w:szCs w:val="22"/>
                <w:lang w:eastAsia="vi-VN"/>
              </w:rPr>
              <w:t>- Về hoạt động cung cấp dịch vụ hạ tầng kỹ thuật đô thị (Điều 49) và quản lý phát triển cấp nước, thoát nước đô thị (Điều 54): Đề nghị Quý Bộ rà soát và đánh giá các nội dung liên quan, trên cơ sở bảo đảm phù hợp với các cam kết mở cửa thị trường tại các hiệp định thương mại tự do mà Việt Nam là thành viên, theo đó Việt Nam đã cam kết đối xử quốc gia với hình thức hiện diện thương mại đối với dịch vụ xử lý nước thải (vấn đề này đã được Bộ Ngoại giao nêu tại Công văn 5713/BNG-LPQT ngày 17/10/2024 góp ý dự thảo Luật Cấp, thoát nước).</w:t>
            </w:r>
          </w:p>
        </w:tc>
        <w:tc>
          <w:tcPr>
            <w:tcW w:w="1627" w:type="pct"/>
          </w:tcPr>
          <w:p w14:paraId="264C4602" w14:textId="77777777" w:rsidR="00707DE8" w:rsidRPr="0022267D" w:rsidRDefault="00ED4C9B" w:rsidP="00ED4C9B">
            <w:pPr>
              <w:widowControl w:val="0"/>
              <w:jc w:val="both"/>
              <w:rPr>
                <w:rFonts w:asciiTheme="majorHAnsi" w:hAnsiTheme="majorHAnsi" w:cstheme="majorHAnsi"/>
                <w:b/>
                <w:spacing w:val="-8"/>
                <w:sz w:val="22"/>
                <w:szCs w:val="22"/>
              </w:rPr>
            </w:pPr>
            <w:r w:rsidRPr="00ED4C9B">
              <w:rPr>
                <w:bCs/>
                <w:sz w:val="22"/>
                <w:szCs w:val="22"/>
              </w:rPr>
              <w:t>BXD tiếp thu ý kiến này, đã rà soát và làm rõ nội dung này được đánh giá cụ thể trong Luật Cấp thoát nước. Tại Luật Phát triển đô thị, ko có quy định các điều kiện có liên quan đến dịch vụ cấp, thoát nước.</w:t>
            </w:r>
          </w:p>
        </w:tc>
      </w:tr>
      <w:tr w:rsidR="0022267D" w:rsidRPr="0022267D" w14:paraId="2214AE10" w14:textId="77777777" w:rsidTr="001F60E2">
        <w:tc>
          <w:tcPr>
            <w:tcW w:w="222" w:type="pct"/>
            <w:tcBorders>
              <w:bottom w:val="single" w:sz="4" w:space="0" w:color="auto"/>
            </w:tcBorders>
            <w:shd w:val="clear" w:color="auto" w:fill="FABF8F" w:themeFill="accent6" w:themeFillTint="99"/>
          </w:tcPr>
          <w:p w14:paraId="7A2A7DDE" w14:textId="77777777" w:rsidR="00707DE8" w:rsidRPr="0022267D" w:rsidRDefault="00707DE8" w:rsidP="00F6032E">
            <w:pPr>
              <w:widowControl w:val="0"/>
              <w:jc w:val="center"/>
              <w:rPr>
                <w:rFonts w:asciiTheme="majorHAnsi" w:eastAsia="Times New Roman" w:hAnsiTheme="majorHAnsi" w:cstheme="majorHAnsi"/>
                <w:b/>
                <w:spacing w:val="-8"/>
                <w:sz w:val="22"/>
                <w:szCs w:val="22"/>
                <w:lang w:eastAsia="vi-VN"/>
              </w:rPr>
            </w:pPr>
            <w:r w:rsidRPr="0022267D">
              <w:rPr>
                <w:rFonts w:asciiTheme="majorHAnsi" w:eastAsia="Times New Roman" w:hAnsiTheme="majorHAnsi" w:cstheme="majorHAnsi"/>
                <w:b/>
                <w:spacing w:val="-8"/>
                <w:sz w:val="22"/>
                <w:szCs w:val="22"/>
                <w:lang w:eastAsia="vi-VN"/>
              </w:rPr>
              <w:lastRenderedPageBreak/>
              <w:t>II</w:t>
            </w:r>
          </w:p>
        </w:tc>
        <w:tc>
          <w:tcPr>
            <w:tcW w:w="3151" w:type="pct"/>
            <w:tcBorders>
              <w:bottom w:val="single" w:sz="4" w:space="0" w:color="auto"/>
            </w:tcBorders>
            <w:shd w:val="clear" w:color="auto" w:fill="FABF8F" w:themeFill="accent6" w:themeFillTint="99"/>
          </w:tcPr>
          <w:p w14:paraId="4B2BA635" w14:textId="77777777" w:rsidR="00707DE8" w:rsidRPr="0022267D" w:rsidRDefault="00707DE8" w:rsidP="00707DE8">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
                <w:spacing w:val="-8"/>
                <w:sz w:val="22"/>
                <w:szCs w:val="22"/>
                <w:lang w:eastAsia="vi-VN"/>
              </w:rPr>
              <w:t>Bộ Tư pháp</w:t>
            </w:r>
            <w:r w:rsidRPr="0022267D">
              <w:rPr>
                <w:rFonts w:asciiTheme="majorHAnsi" w:eastAsia="Times New Roman" w:hAnsiTheme="majorHAnsi" w:cstheme="majorHAnsi"/>
                <w:spacing w:val="-8"/>
                <w:sz w:val="22"/>
                <w:szCs w:val="22"/>
                <w:lang w:eastAsia="vi-VN"/>
              </w:rPr>
              <w:t xml:space="preserve"> (Vb số 6923/BTP-PLDSKT ngày 02/12/2024)</w:t>
            </w:r>
            <w:r w:rsidR="00C0492B" w:rsidRPr="0022267D">
              <w:rPr>
                <w:rFonts w:asciiTheme="majorHAnsi" w:eastAsia="Times New Roman" w:hAnsiTheme="majorHAnsi" w:cstheme="majorHAnsi"/>
                <w:spacing w:val="-8"/>
                <w:sz w:val="22"/>
                <w:szCs w:val="22"/>
                <w:lang w:eastAsia="vi-VN"/>
              </w:rPr>
              <w:t xml:space="preserve"> </w:t>
            </w:r>
          </w:p>
        </w:tc>
        <w:tc>
          <w:tcPr>
            <w:tcW w:w="1627" w:type="pct"/>
            <w:tcBorders>
              <w:bottom w:val="single" w:sz="4" w:space="0" w:color="auto"/>
            </w:tcBorders>
            <w:shd w:val="clear" w:color="auto" w:fill="FABF8F" w:themeFill="accent6" w:themeFillTint="99"/>
          </w:tcPr>
          <w:p w14:paraId="64942322" w14:textId="77777777" w:rsidR="00707DE8" w:rsidRPr="0022267D" w:rsidRDefault="00707DE8" w:rsidP="00707DE8">
            <w:pPr>
              <w:widowControl w:val="0"/>
              <w:jc w:val="both"/>
              <w:rPr>
                <w:rFonts w:asciiTheme="majorHAnsi" w:eastAsia="Times New Roman" w:hAnsiTheme="majorHAnsi" w:cstheme="majorHAnsi"/>
                <w:spacing w:val="-8"/>
                <w:sz w:val="22"/>
                <w:szCs w:val="22"/>
                <w:lang w:eastAsia="vi-VN"/>
              </w:rPr>
            </w:pPr>
          </w:p>
        </w:tc>
      </w:tr>
      <w:tr w:rsidR="0022267D" w:rsidRPr="0022267D" w14:paraId="48BBD5B0" w14:textId="77777777" w:rsidTr="001F60E2">
        <w:tc>
          <w:tcPr>
            <w:tcW w:w="222" w:type="pct"/>
            <w:tcBorders>
              <w:bottom w:val="nil"/>
            </w:tcBorders>
          </w:tcPr>
          <w:p w14:paraId="0E666612" w14:textId="77777777" w:rsidR="00707DE8" w:rsidRPr="0022267D" w:rsidRDefault="00707DE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0966743E" w14:textId="77777777" w:rsidR="00707DE8" w:rsidRPr="0022267D" w:rsidRDefault="00707DE8" w:rsidP="00EF46C8">
            <w:pPr>
              <w:widowControl w:val="0"/>
              <w:tabs>
                <w:tab w:val="left" w:pos="720"/>
              </w:tabs>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Về phạm vi điều chỉnh, đối tượng áp dụng và sự phù hợp của nội dung dự thảo Luật với các chính sách đã được thông qua trong Đề nghị xây dựng Luật</w:t>
            </w:r>
          </w:p>
        </w:tc>
        <w:tc>
          <w:tcPr>
            <w:tcW w:w="1627" w:type="pct"/>
            <w:tcBorders>
              <w:bottom w:val="nil"/>
            </w:tcBorders>
          </w:tcPr>
          <w:p w14:paraId="3A862EBD" w14:textId="77777777" w:rsidR="00707DE8" w:rsidRPr="0022267D" w:rsidRDefault="00707DE8" w:rsidP="00707DE8">
            <w:pPr>
              <w:widowControl w:val="0"/>
              <w:jc w:val="both"/>
              <w:rPr>
                <w:rFonts w:asciiTheme="majorHAnsi" w:eastAsia="Times New Roman" w:hAnsiTheme="majorHAnsi" w:cstheme="majorHAnsi"/>
                <w:spacing w:val="-8"/>
                <w:sz w:val="22"/>
                <w:szCs w:val="22"/>
                <w:lang w:eastAsia="vi-VN"/>
              </w:rPr>
            </w:pPr>
          </w:p>
        </w:tc>
      </w:tr>
      <w:tr w:rsidR="0022267D" w:rsidRPr="0022267D" w14:paraId="3C69DD2D" w14:textId="77777777" w:rsidTr="001F60E2">
        <w:tc>
          <w:tcPr>
            <w:tcW w:w="222" w:type="pct"/>
            <w:tcBorders>
              <w:top w:val="nil"/>
            </w:tcBorders>
          </w:tcPr>
          <w:p w14:paraId="69019049" w14:textId="77777777" w:rsidR="00EF46C8" w:rsidRPr="0022267D" w:rsidRDefault="00EF46C8" w:rsidP="00F6032E">
            <w:pPr>
              <w:widowControl w:val="0"/>
              <w:jc w:val="center"/>
              <w:rPr>
                <w:rFonts w:asciiTheme="majorHAnsi" w:hAnsiTheme="majorHAnsi" w:cstheme="majorHAnsi"/>
                <w:spacing w:val="-8"/>
                <w:sz w:val="22"/>
                <w:szCs w:val="22"/>
              </w:rPr>
            </w:pPr>
          </w:p>
        </w:tc>
        <w:tc>
          <w:tcPr>
            <w:tcW w:w="3151" w:type="pct"/>
            <w:tcBorders>
              <w:top w:val="nil"/>
            </w:tcBorders>
          </w:tcPr>
          <w:p w14:paraId="7C092811" w14:textId="77777777" w:rsidR="00EF46C8" w:rsidRPr="0022267D" w:rsidRDefault="00EF46C8" w:rsidP="00EF46C8">
            <w:pPr>
              <w:widowControl w:val="0"/>
              <w:tabs>
                <w:tab w:val="left" w:pos="720"/>
              </w:tabs>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shd w:val="clear" w:color="auto" w:fill="FFFFFF"/>
              </w:rPr>
              <w:t>Đề nghị</w:t>
            </w:r>
            <w:r w:rsidRPr="0022267D">
              <w:rPr>
                <w:rFonts w:asciiTheme="majorHAnsi" w:hAnsiTheme="majorHAnsi" w:cstheme="majorHAnsi"/>
                <w:bCs/>
                <w:spacing w:val="-8"/>
                <w:sz w:val="22"/>
                <w:szCs w:val="22"/>
                <w:lang w:val="nl-NL"/>
              </w:rPr>
              <w:t xml:space="preserve"> cơ quan chủ trì soạn thảo </w:t>
            </w:r>
            <w:r w:rsidRPr="0022267D">
              <w:rPr>
                <w:rFonts w:asciiTheme="majorHAnsi" w:hAnsiTheme="majorHAnsi" w:cstheme="majorHAnsi"/>
                <w:bCs/>
                <w:spacing w:val="-8"/>
                <w:sz w:val="22"/>
                <w:szCs w:val="22"/>
              </w:rPr>
              <w:t>rà soát toàn bộ n</w:t>
            </w:r>
            <w:r w:rsidRPr="0022267D">
              <w:rPr>
                <w:rFonts w:asciiTheme="majorHAnsi" w:hAnsiTheme="majorHAnsi" w:cstheme="majorHAnsi"/>
                <w:bCs/>
                <w:spacing w:val="-8"/>
                <w:sz w:val="22"/>
                <w:szCs w:val="22"/>
                <w:lang w:val="vi-VN"/>
              </w:rPr>
              <w:t xml:space="preserve">ội dung dự thảo Luật </w:t>
            </w:r>
            <w:r w:rsidRPr="0022267D">
              <w:rPr>
                <w:rFonts w:asciiTheme="majorHAnsi" w:hAnsiTheme="majorHAnsi" w:cstheme="majorHAnsi"/>
                <w:bCs/>
                <w:spacing w:val="-8"/>
                <w:sz w:val="22"/>
                <w:szCs w:val="22"/>
              </w:rPr>
              <w:t>đảm bảo</w:t>
            </w:r>
            <w:r w:rsidRPr="0022267D">
              <w:rPr>
                <w:rFonts w:asciiTheme="majorHAnsi" w:hAnsiTheme="majorHAnsi" w:cstheme="majorHAnsi"/>
                <w:bCs/>
                <w:spacing w:val="-8"/>
                <w:sz w:val="22"/>
                <w:szCs w:val="22"/>
                <w:lang w:val="vi-VN"/>
              </w:rPr>
              <w:t xml:space="preserve"> </w:t>
            </w:r>
            <w:r w:rsidRPr="0022267D">
              <w:rPr>
                <w:rFonts w:asciiTheme="majorHAnsi" w:hAnsiTheme="majorHAnsi" w:cstheme="majorHAnsi"/>
                <w:bCs/>
                <w:spacing w:val="-8"/>
                <w:sz w:val="22"/>
                <w:szCs w:val="22"/>
              </w:rPr>
              <w:t>đúng</w:t>
            </w:r>
            <w:r w:rsidRPr="0022267D">
              <w:rPr>
                <w:rFonts w:asciiTheme="majorHAnsi" w:hAnsiTheme="majorHAnsi" w:cstheme="majorHAnsi"/>
                <w:bCs/>
                <w:spacing w:val="-8"/>
                <w:sz w:val="22"/>
                <w:szCs w:val="22"/>
                <w:lang w:val="vi-VN"/>
              </w:rPr>
              <w:t xml:space="preserve"> mục đích, yêu cầu</w:t>
            </w:r>
            <w:r w:rsidRPr="0022267D">
              <w:rPr>
                <w:rFonts w:asciiTheme="majorHAnsi" w:hAnsiTheme="majorHAnsi" w:cstheme="majorHAnsi"/>
                <w:bCs/>
                <w:spacing w:val="-8"/>
                <w:sz w:val="22"/>
                <w:szCs w:val="22"/>
              </w:rPr>
              <w:t xml:space="preserve"> và nội dung các chính sách </w:t>
            </w:r>
            <w:r w:rsidRPr="0022267D">
              <w:rPr>
                <w:rFonts w:asciiTheme="majorHAnsi" w:hAnsiTheme="majorHAnsi" w:cstheme="majorHAnsi"/>
                <w:bCs/>
                <w:spacing w:val="-8"/>
                <w:sz w:val="22"/>
                <w:szCs w:val="22"/>
                <w:lang w:val="vi-VN"/>
              </w:rPr>
              <w:t xml:space="preserve">trong đề nghị xây dựng dự án </w:t>
            </w:r>
            <w:r w:rsidRPr="0022267D">
              <w:rPr>
                <w:rFonts w:asciiTheme="majorHAnsi" w:hAnsiTheme="majorHAnsi" w:cstheme="majorHAnsi"/>
                <w:bCs/>
                <w:spacing w:val="-8"/>
                <w:sz w:val="22"/>
                <w:szCs w:val="22"/>
              </w:rPr>
              <w:t xml:space="preserve">Luật </w:t>
            </w:r>
            <w:r w:rsidRPr="0022267D">
              <w:rPr>
                <w:rFonts w:asciiTheme="majorHAnsi" w:hAnsiTheme="majorHAnsi" w:cstheme="majorHAnsi"/>
                <w:bCs/>
                <w:spacing w:val="-8"/>
                <w:sz w:val="22"/>
                <w:szCs w:val="22"/>
                <w:lang w:val="nl-NL"/>
              </w:rPr>
              <w:t>Quản lý phát triển đô thị</w:t>
            </w:r>
            <w:r w:rsidRPr="0022267D">
              <w:rPr>
                <w:rFonts w:asciiTheme="majorHAnsi" w:hAnsiTheme="majorHAnsi" w:cstheme="majorHAnsi"/>
                <w:bCs/>
                <w:spacing w:val="-8"/>
                <w:sz w:val="22"/>
                <w:szCs w:val="22"/>
                <w:lang w:val="vi-VN"/>
              </w:rPr>
              <w:t xml:space="preserve"> đã được thông qua</w:t>
            </w:r>
            <w:r w:rsidRPr="0022267D">
              <w:rPr>
                <w:rFonts w:asciiTheme="majorHAnsi" w:hAnsiTheme="majorHAnsi" w:cstheme="majorHAnsi"/>
                <w:bCs/>
                <w:spacing w:val="-8"/>
                <w:sz w:val="22"/>
                <w:szCs w:val="22"/>
              </w:rPr>
              <w:t>, nhất là các quy định về phân loại đô thị, hệ thống thông tin, cơ sở dữ liệu, chương trình phát triển đô thị,…</w:t>
            </w:r>
          </w:p>
        </w:tc>
        <w:tc>
          <w:tcPr>
            <w:tcW w:w="1627" w:type="pct"/>
            <w:tcBorders>
              <w:top w:val="nil"/>
            </w:tcBorders>
          </w:tcPr>
          <w:p w14:paraId="0653156E" w14:textId="77777777" w:rsidR="00EF46C8" w:rsidRPr="0022267D" w:rsidRDefault="00EF46C8" w:rsidP="00EF46C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nội dung dự thảo để bám sát nội dung 05 chính sách đã được thông qua.</w:t>
            </w:r>
          </w:p>
        </w:tc>
      </w:tr>
      <w:tr w:rsidR="0022267D" w:rsidRPr="0022267D" w14:paraId="32638EDE" w14:textId="77777777" w:rsidTr="001F60E2">
        <w:tc>
          <w:tcPr>
            <w:tcW w:w="222" w:type="pct"/>
          </w:tcPr>
          <w:p w14:paraId="4456D460" w14:textId="77777777" w:rsidR="00EF46C8" w:rsidRPr="0022267D" w:rsidRDefault="00EF46C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521E3639" w14:textId="77777777" w:rsidR="00EF46C8" w:rsidRPr="0022267D" w:rsidRDefault="00EF46C8" w:rsidP="00EF46C8">
            <w:pPr>
              <w:widowControl w:val="0"/>
              <w:tabs>
                <w:tab w:val="left" w:pos="720"/>
              </w:tabs>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Điều 1 đề nghị chỉnh lý lại nội dung “đánh giá, phân loại đô thị” thành “quản lý đánh giá, phân loại đô thị” cho phù hợp hơn với nội dung các chính sách.</w:t>
            </w:r>
          </w:p>
        </w:tc>
        <w:tc>
          <w:tcPr>
            <w:tcW w:w="1627" w:type="pct"/>
          </w:tcPr>
          <w:p w14:paraId="6C131041" w14:textId="77777777" w:rsidR="00EF46C8" w:rsidRPr="0022267D" w:rsidRDefault="00EF46C8" w:rsidP="00EF46C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điều này.</w:t>
            </w:r>
          </w:p>
        </w:tc>
      </w:tr>
      <w:tr w:rsidR="0022267D" w:rsidRPr="0022267D" w14:paraId="6C6244B1" w14:textId="77777777" w:rsidTr="001F60E2">
        <w:tc>
          <w:tcPr>
            <w:tcW w:w="222" w:type="pct"/>
          </w:tcPr>
          <w:p w14:paraId="306C9ADD" w14:textId="77777777" w:rsidR="00EF46C8" w:rsidRPr="0022267D" w:rsidRDefault="00EF46C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517DDD50" w14:textId="77777777" w:rsidR="00EF46C8" w:rsidRPr="0022267D" w:rsidRDefault="00EF46C8" w:rsidP="00EF46C8">
            <w:pPr>
              <w:widowControl w:val="0"/>
              <w:jc w:val="both"/>
              <w:rPr>
                <w:rFonts w:asciiTheme="majorHAnsi" w:hAnsiTheme="majorHAnsi" w:cstheme="majorHAnsi"/>
                <w:bCs/>
                <w:spacing w:val="-8"/>
                <w:sz w:val="22"/>
                <w:szCs w:val="22"/>
                <w:lang w:eastAsia="vi-VN"/>
              </w:rPr>
            </w:pPr>
            <w:r w:rsidRPr="0022267D">
              <w:rPr>
                <w:rFonts w:asciiTheme="majorHAnsi" w:hAnsiTheme="majorHAnsi" w:cstheme="majorHAnsi"/>
                <w:bCs/>
                <w:spacing w:val="-8"/>
                <w:sz w:val="22"/>
                <w:szCs w:val="22"/>
                <w:shd w:val="clear" w:color="auto" w:fill="FFFFFF"/>
              </w:rPr>
              <w:t xml:space="preserve">- </w:t>
            </w:r>
            <w:r w:rsidRPr="0022267D">
              <w:rPr>
                <w:rFonts w:asciiTheme="majorHAnsi" w:hAnsiTheme="majorHAnsi" w:cstheme="majorHAnsi"/>
                <w:bCs/>
                <w:spacing w:val="-8"/>
                <w:sz w:val="22"/>
                <w:szCs w:val="22"/>
                <w:shd w:val="clear" w:color="auto" w:fill="FFFFFF"/>
                <w:lang w:val="vi-VN"/>
              </w:rPr>
              <w:t xml:space="preserve">Về cơ bản, </w:t>
            </w:r>
            <w:r w:rsidRPr="0022267D">
              <w:rPr>
                <w:rFonts w:asciiTheme="majorHAnsi" w:hAnsiTheme="majorHAnsi" w:cstheme="majorHAnsi"/>
                <w:bCs/>
                <w:spacing w:val="-8"/>
                <w:sz w:val="22"/>
                <w:szCs w:val="22"/>
                <w:shd w:val="clear" w:color="auto" w:fill="FFFFFF"/>
              </w:rPr>
              <w:t>dự thảo Luật</w:t>
            </w:r>
            <w:r w:rsidRPr="0022267D">
              <w:rPr>
                <w:rFonts w:asciiTheme="majorHAnsi" w:hAnsiTheme="majorHAnsi" w:cstheme="majorHAnsi"/>
                <w:bCs/>
                <w:spacing w:val="-8"/>
                <w:sz w:val="22"/>
                <w:szCs w:val="22"/>
                <w:shd w:val="clear" w:color="auto" w:fill="FFFFFF"/>
                <w:lang w:val="vi-VN"/>
              </w:rPr>
              <w:t xml:space="preserve"> phù hợp với đường lối, chủ trương của Đảng, chính sách của nhà nước ở các văn bản nêu trên. Tuy nhiên,</w:t>
            </w:r>
            <w:r w:rsidRPr="0022267D">
              <w:rPr>
                <w:rFonts w:asciiTheme="majorHAnsi" w:hAnsiTheme="majorHAnsi" w:cstheme="majorHAnsi"/>
                <w:bCs/>
                <w:spacing w:val="-8"/>
                <w:sz w:val="22"/>
                <w:szCs w:val="22"/>
                <w:lang w:val="vi-VN"/>
              </w:rPr>
              <w:t xml:space="preserve"> đề nghị cơ quan </w:t>
            </w:r>
            <w:r w:rsidRPr="0022267D">
              <w:rPr>
                <w:rFonts w:asciiTheme="majorHAnsi" w:hAnsiTheme="majorHAnsi" w:cstheme="majorHAnsi"/>
                <w:bCs/>
                <w:spacing w:val="-8"/>
                <w:sz w:val="22"/>
                <w:szCs w:val="22"/>
              </w:rPr>
              <w:t>chủ trì soạn thảo</w:t>
            </w:r>
            <w:r w:rsidRPr="0022267D">
              <w:rPr>
                <w:rFonts w:asciiTheme="majorHAnsi" w:hAnsiTheme="majorHAnsi" w:cstheme="majorHAnsi"/>
                <w:bCs/>
                <w:spacing w:val="-8"/>
                <w:sz w:val="22"/>
                <w:szCs w:val="22"/>
                <w:lang w:val="vi-VN"/>
              </w:rPr>
              <w:t xml:space="preserve"> tiếp tục rà soát, cập nhật, bổ sung các văn bản, Nghị quyết của Đảng</w:t>
            </w:r>
            <w:r w:rsidRPr="0022267D">
              <w:rPr>
                <w:rStyle w:val="FootnoteReference"/>
                <w:rFonts w:asciiTheme="majorHAnsi" w:hAnsiTheme="majorHAnsi" w:cstheme="majorHAnsi"/>
                <w:bCs/>
                <w:spacing w:val="-8"/>
                <w:sz w:val="22"/>
                <w:szCs w:val="22"/>
                <w:lang w:eastAsia="vi-VN"/>
              </w:rPr>
              <w:footnoteReference w:id="6"/>
            </w:r>
            <w:r w:rsidR="0035529A" w:rsidRPr="0022267D">
              <w:rPr>
                <w:rFonts w:asciiTheme="majorHAnsi" w:hAnsiTheme="majorHAnsi" w:cstheme="majorHAnsi"/>
                <w:bCs/>
                <w:spacing w:val="-8"/>
                <w:sz w:val="22"/>
                <w:szCs w:val="22"/>
                <w:lang w:eastAsia="vi-VN"/>
              </w:rPr>
              <w:t>…</w:t>
            </w:r>
            <w:r w:rsidRPr="0022267D">
              <w:rPr>
                <w:rFonts w:asciiTheme="majorHAnsi" w:hAnsiTheme="majorHAnsi" w:cstheme="majorHAnsi"/>
                <w:bCs/>
                <w:spacing w:val="-8"/>
                <w:sz w:val="22"/>
                <w:szCs w:val="22"/>
                <w:lang w:eastAsia="vi-VN"/>
              </w:rPr>
              <w:t>, cần bám sát ý kiến chỉ đạo của Tổng Bí thư Tô Lâm</w:t>
            </w:r>
            <w:r w:rsidR="0035529A" w:rsidRPr="0022267D">
              <w:rPr>
                <w:rFonts w:asciiTheme="majorHAnsi" w:hAnsiTheme="majorHAnsi" w:cstheme="majorHAnsi"/>
                <w:bCs/>
                <w:spacing w:val="-8"/>
                <w:sz w:val="22"/>
                <w:szCs w:val="22"/>
                <w:lang w:eastAsia="vi-VN"/>
              </w:rPr>
              <w:t xml:space="preserve">. </w:t>
            </w:r>
            <w:r w:rsidR="0035529A" w:rsidRPr="0022267D">
              <w:rPr>
                <w:rFonts w:asciiTheme="majorHAnsi" w:hAnsiTheme="majorHAnsi" w:cstheme="majorHAnsi"/>
                <w:bCs/>
                <w:spacing w:val="-8"/>
                <w:sz w:val="22"/>
                <w:szCs w:val="22"/>
                <w:shd w:val="clear" w:color="auto" w:fill="FFFFFF"/>
              </w:rPr>
              <w:t>L</w:t>
            </w:r>
            <w:r w:rsidRPr="0022267D">
              <w:rPr>
                <w:rFonts w:asciiTheme="majorHAnsi" w:hAnsiTheme="majorHAnsi" w:cstheme="majorHAnsi"/>
                <w:bCs/>
                <w:spacing w:val="-8"/>
                <w:sz w:val="22"/>
                <w:szCs w:val="22"/>
                <w:shd w:val="clear" w:color="auto" w:fill="FFFFFF"/>
              </w:rPr>
              <w:t>uật phải mang tính ổn định, có giá trị lâu dài; luật chỉ quy định những vấn đề khung</w:t>
            </w:r>
            <w:r w:rsidR="0035529A" w:rsidRPr="0022267D">
              <w:rPr>
                <w:rFonts w:asciiTheme="majorHAnsi" w:hAnsiTheme="majorHAnsi" w:cstheme="majorHAnsi"/>
                <w:bCs/>
                <w:spacing w:val="-8"/>
                <w:sz w:val="22"/>
                <w:szCs w:val="22"/>
                <w:shd w:val="clear" w:color="auto" w:fill="FFFFFF"/>
              </w:rPr>
              <w:t>…</w:t>
            </w:r>
            <w:r w:rsidRPr="0022267D">
              <w:rPr>
                <w:rFonts w:asciiTheme="majorHAnsi" w:hAnsiTheme="majorHAnsi" w:cstheme="majorHAnsi"/>
                <w:bCs/>
                <w:spacing w:val="-8"/>
                <w:sz w:val="22"/>
                <w:szCs w:val="22"/>
                <w:shd w:val="clear" w:color="auto" w:fill="FFFFFF"/>
              </w:rPr>
              <w:t xml:space="preserve"> </w:t>
            </w:r>
          </w:p>
        </w:tc>
        <w:tc>
          <w:tcPr>
            <w:tcW w:w="1627" w:type="pct"/>
          </w:tcPr>
          <w:p w14:paraId="64A01569" w14:textId="77777777" w:rsidR="00EF46C8" w:rsidRPr="0022267D" w:rsidRDefault="00EF46C8" w:rsidP="00EF46C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kỹ các nội dung dự thảo Luật</w:t>
            </w:r>
            <w:r w:rsidR="0035529A" w:rsidRPr="0022267D">
              <w:rPr>
                <w:bCs/>
                <w:sz w:val="22"/>
                <w:szCs w:val="22"/>
              </w:rPr>
              <w:t xml:space="preserve">, quy định </w:t>
            </w:r>
            <w:r w:rsidR="0035529A" w:rsidRPr="0022267D">
              <w:rPr>
                <w:rFonts w:asciiTheme="majorHAnsi" w:hAnsiTheme="majorHAnsi" w:cstheme="majorHAnsi"/>
                <w:spacing w:val="-8"/>
                <w:sz w:val="22"/>
                <w:szCs w:val="22"/>
                <w:shd w:val="clear" w:color="auto" w:fill="FFFFFF"/>
              </w:rPr>
              <w:t>những vấn đề có tính nguyên tắc; không cần quá dài.</w:t>
            </w:r>
          </w:p>
        </w:tc>
      </w:tr>
      <w:tr w:rsidR="0022267D" w:rsidRPr="0022267D" w14:paraId="4962F4D9" w14:textId="77777777" w:rsidTr="001F60E2">
        <w:tc>
          <w:tcPr>
            <w:tcW w:w="222" w:type="pct"/>
            <w:tcBorders>
              <w:bottom w:val="single" w:sz="4" w:space="0" w:color="auto"/>
            </w:tcBorders>
          </w:tcPr>
          <w:p w14:paraId="10F23B8E" w14:textId="77777777" w:rsidR="00EF46C8" w:rsidRPr="0022267D" w:rsidRDefault="00EF46C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37E376CD" w14:textId="77777777" w:rsidR="00EF46C8" w:rsidRPr="00092030" w:rsidRDefault="00EF46C8" w:rsidP="00EF46C8">
            <w:pPr>
              <w:widowControl w:val="0"/>
              <w:jc w:val="both"/>
              <w:rPr>
                <w:rFonts w:asciiTheme="majorHAnsi" w:hAnsiTheme="majorHAnsi" w:cstheme="majorHAnsi"/>
                <w:bCs/>
                <w:spacing w:val="-12"/>
                <w:sz w:val="22"/>
                <w:szCs w:val="22"/>
                <w:lang w:val="nl-NL"/>
              </w:rPr>
            </w:pPr>
            <w:r w:rsidRPr="00092030">
              <w:rPr>
                <w:rFonts w:asciiTheme="majorHAnsi" w:hAnsiTheme="majorHAnsi" w:cstheme="majorHAnsi"/>
                <w:bCs/>
                <w:spacing w:val="-12"/>
                <w:sz w:val="22"/>
                <w:szCs w:val="22"/>
                <w:lang w:eastAsia="vi-VN"/>
              </w:rPr>
              <w:t xml:space="preserve">- Đề nghị </w:t>
            </w:r>
            <w:r w:rsidRPr="00092030">
              <w:rPr>
                <w:rFonts w:asciiTheme="majorHAnsi" w:hAnsiTheme="majorHAnsi" w:cstheme="majorHAnsi"/>
                <w:bCs/>
                <w:spacing w:val="-12"/>
                <w:sz w:val="22"/>
                <w:szCs w:val="22"/>
                <w:lang w:val="vi-VN" w:eastAsia="vi-VN"/>
              </w:rPr>
              <w:t xml:space="preserve">cơ quan </w:t>
            </w:r>
            <w:r w:rsidRPr="00092030">
              <w:rPr>
                <w:rFonts w:asciiTheme="majorHAnsi" w:hAnsiTheme="majorHAnsi" w:cstheme="majorHAnsi"/>
                <w:bCs/>
                <w:spacing w:val="-12"/>
                <w:sz w:val="22"/>
                <w:szCs w:val="22"/>
                <w:lang w:eastAsia="vi-VN"/>
              </w:rPr>
              <w:t xml:space="preserve">chủ trì soạn thảo </w:t>
            </w:r>
            <w:r w:rsidRPr="00092030">
              <w:rPr>
                <w:rFonts w:asciiTheme="majorHAnsi" w:hAnsiTheme="majorHAnsi" w:cstheme="majorHAnsi"/>
                <w:bCs/>
                <w:spacing w:val="-12"/>
                <w:sz w:val="22"/>
                <w:szCs w:val="22"/>
                <w:lang w:val="vi-VN" w:eastAsia="vi-VN"/>
              </w:rPr>
              <w:t xml:space="preserve">rà soát </w:t>
            </w:r>
            <w:r w:rsidRPr="00092030">
              <w:rPr>
                <w:rFonts w:asciiTheme="majorHAnsi" w:hAnsiTheme="majorHAnsi" w:cstheme="majorHAnsi"/>
                <w:bCs/>
                <w:spacing w:val="-12"/>
                <w:sz w:val="22"/>
                <w:szCs w:val="22"/>
                <w:lang w:eastAsia="vi-VN"/>
              </w:rPr>
              <w:t>toàn bộ nội dung dự thảo Luật</w:t>
            </w:r>
            <w:r w:rsidRPr="00092030">
              <w:rPr>
                <w:rFonts w:asciiTheme="majorHAnsi" w:hAnsiTheme="majorHAnsi" w:cstheme="majorHAnsi"/>
                <w:bCs/>
                <w:spacing w:val="-12"/>
                <w:sz w:val="22"/>
                <w:szCs w:val="22"/>
                <w:lang w:val="vi-VN"/>
              </w:rPr>
              <w:t xml:space="preserve"> </w:t>
            </w:r>
            <w:r w:rsidRPr="00092030">
              <w:rPr>
                <w:rFonts w:asciiTheme="majorHAnsi" w:hAnsiTheme="majorHAnsi" w:cstheme="majorHAnsi"/>
                <w:bCs/>
                <w:spacing w:val="-12"/>
                <w:sz w:val="22"/>
                <w:szCs w:val="22"/>
              </w:rPr>
              <w:t xml:space="preserve">(nhất là các vấn đề liên quan đến </w:t>
            </w:r>
            <w:r w:rsidRPr="00092030">
              <w:rPr>
                <w:rFonts w:asciiTheme="majorHAnsi" w:hAnsiTheme="majorHAnsi" w:cstheme="majorHAnsi"/>
                <w:bCs/>
                <w:spacing w:val="-12"/>
                <w:sz w:val="22"/>
                <w:szCs w:val="22"/>
                <w:lang w:val="vi-VN" w:eastAsia="vi-VN"/>
              </w:rPr>
              <w:t>dịch vụ hạ tầng kỹ thuật đô thị, công viên, cây xanh đô thị … có tác động đến hoạt động sản</w:t>
            </w:r>
            <w:r w:rsidRPr="00092030">
              <w:rPr>
                <w:rFonts w:asciiTheme="majorHAnsi" w:hAnsiTheme="majorHAnsi" w:cstheme="majorHAnsi"/>
                <w:bCs/>
                <w:spacing w:val="-12"/>
                <w:sz w:val="22"/>
                <w:szCs w:val="22"/>
              </w:rPr>
              <w:t xml:space="preserve"> xuất, kinh doanh của tổ chức, cá nhân, nguồn lực đảm bảo thực hiện) để đảm bảo tuân </w:t>
            </w:r>
            <w:r w:rsidRPr="00092030">
              <w:rPr>
                <w:rFonts w:asciiTheme="majorHAnsi" w:hAnsiTheme="majorHAnsi" w:cstheme="majorHAnsi"/>
                <w:bCs/>
                <w:spacing w:val="-12"/>
                <w:sz w:val="22"/>
                <w:szCs w:val="22"/>
                <w:shd w:val="clear" w:color="auto" w:fill="FFFFFF"/>
              </w:rPr>
              <w:t>thủ đúng và đầy đủ: (i) Quy định số 178-QĐ/TW ngày 27/6/2024 của Bộ Chính trị về kiểm soát quyền lực, phòng, chống tham nhũng, tiêu cực trong công tác xây dựng pháp luật; (ii)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(iii)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1627" w:type="pct"/>
            <w:tcBorders>
              <w:bottom w:val="single" w:sz="4" w:space="0" w:color="auto"/>
            </w:tcBorders>
          </w:tcPr>
          <w:p w14:paraId="2C516380" w14:textId="77777777" w:rsidR="00EF46C8" w:rsidRPr="0022267D" w:rsidRDefault="0069375D" w:rsidP="00EF46C8">
            <w:pPr>
              <w:widowControl w:val="0"/>
              <w:jc w:val="both"/>
              <w:rPr>
                <w:rFonts w:asciiTheme="majorHAnsi" w:eastAsia="Times New Roman" w:hAnsiTheme="majorHAnsi" w:cstheme="majorHAnsi"/>
                <w:spacing w:val="-8"/>
                <w:sz w:val="22"/>
                <w:szCs w:val="22"/>
                <w:lang w:eastAsia="vi-VN"/>
              </w:rPr>
            </w:pPr>
            <w:r w:rsidRPr="0022267D">
              <w:rPr>
                <w:bCs/>
                <w:sz w:val="22"/>
                <w:szCs w:val="22"/>
              </w:rPr>
              <w:t xml:space="preserve">Tiếp thu ý kiến, BXD đã rà soát </w:t>
            </w:r>
            <w:r w:rsidRPr="0022267D">
              <w:rPr>
                <w:rFonts w:asciiTheme="majorHAnsi" w:hAnsiTheme="majorHAnsi" w:cstheme="majorHAnsi"/>
                <w:spacing w:val="-8"/>
                <w:sz w:val="22"/>
                <w:szCs w:val="22"/>
                <w:lang w:eastAsia="vi-VN"/>
              </w:rPr>
              <w:t>toàn bộ nội dung dự thảo Luật.</w:t>
            </w:r>
          </w:p>
        </w:tc>
      </w:tr>
      <w:tr w:rsidR="0022267D" w:rsidRPr="0022267D" w14:paraId="7C04EF67" w14:textId="77777777" w:rsidTr="001F60E2">
        <w:tc>
          <w:tcPr>
            <w:tcW w:w="222" w:type="pct"/>
            <w:tcBorders>
              <w:bottom w:val="nil"/>
            </w:tcBorders>
          </w:tcPr>
          <w:p w14:paraId="74581061" w14:textId="77777777" w:rsidR="0069375D" w:rsidRPr="0022267D" w:rsidRDefault="0069375D" w:rsidP="00F6032E">
            <w:pPr>
              <w:pStyle w:val="ListParagraph"/>
              <w:widowControl w:val="0"/>
              <w:numPr>
                <w:ilvl w:val="0"/>
                <w:numId w:val="23"/>
              </w:numPr>
              <w:spacing w:before="40"/>
              <w:ind w:left="0" w:firstLine="0"/>
              <w:jc w:val="center"/>
              <w:rPr>
                <w:rFonts w:asciiTheme="majorHAnsi" w:hAnsiTheme="majorHAnsi" w:cstheme="majorHAnsi"/>
                <w:spacing w:val="-8"/>
                <w:sz w:val="22"/>
                <w:szCs w:val="22"/>
              </w:rPr>
            </w:pPr>
          </w:p>
        </w:tc>
        <w:tc>
          <w:tcPr>
            <w:tcW w:w="3151" w:type="pct"/>
            <w:tcBorders>
              <w:bottom w:val="nil"/>
            </w:tcBorders>
          </w:tcPr>
          <w:p w14:paraId="71795A7D" w14:textId="77777777" w:rsidR="0069375D" w:rsidRPr="0022267D" w:rsidRDefault="0069375D" w:rsidP="0069375D">
            <w:pPr>
              <w:widowControl w:val="0"/>
              <w:spacing w:before="40"/>
              <w:jc w:val="both"/>
              <w:rPr>
                <w:rFonts w:asciiTheme="majorHAnsi" w:hAnsiTheme="majorHAnsi" w:cstheme="majorHAnsi"/>
                <w:bCs/>
                <w:spacing w:val="-8"/>
                <w:sz w:val="22"/>
                <w:szCs w:val="22"/>
                <w:lang w:val="nl-NL"/>
              </w:rPr>
            </w:pPr>
            <w:r w:rsidRPr="0022267D">
              <w:rPr>
                <w:rFonts w:asciiTheme="majorHAnsi" w:hAnsiTheme="majorHAnsi" w:cstheme="majorHAnsi"/>
                <w:bCs/>
                <w:spacing w:val="-8"/>
                <w:sz w:val="22"/>
                <w:szCs w:val="22"/>
                <w:lang w:val="nl-NL"/>
              </w:rPr>
              <w:t>- Về tính hợp pháp, tính thống nhất của dự thảo Luật với hệ thống pháp luật</w:t>
            </w:r>
          </w:p>
          <w:p w14:paraId="579153FC" w14:textId="77777777" w:rsidR="0069375D" w:rsidRPr="0022267D" w:rsidRDefault="0069375D" w:rsidP="0069375D">
            <w:pPr>
              <w:widowControl w:val="0"/>
              <w:tabs>
                <w:tab w:val="left" w:pos="720"/>
              </w:tabs>
              <w:spacing w:before="4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Dự thảo Luật liên quan đến nhiều VBQPPL. </w:t>
            </w:r>
            <w:r w:rsidRPr="0022267D">
              <w:rPr>
                <w:rFonts w:asciiTheme="majorHAnsi" w:hAnsiTheme="majorHAnsi" w:cstheme="majorHAnsi"/>
                <w:bCs/>
                <w:spacing w:val="-8"/>
                <w:sz w:val="22"/>
                <w:szCs w:val="22"/>
                <w:lang w:val="fr-FR"/>
              </w:rPr>
              <w:t>Vì vậy, để bảo đảm tính hợp pháp, tính thống</w:t>
            </w:r>
            <w:r w:rsidRPr="0022267D">
              <w:rPr>
                <w:rFonts w:asciiTheme="majorHAnsi" w:hAnsiTheme="majorHAnsi" w:cstheme="majorHAnsi"/>
                <w:bCs/>
                <w:spacing w:val="-8"/>
                <w:sz w:val="22"/>
                <w:szCs w:val="22"/>
              </w:rPr>
              <w:t xml:space="preserve"> nhất, đồng bộ trong hệ thống pháp luật, đề nghị cơ quan chủ trì rà soát kỹ các quy định tại dự thảo Luật với các quy định pháp luật liên quan; </w:t>
            </w:r>
            <w:r w:rsidRPr="0022267D">
              <w:rPr>
                <w:rFonts w:asciiTheme="majorHAnsi" w:hAnsiTheme="majorHAnsi" w:cstheme="majorHAnsi"/>
                <w:bCs/>
                <w:spacing w:val="-8"/>
                <w:sz w:val="22"/>
                <w:szCs w:val="22"/>
                <w:lang w:val="vi-VN"/>
              </w:rPr>
              <w:t xml:space="preserve">đặc biệt, </w:t>
            </w:r>
            <w:r w:rsidRPr="0022267D">
              <w:rPr>
                <w:rFonts w:asciiTheme="majorHAnsi" w:hAnsiTheme="majorHAnsi" w:cstheme="majorHAnsi"/>
                <w:bCs/>
                <w:spacing w:val="-8"/>
                <w:sz w:val="22"/>
                <w:szCs w:val="22"/>
                <w:lang w:val="nl-NL"/>
              </w:rPr>
              <w:t>cần rà soát, tổng kết các bất cập, vướng mắc giữa quy định của pháp luật về quy hoạch đô thị và nông thôn với các luật khác có liên quan</w:t>
            </w:r>
            <w:r w:rsidRPr="0022267D">
              <w:rPr>
                <w:rFonts w:asciiTheme="majorHAnsi" w:hAnsiTheme="majorHAnsi" w:cstheme="majorHAnsi"/>
                <w:bCs/>
                <w:spacing w:val="-8"/>
                <w:sz w:val="22"/>
                <w:szCs w:val="22"/>
              </w:rPr>
              <w:t xml:space="preserve">. </w:t>
            </w:r>
          </w:p>
        </w:tc>
        <w:tc>
          <w:tcPr>
            <w:tcW w:w="1627" w:type="pct"/>
            <w:tcBorders>
              <w:bottom w:val="nil"/>
            </w:tcBorders>
          </w:tcPr>
          <w:p w14:paraId="7D4FDE02" w14:textId="77777777" w:rsidR="0069375D" w:rsidRPr="0022267D" w:rsidRDefault="0069375D" w:rsidP="0069375D">
            <w:pPr>
              <w:widowControl w:val="0"/>
              <w:spacing w:before="4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hơn 50 văn bản luật hiện hành, các Luật sẽ có hiệu lực thi hành trong năm 2025, các dự án Luật dự kiến trình Quốc hội có liên quan cũng như các cơ chế, chính sách đặc thù đã được Quốc hội thông qua cho các địa phương.</w:t>
            </w:r>
          </w:p>
        </w:tc>
      </w:tr>
      <w:tr w:rsidR="0022267D" w:rsidRPr="0022267D" w14:paraId="14A1AAF2" w14:textId="77777777" w:rsidTr="001F60E2">
        <w:tc>
          <w:tcPr>
            <w:tcW w:w="222" w:type="pct"/>
            <w:tcBorders>
              <w:top w:val="nil"/>
              <w:bottom w:val="nil"/>
            </w:tcBorders>
          </w:tcPr>
          <w:p w14:paraId="64614C36" w14:textId="77777777" w:rsidR="0069375D" w:rsidRPr="0022267D" w:rsidRDefault="0069375D" w:rsidP="00F6032E">
            <w:pPr>
              <w:pStyle w:val="ListParagraph"/>
              <w:widowControl w:val="0"/>
              <w:spacing w:before="40"/>
              <w:ind w:left="0"/>
              <w:jc w:val="center"/>
              <w:rPr>
                <w:rFonts w:asciiTheme="majorHAnsi" w:hAnsiTheme="majorHAnsi" w:cstheme="majorHAnsi"/>
                <w:spacing w:val="-8"/>
                <w:sz w:val="22"/>
                <w:szCs w:val="22"/>
              </w:rPr>
            </w:pPr>
          </w:p>
        </w:tc>
        <w:tc>
          <w:tcPr>
            <w:tcW w:w="3151" w:type="pct"/>
            <w:tcBorders>
              <w:top w:val="nil"/>
              <w:bottom w:val="nil"/>
            </w:tcBorders>
          </w:tcPr>
          <w:p w14:paraId="03B58EF5" w14:textId="77777777" w:rsidR="0069375D" w:rsidRPr="0022267D" w:rsidRDefault="0069375D" w:rsidP="0069375D">
            <w:pPr>
              <w:widowControl w:val="0"/>
              <w:spacing w:before="4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+Liên quan đến Luật Quy hoạch đô thị và nông thôn (vừa được Quốc hội thông qua ngày 26/11/2024)</w:t>
            </w:r>
          </w:p>
          <w:p w14:paraId="673A1096" w14:textId="77777777" w:rsidR="0069375D" w:rsidRPr="0022267D" w:rsidRDefault="0069375D" w:rsidP="0069375D">
            <w:pPr>
              <w:widowControl w:val="0"/>
              <w:spacing w:before="4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Đề nghị bỏ khái niệm “Đô thị” tại khoản 3 Điều 3 dự thảo Luật vì khoản 1 Điều 2 Luật Quy hoạch đô thị và nông thôn (vừa được Quốc hội thông qua ngày 26/11/2024) đã quy định khái niệm này. </w:t>
            </w:r>
          </w:p>
        </w:tc>
        <w:tc>
          <w:tcPr>
            <w:tcW w:w="1627" w:type="pct"/>
            <w:tcBorders>
              <w:top w:val="nil"/>
              <w:bottom w:val="nil"/>
            </w:tcBorders>
          </w:tcPr>
          <w:p w14:paraId="399B448D" w14:textId="77777777" w:rsidR="0069375D" w:rsidRPr="0022267D" w:rsidRDefault="0069375D" w:rsidP="0069375D">
            <w:pPr>
              <w:widowControl w:val="0"/>
              <w:spacing w:before="40"/>
              <w:jc w:val="both"/>
              <w:rPr>
                <w:rFonts w:asciiTheme="majorHAnsi" w:eastAsia="Times New Roman" w:hAnsiTheme="majorHAnsi" w:cstheme="majorHAnsi"/>
                <w:spacing w:val="-8"/>
                <w:sz w:val="22"/>
                <w:szCs w:val="22"/>
                <w:lang w:eastAsia="vi-VN"/>
              </w:rPr>
            </w:pPr>
            <w:r w:rsidRPr="0022267D">
              <w:rPr>
                <w:bCs/>
                <w:sz w:val="22"/>
                <w:szCs w:val="22"/>
              </w:rPr>
              <w:t>Tiếp thu ý kiến, BXD không giải thích lại khái niệm này để tránh trùng lắp nội dung.</w:t>
            </w:r>
          </w:p>
        </w:tc>
      </w:tr>
      <w:tr w:rsidR="0022267D" w:rsidRPr="0022267D" w14:paraId="328266F7" w14:textId="77777777" w:rsidTr="001F60E2">
        <w:tc>
          <w:tcPr>
            <w:tcW w:w="222" w:type="pct"/>
            <w:tcBorders>
              <w:top w:val="nil"/>
              <w:bottom w:val="nil"/>
            </w:tcBorders>
          </w:tcPr>
          <w:p w14:paraId="1927B19A" w14:textId="77777777" w:rsidR="0069375D" w:rsidRPr="0022267D" w:rsidRDefault="006937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22D51074" w14:textId="77777777" w:rsidR="0069375D" w:rsidRPr="0022267D" w:rsidRDefault="0069375D" w:rsidP="0069375D">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Liên quan đến Luật Thực hiện dân chủ ở cơ sở</w:t>
            </w:r>
          </w:p>
          <w:p w14:paraId="62E4EBC2" w14:textId="77777777" w:rsidR="0069375D" w:rsidRPr="0022267D" w:rsidRDefault="0069375D" w:rsidP="0069375D">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Khoản 3 Điều 32 dự thảo Luật quy định “Việc tổ chức triển khai tham vấn cộng đồng thực hiện theo hướng dẫn của Chính phủ” là chưa rõ ràng trong khi Quốc hội đã ban hành Luật Thực hiện dân chủ ở cơ sở năm 2022 (Điều 17 đến Điều 24), trong đó quy định cụ thể về việc lấy ý kiến nhân dân. Do đó, đề nghị nghiên cứu, chỉnh </w:t>
            </w:r>
            <w:r w:rsidRPr="0022267D">
              <w:rPr>
                <w:rFonts w:asciiTheme="majorHAnsi" w:hAnsiTheme="majorHAnsi" w:cstheme="majorHAnsi"/>
                <w:bCs/>
                <w:spacing w:val="-8"/>
                <w:sz w:val="22"/>
                <w:szCs w:val="22"/>
              </w:rPr>
              <w:lastRenderedPageBreak/>
              <w:t>lý khoản 3 Điều 32 dự thảo Luật theo hướng quy định rõ hoặc giao Chính phủ quy định chi tiết nội dung này (thay vì giao hướng dẫn) cho phù hợp, thống nhất.</w:t>
            </w:r>
          </w:p>
        </w:tc>
        <w:tc>
          <w:tcPr>
            <w:tcW w:w="1627" w:type="pct"/>
            <w:tcBorders>
              <w:top w:val="nil"/>
              <w:bottom w:val="nil"/>
            </w:tcBorders>
          </w:tcPr>
          <w:p w14:paraId="03356578" w14:textId="77777777" w:rsidR="0069375D" w:rsidRPr="0022267D" w:rsidRDefault="0069375D" w:rsidP="0069375D">
            <w:pPr>
              <w:widowControl w:val="0"/>
              <w:jc w:val="both"/>
              <w:rPr>
                <w:rFonts w:asciiTheme="majorHAnsi" w:eastAsia="Times New Roman" w:hAnsiTheme="majorHAnsi" w:cstheme="majorHAnsi"/>
                <w:spacing w:val="-8"/>
                <w:sz w:val="22"/>
                <w:szCs w:val="22"/>
                <w:lang w:eastAsia="vi-VN"/>
              </w:rPr>
            </w:pPr>
            <w:r w:rsidRPr="0022267D">
              <w:rPr>
                <w:bCs/>
                <w:sz w:val="22"/>
                <w:szCs w:val="22"/>
              </w:rPr>
              <w:lastRenderedPageBreak/>
              <w:t>Tiếp thu ý kiến, BXD đã chỉnh lý các nội dung liên quan thực hiện cải tạo đô thị. Chính phủ sẽ ban hành hướng dẫn chi tiết để thống nhất thực hiện.</w:t>
            </w:r>
          </w:p>
        </w:tc>
      </w:tr>
      <w:tr w:rsidR="0022267D" w:rsidRPr="0022267D" w14:paraId="361C5750" w14:textId="77777777" w:rsidTr="001F60E2">
        <w:tc>
          <w:tcPr>
            <w:tcW w:w="222" w:type="pct"/>
            <w:tcBorders>
              <w:top w:val="nil"/>
              <w:bottom w:val="nil"/>
            </w:tcBorders>
          </w:tcPr>
          <w:p w14:paraId="4FB4D851" w14:textId="77777777" w:rsidR="0069375D" w:rsidRPr="0022267D" w:rsidRDefault="006937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67DB69F3" w14:textId="77777777" w:rsidR="0069375D" w:rsidRPr="0022267D" w:rsidRDefault="0069375D" w:rsidP="0069375D">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Liên quan đến dự thảo Luật Cấp, thoát nước</w:t>
            </w:r>
          </w:p>
          <w:p w14:paraId="677C76E7" w14:textId="77777777" w:rsidR="0069375D" w:rsidRPr="00ED4C9B" w:rsidRDefault="0069375D" w:rsidP="0069375D">
            <w:pPr>
              <w:widowControl w:val="0"/>
              <w:jc w:val="both"/>
              <w:rPr>
                <w:rFonts w:asciiTheme="majorHAnsi" w:hAnsiTheme="majorHAnsi" w:cstheme="majorHAnsi"/>
                <w:bCs/>
                <w:spacing w:val="-12"/>
                <w:sz w:val="22"/>
                <w:szCs w:val="22"/>
              </w:rPr>
            </w:pPr>
            <w:r w:rsidRPr="00ED4C9B">
              <w:rPr>
                <w:rFonts w:asciiTheme="majorHAnsi" w:hAnsiTheme="majorHAnsi" w:cstheme="majorHAnsi"/>
                <w:bCs/>
                <w:spacing w:val="-12"/>
                <w:sz w:val="22"/>
                <w:szCs w:val="22"/>
              </w:rPr>
              <w:t>Điều 54 dự thảo Luật quy định về quản lý phát triển cấp nước, thoát nước đô thị. Trong đó, các khoản 2,3,4,5,6 còn quy định một số trách nhiệm, nguyên tắc quản lý phát triển cấp nước, thoát nước đô thị. Đề nghị bỏ các khoản này và chỉ dẫn chiếu sang dự thảo Luật Cấp, thoát nước để tránh trùng lặp, chồng chéo với quy định của dự thảo Luật này.</w:t>
            </w:r>
          </w:p>
        </w:tc>
        <w:tc>
          <w:tcPr>
            <w:tcW w:w="1627" w:type="pct"/>
            <w:tcBorders>
              <w:top w:val="nil"/>
              <w:bottom w:val="nil"/>
            </w:tcBorders>
          </w:tcPr>
          <w:p w14:paraId="2CEA5DC7" w14:textId="77777777" w:rsidR="0069375D" w:rsidRPr="0022267D" w:rsidRDefault="0018226C" w:rsidP="006937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chỉnh lý theo hướng dẫn chiếu thực hiện theo quy định của Luật cấp, thoát nước.</w:t>
            </w:r>
          </w:p>
        </w:tc>
      </w:tr>
      <w:tr w:rsidR="0022267D" w:rsidRPr="0022267D" w14:paraId="7A22A27A" w14:textId="77777777" w:rsidTr="001F60E2">
        <w:tc>
          <w:tcPr>
            <w:tcW w:w="222" w:type="pct"/>
            <w:tcBorders>
              <w:top w:val="nil"/>
            </w:tcBorders>
          </w:tcPr>
          <w:p w14:paraId="784E5E7E" w14:textId="77777777" w:rsidR="0069375D" w:rsidRPr="0022267D" w:rsidRDefault="006937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tcBorders>
          </w:tcPr>
          <w:p w14:paraId="718BFE15" w14:textId="77777777" w:rsidR="0069375D" w:rsidRPr="0022267D" w:rsidRDefault="0069375D" w:rsidP="0069375D">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Liên quan đến một số Luật, Nghị quyết đặc thù</w:t>
            </w:r>
          </w:p>
          <w:p w14:paraId="229F64A4" w14:textId="77777777" w:rsidR="0069375D" w:rsidRPr="0022267D" w:rsidRDefault="0069375D" w:rsidP="0069375D">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Khoản 3 Điều 43 dự thảo Luật quy định về thẩm quyền điều chỉnh quy hoạch. Tuy nhiên, thời gian vừa qua Quốc hội đã ban hành Luật Thủ đô năm 2024, một số Nghị quyết thí điểm đặc thù (như Nghị quyết số 98/2023/QH15 ngày 24/6/2023 của Quốc hội về quy định thí điểm một số cơ chế, chính sách đặc thù phát triển Thành phố Hồ Chí Minh, Nghị quyết số 55/2022/QH15 ngày 16/6/2022 của Quốc hội của Quốc hội về thí điểm một số cơ chế, chính sách đặc thù phát triển tỉnh Khánh Hòa,…), trong đó có một số quy định về quản lý phát triển đô thị. Do đó, đề nghị cơ quan chủ trì soạn thảo làm rõ mối quan hệ của dự thảo Luật với các Nghị quyết thí điểm đặc thù này.</w:t>
            </w:r>
          </w:p>
        </w:tc>
        <w:tc>
          <w:tcPr>
            <w:tcW w:w="1627" w:type="pct"/>
            <w:tcBorders>
              <w:top w:val="nil"/>
            </w:tcBorders>
          </w:tcPr>
          <w:p w14:paraId="57E4A88A" w14:textId="77777777" w:rsidR="0069375D" w:rsidRPr="0022267D" w:rsidRDefault="0018226C" w:rsidP="006937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chỉnh lý theo hướng không quy định các nội dung đã được pháp luật quy hoạch đô thị và nông thôn quy định</w:t>
            </w:r>
            <w:r w:rsidR="0035529A" w:rsidRPr="0022267D">
              <w:rPr>
                <w:bCs/>
                <w:sz w:val="22"/>
                <w:szCs w:val="22"/>
              </w:rPr>
              <w:t>.</w:t>
            </w:r>
          </w:p>
        </w:tc>
      </w:tr>
      <w:tr w:rsidR="0022267D" w:rsidRPr="0022267D" w14:paraId="434AF89E" w14:textId="77777777" w:rsidTr="001F60E2">
        <w:tc>
          <w:tcPr>
            <w:tcW w:w="222" w:type="pct"/>
            <w:tcBorders>
              <w:bottom w:val="single" w:sz="4" w:space="0" w:color="auto"/>
            </w:tcBorders>
          </w:tcPr>
          <w:p w14:paraId="1DC01530" w14:textId="77777777" w:rsidR="0069375D" w:rsidRPr="0022267D" w:rsidRDefault="0069375D"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6CF99772" w14:textId="77777777" w:rsidR="0069375D" w:rsidRPr="0022267D" w:rsidRDefault="0069375D" w:rsidP="0069375D">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Về giải thích từ ngữ (Điều 3)</w:t>
            </w:r>
          </w:p>
          <w:p w14:paraId="3E33D56B" w14:textId="77777777" w:rsidR="0069375D" w:rsidRPr="0022267D" w:rsidRDefault="0069375D" w:rsidP="0069375D">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Điểm b khoản 5 quy định “Trường hợp thay đổi phần lớn chức năng sử dụng và cấu trúc đô thị hiện hữu thì gọi là tái thiết đô thị hoặc tái phát triển đô thị”. Tuy nhiên, đề nghị tách riêng giải thích từ ngữ về “tái thiết đô thị”, “tái phát triển đô thị” thành 01 khoản riêng để thuận tiện cho việc theo dõi, áp dụng quy định của Luật.</w:t>
            </w:r>
          </w:p>
        </w:tc>
        <w:tc>
          <w:tcPr>
            <w:tcW w:w="1627" w:type="pct"/>
            <w:tcBorders>
              <w:bottom w:val="single" w:sz="4" w:space="0" w:color="auto"/>
            </w:tcBorders>
          </w:tcPr>
          <w:p w14:paraId="658F3E03" w14:textId="77777777" w:rsidR="0069375D" w:rsidRPr="0022267D" w:rsidRDefault="009C2B94" w:rsidP="006937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nội dung giải thích từ ngữ. Cải tạo đô thị là sự tác động đối với khu vực đô thị hiện hữu, có các mức độ khác nhau từ chỉnh trang, làm đẹp, cải tạo đến xây dựng mới lại khu vực.</w:t>
            </w:r>
            <w:r w:rsidR="003E4F4A" w:rsidRPr="0022267D">
              <w:rPr>
                <w:bCs/>
                <w:sz w:val="22"/>
                <w:szCs w:val="22"/>
              </w:rPr>
              <w:t xml:space="preserve"> BXD đã nghiên cứu và thấy rằng khó phân tách hoàn toàn các tình huống, đồng thời cần cố gắng gìn giữ tối đa đặc trưng của địa điểm thay vì giải phóng toàn bộ mặt bằng khu vực.</w:t>
            </w:r>
          </w:p>
        </w:tc>
      </w:tr>
      <w:tr w:rsidR="0022267D" w:rsidRPr="0022267D" w14:paraId="29397948" w14:textId="77777777" w:rsidTr="001F60E2">
        <w:tc>
          <w:tcPr>
            <w:tcW w:w="222" w:type="pct"/>
            <w:tcBorders>
              <w:bottom w:val="nil"/>
            </w:tcBorders>
          </w:tcPr>
          <w:p w14:paraId="2E30A515" w14:textId="77777777" w:rsidR="00B504C7" w:rsidRPr="0022267D" w:rsidRDefault="00B504C7"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1B39EEBF" w14:textId="77777777" w:rsidR="00B504C7" w:rsidRPr="0022267D" w:rsidRDefault="00B504C7" w:rsidP="00B504C7">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Về nguyên tắc phát triển đô thị (Điều 4)</w:t>
            </w:r>
          </w:p>
          <w:p w14:paraId="1888E03E" w14:textId="77777777" w:rsidR="00B504C7" w:rsidRPr="0022267D" w:rsidRDefault="00B504C7" w:rsidP="00B504C7">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làm rõ việc hướng tới mục tiêu phát triển bền vững là hướng tới các mục tiêu cụ thể nào.</w:t>
            </w:r>
          </w:p>
        </w:tc>
        <w:tc>
          <w:tcPr>
            <w:tcW w:w="1627" w:type="pct"/>
            <w:tcBorders>
              <w:bottom w:val="nil"/>
            </w:tcBorders>
          </w:tcPr>
          <w:p w14:paraId="560F6F9B" w14:textId="77777777" w:rsidR="00B504C7" w:rsidRPr="0022267D" w:rsidRDefault="00B504C7" w:rsidP="00B504C7">
            <w:pPr>
              <w:widowControl w:val="0"/>
              <w:jc w:val="both"/>
              <w:rPr>
                <w:rFonts w:asciiTheme="majorHAnsi" w:eastAsia="Times New Roman" w:hAnsiTheme="majorHAnsi" w:cstheme="majorHAnsi"/>
                <w:spacing w:val="-8"/>
                <w:sz w:val="22"/>
                <w:szCs w:val="22"/>
                <w:lang w:eastAsia="vi-VN"/>
              </w:rPr>
            </w:pPr>
            <w:r w:rsidRPr="0022267D">
              <w:rPr>
                <w:sz w:val="22"/>
                <w:szCs w:val="22"/>
              </w:rPr>
              <w:t>- Tiếp thu ý kiến. Các hoạt động phát triển đô thị có liên quan đến việc thực hiện mục tiêu số 11 và nhiều mục tiêu khác trong 17 mục tiêu phát triển bền vững. BXD đã chỉnh lý để thể hiện rõ các nguyên tắc và quy định cụ thể trong các yêu cầu chung đối với phát triển đô thị và yêu cầu cụ thể để phát triển đô thị bền vững</w:t>
            </w:r>
          </w:p>
        </w:tc>
      </w:tr>
      <w:tr w:rsidR="0022267D" w:rsidRPr="0022267D" w14:paraId="2C7D6605" w14:textId="77777777" w:rsidTr="001F60E2">
        <w:tc>
          <w:tcPr>
            <w:tcW w:w="222" w:type="pct"/>
            <w:tcBorders>
              <w:top w:val="nil"/>
            </w:tcBorders>
          </w:tcPr>
          <w:p w14:paraId="1CEE8F2F" w14:textId="77777777" w:rsidR="00B504C7" w:rsidRPr="0022267D" w:rsidRDefault="00B504C7"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tcBorders>
          </w:tcPr>
          <w:p w14:paraId="06F7B141" w14:textId="77777777" w:rsidR="00B504C7" w:rsidRPr="0022267D" w:rsidRDefault="00B504C7" w:rsidP="00B504C7">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bổ sung thêm nguyên tắc đảm bảo tiếp cận phổ cập với không gian công cộng xanh, an toàn và thân thiện cho toàn dân, đặc biệt đối với phụ nữ, trẻ em, người cao tuổi và người khuyết tật và nguyên tắc phát triển hạ tầng kỹ thuật đô thị (hạ tầng giao thông công cộng) có sự kết nối liên vùng, liên tỉnh và làm rõ thêm việc bảo đảm phát triển đô thị có tính đến định hướng giao thông công cộng.</w:t>
            </w:r>
          </w:p>
        </w:tc>
        <w:tc>
          <w:tcPr>
            <w:tcW w:w="1627" w:type="pct"/>
            <w:tcBorders>
              <w:top w:val="nil"/>
            </w:tcBorders>
          </w:tcPr>
          <w:p w14:paraId="6757C069" w14:textId="77777777" w:rsidR="00B504C7" w:rsidRPr="0022267D" w:rsidRDefault="00B504C7" w:rsidP="00B504C7">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quy định về phát triển hạ tầng xã hội nói chung, không gian xanh, không gian mở nói riêng, bảo đảm tiếp cận thuận tiện cho mọi người</w:t>
            </w:r>
            <w:r w:rsidR="00072EFC" w:rsidRPr="0022267D">
              <w:rPr>
                <w:bCs/>
                <w:sz w:val="22"/>
                <w:szCs w:val="22"/>
              </w:rPr>
              <w:t>; yêu cầu phát triển gắn với giao thông công cộng.</w:t>
            </w:r>
          </w:p>
        </w:tc>
      </w:tr>
      <w:tr w:rsidR="0022267D" w:rsidRPr="0022267D" w14:paraId="4833EE66" w14:textId="77777777" w:rsidTr="001F60E2">
        <w:tc>
          <w:tcPr>
            <w:tcW w:w="222" w:type="pct"/>
            <w:tcBorders>
              <w:bottom w:val="single" w:sz="4" w:space="0" w:color="auto"/>
            </w:tcBorders>
          </w:tcPr>
          <w:p w14:paraId="61BF9A8B" w14:textId="77777777" w:rsidR="00B504C7" w:rsidRPr="0022267D" w:rsidRDefault="00B504C7"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0E98A057" w14:textId="77777777" w:rsidR="00B504C7" w:rsidRPr="0022267D" w:rsidRDefault="00B259A2" w:rsidP="00B504C7">
            <w:pPr>
              <w:pStyle w:val="NormalWeb"/>
              <w:widowControl w:val="0"/>
              <w:shd w:val="clear" w:color="auto" w:fill="FFFFFF"/>
              <w:spacing w:before="0" w:beforeAutospacing="0" w:after="0" w:afterAutospacing="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w:t>
            </w:r>
            <w:r w:rsidR="00B504C7" w:rsidRPr="0022267D">
              <w:rPr>
                <w:rFonts w:asciiTheme="majorHAnsi" w:hAnsiTheme="majorHAnsi" w:cstheme="majorHAnsi"/>
                <w:bCs/>
                <w:spacing w:val="-8"/>
                <w:sz w:val="22"/>
                <w:szCs w:val="22"/>
              </w:rPr>
              <w:t xml:space="preserve"> Đề nghị chỉnh lý lại nội dung Điều 5 dự thảo Luật theo đúng nội hàm khái niệm chính sách</w:t>
            </w:r>
            <w:r w:rsidRPr="0022267D">
              <w:rPr>
                <w:rFonts w:asciiTheme="majorHAnsi" w:hAnsiTheme="majorHAnsi" w:cstheme="majorHAnsi"/>
                <w:bCs/>
                <w:spacing w:val="-8"/>
                <w:sz w:val="22"/>
                <w:szCs w:val="22"/>
              </w:rPr>
              <w:t>. C</w:t>
            </w:r>
            <w:r w:rsidR="00B504C7" w:rsidRPr="0022267D">
              <w:rPr>
                <w:rFonts w:asciiTheme="majorHAnsi" w:hAnsiTheme="majorHAnsi" w:cstheme="majorHAnsi"/>
                <w:bCs/>
                <w:spacing w:val="-8"/>
                <w:sz w:val="22"/>
                <w:szCs w:val="22"/>
              </w:rPr>
              <w:t>ác trách nhiệm của Nhà nước cần được đưa thành 01 điều khoản độc lập và quy định rõ hơn trách nhiệm của từng cơ quan của Nhà nước (Quốc hội, Chính phủ, các bộ, các cơ quan thuộc Chính phủ,…)</w:t>
            </w:r>
            <w:r w:rsidR="00B504C7" w:rsidRPr="0022267D">
              <w:rPr>
                <w:rFonts w:asciiTheme="majorHAnsi" w:hAnsiTheme="majorHAnsi" w:cstheme="majorHAnsi"/>
                <w:bCs/>
                <w:spacing w:val="-8"/>
                <w:sz w:val="22"/>
                <w:szCs w:val="22"/>
                <w:lang w:val="vi-VN"/>
              </w:rPr>
              <w:t>.</w:t>
            </w:r>
          </w:p>
        </w:tc>
        <w:tc>
          <w:tcPr>
            <w:tcW w:w="1627" w:type="pct"/>
            <w:tcBorders>
              <w:bottom w:val="single" w:sz="4" w:space="0" w:color="auto"/>
            </w:tcBorders>
          </w:tcPr>
          <w:p w14:paraId="104BD4EB" w14:textId="77777777" w:rsidR="00B504C7" w:rsidRPr="0022267D" w:rsidRDefault="00B259A2" w:rsidP="00B504C7">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nội dung quy định này.</w:t>
            </w:r>
          </w:p>
        </w:tc>
      </w:tr>
      <w:tr w:rsidR="0022267D" w:rsidRPr="0022267D" w14:paraId="16EFDE77" w14:textId="77777777" w:rsidTr="001F60E2">
        <w:tc>
          <w:tcPr>
            <w:tcW w:w="222" w:type="pct"/>
            <w:tcBorders>
              <w:bottom w:val="nil"/>
            </w:tcBorders>
          </w:tcPr>
          <w:p w14:paraId="0B4D8D49" w14:textId="77777777" w:rsidR="00B259A2" w:rsidRPr="0022267D" w:rsidRDefault="00B259A2"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3931CEE9" w14:textId="77777777" w:rsidR="00B259A2" w:rsidRPr="0022267D" w:rsidRDefault="00B259A2" w:rsidP="00B259A2">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Dự thảo Luật còn một số quy định chưa đảm bảo rõ ràng, khó đảm bảo tính khả thi trong thực tiễn áp dụng. </w:t>
            </w:r>
          </w:p>
          <w:p w14:paraId="46DB8C9F" w14:textId="77777777" w:rsidR="00B259A2" w:rsidRPr="0022267D" w:rsidRDefault="00B259A2" w:rsidP="00B259A2">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4 Điều 18 dự thảo Luật quy định “Căn cứ điều kiện cụ thể của địa phương Ủy ban nhân dân cấp tỉnh khuyến khích các đô thị phát triển đạt tiêu chí chất lượng của loại đô thị cao hơn” nhưng chưa rõ việc khuyến </w:t>
            </w:r>
            <w:r w:rsidRPr="0022267D">
              <w:rPr>
                <w:rFonts w:asciiTheme="majorHAnsi" w:hAnsiTheme="majorHAnsi" w:cstheme="majorHAnsi"/>
                <w:bCs/>
                <w:spacing w:val="-8"/>
                <w:sz w:val="22"/>
                <w:szCs w:val="22"/>
              </w:rPr>
              <w:lastRenderedPageBreak/>
              <w:t xml:space="preserve">khích các đô thị phát triển được thực hiện theo cơ chế nào; </w:t>
            </w:r>
          </w:p>
        </w:tc>
        <w:tc>
          <w:tcPr>
            <w:tcW w:w="1627" w:type="pct"/>
            <w:tcBorders>
              <w:bottom w:val="nil"/>
            </w:tcBorders>
          </w:tcPr>
          <w:p w14:paraId="6FAE90A4" w14:textId="77777777" w:rsidR="00B259A2" w:rsidRPr="0022267D" w:rsidRDefault="00B259A2" w:rsidP="00B259A2">
            <w:pPr>
              <w:widowControl w:val="0"/>
              <w:jc w:val="both"/>
              <w:rPr>
                <w:rFonts w:asciiTheme="majorHAnsi" w:eastAsia="Times New Roman" w:hAnsiTheme="majorHAnsi" w:cstheme="majorHAnsi"/>
                <w:spacing w:val="-8"/>
                <w:sz w:val="22"/>
                <w:szCs w:val="22"/>
                <w:lang w:eastAsia="vi-VN"/>
              </w:rPr>
            </w:pPr>
            <w:r w:rsidRPr="0022267D">
              <w:rPr>
                <w:bCs/>
                <w:sz w:val="22"/>
                <w:szCs w:val="22"/>
              </w:rPr>
              <w:lastRenderedPageBreak/>
              <w:t>Tiếp thu ý kiến, BXD đã rà soát chỉnh lý không quy định nội dung này.</w:t>
            </w:r>
          </w:p>
        </w:tc>
      </w:tr>
      <w:tr w:rsidR="0022267D" w:rsidRPr="0022267D" w14:paraId="253701C8" w14:textId="77777777" w:rsidTr="001F60E2">
        <w:tc>
          <w:tcPr>
            <w:tcW w:w="222" w:type="pct"/>
            <w:tcBorders>
              <w:top w:val="nil"/>
              <w:bottom w:val="nil"/>
            </w:tcBorders>
          </w:tcPr>
          <w:p w14:paraId="0B362A84" w14:textId="77777777" w:rsidR="00B259A2" w:rsidRPr="0022267D" w:rsidRDefault="00B259A2"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3809AEAB" w14:textId="77777777" w:rsidR="00B259A2" w:rsidRPr="0022267D" w:rsidRDefault="00B259A2" w:rsidP="00B259A2">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3 Điều 30 dự thảo Luật quy định “Tùy vào tình hình, đặc điểm thực tế của địa phương, Ủy ban nhân dân cấp tỉnh có thể phê duyệt riêng phương án cải tạo đô thị đối với đô thị từ loại II trở lên, phù hợp với các quy hoạch, chương trình phát triển đô thị được duyệt” , </w:t>
            </w:r>
          </w:p>
        </w:tc>
        <w:tc>
          <w:tcPr>
            <w:tcW w:w="1627" w:type="pct"/>
            <w:tcBorders>
              <w:top w:val="nil"/>
              <w:bottom w:val="nil"/>
            </w:tcBorders>
          </w:tcPr>
          <w:p w14:paraId="667EB01C" w14:textId="77777777" w:rsidR="00B259A2" w:rsidRPr="0022267D" w:rsidRDefault="00B259A2" w:rsidP="00B259A2">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quy đ</w:t>
            </w:r>
            <w:r w:rsidR="00124538" w:rsidRPr="0022267D">
              <w:rPr>
                <w:bCs/>
                <w:sz w:val="22"/>
                <w:szCs w:val="22"/>
              </w:rPr>
              <w:t>ị</w:t>
            </w:r>
            <w:r w:rsidRPr="0022267D">
              <w:rPr>
                <w:bCs/>
                <w:sz w:val="22"/>
                <w:szCs w:val="22"/>
              </w:rPr>
              <w:t>nh</w:t>
            </w:r>
            <w:r w:rsidR="00124538" w:rsidRPr="0022267D">
              <w:rPr>
                <w:bCs/>
                <w:sz w:val="22"/>
                <w:szCs w:val="22"/>
              </w:rPr>
              <w:t xml:space="preserve"> r</w:t>
            </w:r>
            <w:r w:rsidRPr="0022267D">
              <w:rPr>
                <w:bCs/>
                <w:sz w:val="22"/>
                <w:szCs w:val="22"/>
              </w:rPr>
              <w:t xml:space="preserve">õ nội dung, thẩm quyền phê duyệt phương án tổng thể cải tạo đô thị. </w:t>
            </w:r>
            <w:r w:rsidR="00124538" w:rsidRPr="0022267D">
              <w:rPr>
                <w:bCs/>
                <w:sz w:val="22"/>
                <w:szCs w:val="22"/>
              </w:rPr>
              <w:t>Dự thảo Luật cho phép c</w:t>
            </w:r>
            <w:r w:rsidRPr="0022267D">
              <w:rPr>
                <w:bCs/>
                <w:sz w:val="22"/>
                <w:szCs w:val="22"/>
              </w:rPr>
              <w:t xml:space="preserve">ác đô thị loại II </w:t>
            </w:r>
            <w:r w:rsidR="00124538" w:rsidRPr="0022267D">
              <w:rPr>
                <w:bCs/>
                <w:sz w:val="22"/>
                <w:szCs w:val="22"/>
              </w:rPr>
              <w:t xml:space="preserve">thực hiện riêng do thực tiễn </w:t>
            </w:r>
            <w:r w:rsidRPr="0022267D">
              <w:rPr>
                <w:bCs/>
                <w:sz w:val="22"/>
                <w:szCs w:val="22"/>
              </w:rPr>
              <w:t>phức tạp hơn</w:t>
            </w:r>
            <w:r w:rsidR="00124538" w:rsidRPr="0022267D">
              <w:rPr>
                <w:bCs/>
                <w:sz w:val="22"/>
                <w:szCs w:val="22"/>
              </w:rPr>
              <w:t xml:space="preserve"> (thời gian, chủ thể liên quan, nguồn lực v.v). Theo đó, không bắt buộc  lồng ghép vào chương trình PTĐT.</w:t>
            </w:r>
          </w:p>
        </w:tc>
      </w:tr>
      <w:tr w:rsidR="0022267D" w:rsidRPr="0022267D" w14:paraId="69DE098F" w14:textId="77777777" w:rsidTr="001F60E2">
        <w:tc>
          <w:tcPr>
            <w:tcW w:w="222" w:type="pct"/>
            <w:tcBorders>
              <w:top w:val="nil"/>
              <w:bottom w:val="single" w:sz="4" w:space="0" w:color="auto"/>
            </w:tcBorders>
          </w:tcPr>
          <w:p w14:paraId="4A4C26CE" w14:textId="77777777" w:rsidR="00B259A2" w:rsidRPr="0022267D" w:rsidRDefault="00B259A2"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single" w:sz="4" w:space="0" w:color="auto"/>
            </w:tcBorders>
          </w:tcPr>
          <w:p w14:paraId="66797BCF" w14:textId="77777777" w:rsidR="00B259A2" w:rsidRPr="0022267D" w:rsidRDefault="00B259A2" w:rsidP="00B259A2">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2 Điều 57 dự thảo Luật quy định “Ủy ban nhân dân cấp tỉnh ban hành cơ chế, chính sách cụ thể khuyến khích sử dụng hình thức hỏa tang phù hợp với điều kiện kinh tế-xã hội của địa phương” có thể dẫn đến việc tùy nghi trong áp dụng quy định của Luật về Phương án tổng thể cải tạo đô thị. </w:t>
            </w:r>
          </w:p>
        </w:tc>
        <w:tc>
          <w:tcPr>
            <w:tcW w:w="1627" w:type="pct"/>
            <w:tcBorders>
              <w:top w:val="nil"/>
              <w:bottom w:val="single" w:sz="4" w:space="0" w:color="auto"/>
            </w:tcBorders>
          </w:tcPr>
          <w:p w14:paraId="5D8F9F45" w14:textId="77777777" w:rsidR="00B259A2" w:rsidRPr="0022267D" w:rsidRDefault="00124538" w:rsidP="00B259A2">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thực tiễn cho thấy các địa phương có phong tục, tập quán rất khác nhau nên chưa thể bắt buộc thực hiện ngay hình thức này.</w:t>
            </w:r>
          </w:p>
        </w:tc>
      </w:tr>
      <w:tr w:rsidR="0022267D" w:rsidRPr="0022267D" w14:paraId="083DE8BF" w14:textId="77777777" w:rsidTr="001F60E2">
        <w:tc>
          <w:tcPr>
            <w:tcW w:w="222" w:type="pct"/>
            <w:tcBorders>
              <w:bottom w:val="nil"/>
            </w:tcBorders>
          </w:tcPr>
          <w:p w14:paraId="06219795" w14:textId="77777777" w:rsidR="00124538" w:rsidRPr="0022267D" w:rsidRDefault="0012453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51C0E06E" w14:textId="77777777" w:rsidR="00124538" w:rsidRPr="0022267D" w:rsidRDefault="00124538" w:rsidP="00124538">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Dự thảo Luật còn một số quy định giao Ủy ban Thường vụ Quốc hội, Chính phủ, Bộ Xây dựng quy định chi tiết nhưng còn chưa cụ thể rõ ràng, đề nghị làm rõ các nội dung này để đảm bảo tính khả thi của dự thảo Luật. </w:t>
            </w:r>
          </w:p>
        </w:tc>
        <w:tc>
          <w:tcPr>
            <w:tcW w:w="1627" w:type="pct"/>
            <w:tcBorders>
              <w:bottom w:val="nil"/>
            </w:tcBorders>
          </w:tcPr>
          <w:p w14:paraId="6F6EC9BA" w14:textId="77777777" w:rsidR="00124538" w:rsidRPr="0022267D" w:rsidRDefault="00124538" w:rsidP="00124538">
            <w:pPr>
              <w:widowControl w:val="0"/>
              <w:jc w:val="both"/>
              <w:rPr>
                <w:bCs/>
                <w:sz w:val="22"/>
                <w:szCs w:val="22"/>
              </w:rPr>
            </w:pPr>
          </w:p>
        </w:tc>
      </w:tr>
      <w:tr w:rsidR="0022267D" w:rsidRPr="0022267D" w14:paraId="2CF454E8" w14:textId="77777777" w:rsidTr="001F60E2">
        <w:tc>
          <w:tcPr>
            <w:tcW w:w="222" w:type="pct"/>
            <w:tcBorders>
              <w:top w:val="nil"/>
              <w:bottom w:val="single" w:sz="4" w:space="0" w:color="auto"/>
            </w:tcBorders>
          </w:tcPr>
          <w:p w14:paraId="4A16AABF" w14:textId="77777777" w:rsidR="00124538" w:rsidRPr="0022267D" w:rsidRDefault="00124538" w:rsidP="00F6032E">
            <w:pPr>
              <w:widowControl w:val="0"/>
              <w:jc w:val="center"/>
              <w:rPr>
                <w:rFonts w:asciiTheme="majorHAnsi" w:hAnsiTheme="majorHAnsi" w:cstheme="majorHAnsi"/>
                <w:spacing w:val="-8"/>
                <w:sz w:val="22"/>
                <w:szCs w:val="22"/>
              </w:rPr>
            </w:pPr>
          </w:p>
        </w:tc>
        <w:tc>
          <w:tcPr>
            <w:tcW w:w="3151" w:type="pct"/>
            <w:tcBorders>
              <w:top w:val="nil"/>
              <w:bottom w:val="single" w:sz="4" w:space="0" w:color="auto"/>
            </w:tcBorders>
          </w:tcPr>
          <w:p w14:paraId="62A1468A" w14:textId="77777777" w:rsidR="00124538" w:rsidRPr="0022267D" w:rsidRDefault="00124538" w:rsidP="00124538">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7 Điều 11 quy định “Loại đô thị cần đáp ứng đối với mỗi cấp đô thị thực hiện theo quy định của Ủy ban thường vụ Quốc hội” nhưng chưa rõ Ủy ban Thường vụ Quốc hội được giao quy định chi tiết về các cấp đô thị hay loại đô thị; </w:t>
            </w:r>
          </w:p>
        </w:tc>
        <w:tc>
          <w:tcPr>
            <w:tcW w:w="1627" w:type="pct"/>
            <w:tcBorders>
              <w:top w:val="nil"/>
              <w:bottom w:val="single" w:sz="4" w:space="0" w:color="auto"/>
            </w:tcBorders>
          </w:tcPr>
          <w:p w14:paraId="601BFE36"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không quy định nội dung này.</w:t>
            </w:r>
          </w:p>
        </w:tc>
      </w:tr>
      <w:tr w:rsidR="0022267D" w:rsidRPr="0022267D" w14:paraId="6410483B" w14:textId="77777777" w:rsidTr="001F60E2">
        <w:tc>
          <w:tcPr>
            <w:tcW w:w="222" w:type="pct"/>
            <w:tcBorders>
              <w:top w:val="single" w:sz="4" w:space="0" w:color="auto"/>
              <w:bottom w:val="nil"/>
            </w:tcBorders>
          </w:tcPr>
          <w:p w14:paraId="346A025A" w14:textId="77777777" w:rsidR="00124538" w:rsidRPr="0022267D" w:rsidRDefault="00124538" w:rsidP="00F6032E">
            <w:pPr>
              <w:pStyle w:val="ListParagraph"/>
              <w:widowControl w:val="0"/>
              <w:ind w:left="0"/>
              <w:jc w:val="center"/>
              <w:rPr>
                <w:rFonts w:asciiTheme="majorHAnsi" w:hAnsiTheme="majorHAnsi" w:cstheme="majorHAnsi"/>
                <w:spacing w:val="-8"/>
                <w:sz w:val="22"/>
                <w:szCs w:val="22"/>
              </w:rPr>
            </w:pPr>
          </w:p>
        </w:tc>
        <w:tc>
          <w:tcPr>
            <w:tcW w:w="3151" w:type="pct"/>
            <w:tcBorders>
              <w:top w:val="single" w:sz="4" w:space="0" w:color="auto"/>
              <w:bottom w:val="nil"/>
            </w:tcBorders>
          </w:tcPr>
          <w:p w14:paraId="61E907C4" w14:textId="77777777" w:rsidR="00124538" w:rsidRPr="0022267D" w:rsidRDefault="00124538" w:rsidP="00124538">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2 Điều 14 quy định “các cơ chế khuyến khích khác theo hướng dẫn của Chính phủ”, </w:t>
            </w:r>
          </w:p>
        </w:tc>
        <w:tc>
          <w:tcPr>
            <w:tcW w:w="1627" w:type="pct"/>
            <w:tcBorders>
              <w:top w:val="single" w:sz="4" w:space="0" w:color="auto"/>
              <w:bottom w:val="nil"/>
            </w:tcBorders>
          </w:tcPr>
          <w:p w14:paraId="43DBD893"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nội dung này.</w:t>
            </w:r>
          </w:p>
        </w:tc>
      </w:tr>
      <w:tr w:rsidR="0022267D" w:rsidRPr="0022267D" w14:paraId="1BB623A1" w14:textId="77777777" w:rsidTr="001F60E2">
        <w:tc>
          <w:tcPr>
            <w:tcW w:w="222" w:type="pct"/>
            <w:tcBorders>
              <w:top w:val="nil"/>
            </w:tcBorders>
          </w:tcPr>
          <w:p w14:paraId="5FAFEE8D" w14:textId="77777777" w:rsidR="00124538" w:rsidRPr="0022267D" w:rsidRDefault="00124538"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tcBorders>
          </w:tcPr>
          <w:p w14:paraId="7B5F7F5F" w14:textId="77777777" w:rsidR="00124538" w:rsidRPr="0022267D" w:rsidRDefault="00124538" w:rsidP="00124538">
            <w:pPr>
              <w:widowControl w:val="0"/>
              <w:pBdr>
                <w:top w:val="nil"/>
                <w:left w:val="nil"/>
                <w:bottom w:val="nil"/>
                <w:right w:val="nil"/>
                <w:between w:val="nil"/>
              </w:pBdr>
              <w:jc w:val="both"/>
              <w:rPr>
                <w:rFonts w:asciiTheme="majorHAnsi" w:hAnsiTheme="majorHAnsi" w:cstheme="majorHAnsi"/>
                <w:bCs/>
                <w:spacing w:val="-10"/>
                <w:sz w:val="22"/>
                <w:szCs w:val="22"/>
              </w:rPr>
            </w:pPr>
            <w:r w:rsidRPr="0022267D">
              <w:rPr>
                <w:rFonts w:asciiTheme="majorHAnsi" w:hAnsiTheme="majorHAnsi" w:cstheme="majorHAnsi"/>
                <w:bCs/>
                <w:spacing w:val="-10"/>
                <w:sz w:val="22"/>
                <w:szCs w:val="22"/>
              </w:rPr>
              <w:t xml:space="preserve">+ Khoản 5 Điều 55 quy định “Ủy ban nhân dân cấp tỉnh ban hành cơ chế chính sách khuyến khích các tổ chức, cá nhân tham gia đầu tư công trình hạ tầng kỹ thuật sử dụng chung” nhưng chưa rõ là cơ chế gì. </w:t>
            </w:r>
          </w:p>
        </w:tc>
        <w:tc>
          <w:tcPr>
            <w:tcW w:w="1627" w:type="pct"/>
            <w:tcBorders>
              <w:top w:val="nil"/>
            </w:tcBorders>
          </w:tcPr>
          <w:p w14:paraId="19A64BC9"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p>
        </w:tc>
      </w:tr>
      <w:tr w:rsidR="0022267D" w:rsidRPr="0022267D" w14:paraId="1C6E47AE" w14:textId="77777777" w:rsidTr="001F60E2">
        <w:tc>
          <w:tcPr>
            <w:tcW w:w="222" w:type="pct"/>
          </w:tcPr>
          <w:p w14:paraId="3581A783" w14:textId="77777777" w:rsidR="00124538" w:rsidRPr="0022267D" w:rsidRDefault="0012453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4A042621" w14:textId="77777777" w:rsidR="00124538" w:rsidRPr="0022267D" w:rsidRDefault="00124538" w:rsidP="00124538">
            <w:pPr>
              <w:widowControl w:val="0"/>
              <w:pBdr>
                <w:top w:val="nil"/>
                <w:left w:val="nil"/>
                <w:bottom w:val="nil"/>
                <w:right w:val="nil"/>
                <w:between w:val="nil"/>
              </w:pBdr>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Điểm a khoản 1 Điều 28, quy định giao Ủy ban nhân dân cấp huyện ban hành hướng dẫn chung; đề nghị cân nhắc giao cho Ủy ban nhân dân cấp tỉnh ban hành hướng dẫn chung hoặc quy định hướng dẫn chung trong Nghị định của Chính phủ quy định chi tiết Luật này vì việc giao cho Ủy ban nhân dân cấp huyện khó đảm bảo tính khả thi trong bối cảnh cả nước có hơn 700 đơn vị hành chính cấp huyện.</w:t>
            </w:r>
          </w:p>
        </w:tc>
        <w:tc>
          <w:tcPr>
            <w:tcW w:w="1627" w:type="pct"/>
          </w:tcPr>
          <w:p w14:paraId="1C379C27"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22267D" w:rsidRPr="0022267D" w14:paraId="78472884" w14:textId="77777777" w:rsidTr="001F60E2">
        <w:tc>
          <w:tcPr>
            <w:tcW w:w="222" w:type="pct"/>
            <w:tcBorders>
              <w:bottom w:val="single" w:sz="4" w:space="0" w:color="auto"/>
            </w:tcBorders>
          </w:tcPr>
          <w:p w14:paraId="4DC0AAF0" w14:textId="77777777" w:rsidR="00124538" w:rsidRPr="0022267D" w:rsidRDefault="0012453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736A9306" w14:textId="77777777" w:rsidR="00124538" w:rsidRPr="0022267D" w:rsidRDefault="00124538" w:rsidP="00124538">
            <w:pPr>
              <w:widowControl w:val="0"/>
              <w:jc w:val="both"/>
              <w:rPr>
                <w:rFonts w:asciiTheme="majorHAnsi" w:hAnsiTheme="majorHAnsi" w:cstheme="majorHAnsi"/>
                <w:bCs/>
                <w:spacing w:val="-8"/>
                <w:sz w:val="22"/>
                <w:szCs w:val="22"/>
              </w:rPr>
            </w:pPr>
            <w:r w:rsidRPr="0022267D">
              <w:rPr>
                <w:rStyle w:val="normal-h1"/>
                <w:rFonts w:asciiTheme="majorHAnsi" w:hAnsiTheme="majorHAnsi" w:cstheme="majorHAnsi"/>
                <w:bCs/>
                <w:spacing w:val="-8"/>
                <w:sz w:val="22"/>
                <w:szCs w:val="22"/>
                <w:lang w:val="nl-NL"/>
              </w:rPr>
              <w:t>- Điều 8</w:t>
            </w:r>
            <w:r w:rsidRPr="0022267D">
              <w:rPr>
                <w:rStyle w:val="normal-h1"/>
                <w:rFonts w:asciiTheme="majorHAnsi" w:hAnsiTheme="majorHAnsi" w:cstheme="majorHAnsi"/>
                <w:bCs/>
                <w:spacing w:val="-8"/>
                <w:sz w:val="22"/>
                <w:szCs w:val="22"/>
                <w:lang w:val="vi-VN"/>
              </w:rPr>
              <w:t xml:space="preserve">1, </w:t>
            </w:r>
            <w:r w:rsidRPr="0022267D">
              <w:rPr>
                <w:rStyle w:val="normal-h1"/>
                <w:rFonts w:asciiTheme="majorHAnsi" w:hAnsiTheme="majorHAnsi" w:cstheme="majorHAnsi"/>
                <w:bCs/>
                <w:spacing w:val="-8"/>
                <w:sz w:val="22"/>
                <w:szCs w:val="22"/>
                <w:lang w:val="nl-NL"/>
              </w:rPr>
              <w:t xml:space="preserve">Về điều khoản chuyển tiếp, đề nghị cơ quan chủ trì soạn thảo </w:t>
            </w:r>
            <w:r w:rsidRPr="0022267D">
              <w:rPr>
                <w:rStyle w:val="normal-h1"/>
                <w:rFonts w:asciiTheme="majorHAnsi" w:hAnsiTheme="majorHAnsi" w:cstheme="majorHAnsi"/>
                <w:bCs/>
                <w:spacing w:val="-8"/>
                <w:sz w:val="22"/>
                <w:szCs w:val="22"/>
                <w:lang w:val="vi-VN"/>
              </w:rPr>
              <w:t xml:space="preserve">tiếp tục </w:t>
            </w:r>
            <w:r w:rsidRPr="0022267D">
              <w:rPr>
                <w:rStyle w:val="normal-h1"/>
                <w:rFonts w:asciiTheme="majorHAnsi" w:hAnsiTheme="majorHAnsi" w:cstheme="majorHAnsi"/>
                <w:bCs/>
                <w:spacing w:val="-8"/>
                <w:sz w:val="22"/>
                <w:szCs w:val="22"/>
                <w:lang w:val="nl-NL"/>
              </w:rPr>
              <w:t xml:space="preserve">rà soát kỹ các điều khoản chuyển tiếp </w:t>
            </w:r>
            <w:r w:rsidRPr="0022267D">
              <w:rPr>
                <w:rStyle w:val="normal-h1"/>
                <w:rFonts w:asciiTheme="majorHAnsi" w:hAnsiTheme="majorHAnsi" w:cstheme="majorHAnsi"/>
                <w:bCs/>
                <w:spacing w:val="-8"/>
                <w:sz w:val="22"/>
                <w:szCs w:val="22"/>
                <w:lang w:val="vi-VN"/>
              </w:rPr>
              <w:t>(</w:t>
            </w:r>
            <w:r w:rsidRPr="0022267D">
              <w:rPr>
                <w:rStyle w:val="normal-h1"/>
                <w:rFonts w:asciiTheme="majorHAnsi" w:hAnsiTheme="majorHAnsi" w:cstheme="majorHAnsi"/>
                <w:bCs/>
                <w:spacing w:val="-8"/>
                <w:sz w:val="22"/>
                <w:szCs w:val="22"/>
                <w:lang w:val="nl-NL"/>
              </w:rPr>
              <w:t>dự thảo Luật</w:t>
            </w:r>
            <w:r w:rsidRPr="0022267D">
              <w:rPr>
                <w:rStyle w:val="normal-h1"/>
                <w:rFonts w:asciiTheme="majorHAnsi" w:hAnsiTheme="majorHAnsi" w:cstheme="majorHAnsi"/>
                <w:bCs/>
                <w:spacing w:val="-8"/>
                <w:sz w:val="22"/>
                <w:szCs w:val="22"/>
                <w:lang w:val="vi-VN"/>
              </w:rPr>
              <w:t>)</w:t>
            </w:r>
            <w:r w:rsidRPr="0022267D">
              <w:rPr>
                <w:rStyle w:val="normal-h1"/>
                <w:rFonts w:asciiTheme="majorHAnsi" w:hAnsiTheme="majorHAnsi" w:cstheme="majorHAnsi"/>
                <w:bCs/>
                <w:spacing w:val="-8"/>
                <w:sz w:val="22"/>
                <w:szCs w:val="22"/>
                <w:lang w:val="nl-NL"/>
              </w:rPr>
              <w:t xml:space="preserve"> để đảm bảo tính chính xác, đầy đủ</w:t>
            </w:r>
            <w:r w:rsidRPr="0022267D">
              <w:rPr>
                <w:rStyle w:val="normal-h1"/>
                <w:rFonts w:asciiTheme="majorHAnsi" w:hAnsiTheme="majorHAnsi" w:cstheme="majorHAnsi"/>
                <w:bCs/>
                <w:spacing w:val="-8"/>
                <w:sz w:val="22"/>
                <w:szCs w:val="22"/>
                <w:lang w:val="vi-VN"/>
              </w:rPr>
              <w:t xml:space="preserve">, </w:t>
            </w:r>
            <w:r w:rsidRPr="0022267D">
              <w:rPr>
                <w:rStyle w:val="normal-h1"/>
                <w:rFonts w:asciiTheme="majorHAnsi" w:hAnsiTheme="majorHAnsi" w:cstheme="majorHAnsi"/>
                <w:bCs/>
                <w:spacing w:val="-8"/>
                <w:sz w:val="22"/>
                <w:szCs w:val="22"/>
                <w:lang w:val="nl-NL"/>
              </w:rPr>
              <w:t xml:space="preserve">phù hợp </w:t>
            </w:r>
            <w:r w:rsidRPr="0022267D">
              <w:rPr>
                <w:rStyle w:val="normal-h1"/>
                <w:rFonts w:asciiTheme="majorHAnsi" w:hAnsiTheme="majorHAnsi" w:cstheme="majorHAnsi"/>
                <w:bCs/>
                <w:spacing w:val="-8"/>
                <w:sz w:val="22"/>
                <w:szCs w:val="22"/>
              </w:rPr>
              <w:t xml:space="preserve">nhằm </w:t>
            </w:r>
            <w:r w:rsidRPr="0022267D">
              <w:rPr>
                <w:rStyle w:val="normal-h1"/>
                <w:rFonts w:asciiTheme="majorHAnsi" w:hAnsiTheme="majorHAnsi" w:cstheme="majorHAnsi"/>
                <w:bCs/>
                <w:spacing w:val="-8"/>
                <w:sz w:val="22"/>
                <w:szCs w:val="22"/>
                <w:lang w:val="nl-NL"/>
              </w:rPr>
              <w:t>xử lý các trường hợp đang thực hiện theo Luật Quy hoạch đô thị năm 2009 đã được sửa đổi, bổ sung năm 2020) và một số văn bản quy phạm pháp luật khác có liên quan</w:t>
            </w:r>
            <w:r w:rsidRPr="0022267D">
              <w:rPr>
                <w:rStyle w:val="normal-h1"/>
                <w:rFonts w:asciiTheme="majorHAnsi" w:hAnsiTheme="majorHAnsi" w:cstheme="majorHAnsi"/>
                <w:bCs/>
                <w:spacing w:val="-8"/>
                <w:sz w:val="22"/>
                <w:szCs w:val="22"/>
              </w:rPr>
              <w:t xml:space="preserve"> tạo cơ sở pháp lý để xử lý xung đột pháp luật (nếu có) và </w:t>
            </w:r>
            <w:r w:rsidRPr="0022267D">
              <w:rPr>
                <w:rStyle w:val="normal-h1"/>
                <w:rFonts w:asciiTheme="majorHAnsi" w:hAnsiTheme="majorHAnsi" w:cstheme="majorHAnsi"/>
                <w:bCs/>
                <w:spacing w:val="-8"/>
                <w:sz w:val="22"/>
                <w:szCs w:val="22"/>
                <w:lang w:val="nl-NL"/>
              </w:rPr>
              <w:t>tránh tạo ra khoảng trống pháp lý sau khi Luật này có hiệu lực thi hành.</w:t>
            </w:r>
            <w:r w:rsidRPr="0022267D">
              <w:rPr>
                <w:rFonts w:asciiTheme="majorHAnsi" w:hAnsiTheme="majorHAnsi" w:cstheme="majorHAnsi"/>
                <w:bCs/>
                <w:spacing w:val="-8"/>
                <w:sz w:val="22"/>
                <w:szCs w:val="22"/>
                <w:lang w:val="vi-VN"/>
              </w:rPr>
              <w:t xml:space="preserve"> </w:t>
            </w:r>
            <w:r w:rsidRPr="0022267D">
              <w:rPr>
                <w:rFonts w:asciiTheme="majorHAnsi" w:hAnsiTheme="majorHAnsi" w:cstheme="majorHAnsi"/>
                <w:bCs/>
                <w:spacing w:val="-8"/>
                <w:sz w:val="22"/>
                <w:szCs w:val="22"/>
                <w:lang w:val="en"/>
              </w:rPr>
              <w:t>Đồng thời, đề nghị cơ quan chủ trì soạn thảo rà soát, xác định các thời điểm thực hiện chuyển tiếp bảo đảm việc áp dụng các văn bản pháp luật chính xác, phù hợp với quy định tại Điều 156 Luật Ban hành văn bản quy phạm pháp luật</w:t>
            </w:r>
            <w:r w:rsidRPr="0022267D">
              <w:rPr>
                <w:rStyle w:val="FootnoteReference"/>
                <w:rFonts w:asciiTheme="majorHAnsi" w:hAnsiTheme="majorHAnsi" w:cstheme="majorHAnsi"/>
                <w:bCs/>
                <w:spacing w:val="-8"/>
                <w:sz w:val="22"/>
                <w:szCs w:val="22"/>
                <w:lang w:val="en"/>
              </w:rPr>
              <w:footnoteReference w:id="7"/>
            </w:r>
            <w:r w:rsidRPr="0022267D">
              <w:rPr>
                <w:rFonts w:asciiTheme="majorHAnsi" w:hAnsiTheme="majorHAnsi" w:cstheme="majorHAnsi"/>
                <w:bCs/>
                <w:spacing w:val="-8"/>
                <w:sz w:val="22"/>
                <w:szCs w:val="22"/>
                <w:lang w:val="en"/>
              </w:rPr>
              <w:t xml:space="preserve">. </w:t>
            </w:r>
            <w:r w:rsidRPr="0022267D">
              <w:rPr>
                <w:rFonts w:asciiTheme="majorHAnsi" w:hAnsiTheme="majorHAnsi" w:cstheme="majorHAnsi"/>
                <w:bCs/>
                <w:spacing w:val="-8"/>
                <w:sz w:val="22"/>
                <w:szCs w:val="22"/>
              </w:rPr>
              <w:t xml:space="preserve"> </w:t>
            </w:r>
          </w:p>
        </w:tc>
        <w:tc>
          <w:tcPr>
            <w:tcW w:w="1627" w:type="pct"/>
            <w:tcBorders>
              <w:bottom w:val="single" w:sz="4" w:space="0" w:color="auto"/>
            </w:tcBorders>
          </w:tcPr>
          <w:p w14:paraId="5A974537"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nội dung này.</w:t>
            </w:r>
          </w:p>
        </w:tc>
      </w:tr>
      <w:tr w:rsidR="0022267D" w:rsidRPr="0022267D" w14:paraId="69229672" w14:textId="77777777" w:rsidTr="001F60E2">
        <w:tc>
          <w:tcPr>
            <w:tcW w:w="222" w:type="pct"/>
            <w:tcBorders>
              <w:bottom w:val="nil"/>
            </w:tcBorders>
          </w:tcPr>
          <w:p w14:paraId="5CEA527A" w14:textId="77777777" w:rsidR="00124538" w:rsidRPr="0022267D" w:rsidRDefault="00124538"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246AFC59" w14:textId="77777777" w:rsidR="00124538" w:rsidRPr="0022267D" w:rsidRDefault="00124538" w:rsidP="00124538">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Đề nghị bổ sung các quy định xử lý chuyển tiếp trong các trường hợp sau quy định về quản lý cao độ nền đô thị,  quản lý phát triển kết cấu hạ tầng giao thông đô thị, quản lý phát triển hạ tầng cấp điện và viễn thông thụ động đô thị, quản lý phát triển chiếu sáng công cộng đô thị, quản lý công trình hạ tầng kỹ thuật sử dụng chung, quản lý phát triển hạ tầng thu gom, xử lý chất thải rắn sinh hoạt và vệ sinh môi trường đô thị, quản lý nhà tang </w:t>
            </w:r>
            <w:r w:rsidRPr="0022267D">
              <w:rPr>
                <w:rFonts w:asciiTheme="majorHAnsi" w:hAnsiTheme="majorHAnsi" w:cstheme="majorHAnsi"/>
                <w:bCs/>
                <w:spacing w:val="-8"/>
                <w:sz w:val="22"/>
                <w:szCs w:val="22"/>
              </w:rPr>
              <w:lastRenderedPageBreak/>
              <w:t>lễ, nghĩa trang và cơ sở hỏa táng, quản lý và phát triển công viên, cây xanh đô thị</w:t>
            </w:r>
          </w:p>
        </w:tc>
        <w:tc>
          <w:tcPr>
            <w:tcW w:w="1627" w:type="pct"/>
            <w:tcBorders>
              <w:bottom w:val="nil"/>
            </w:tcBorders>
          </w:tcPr>
          <w:p w14:paraId="375F96A2" w14:textId="77777777" w:rsidR="00124538" w:rsidRPr="0022267D" w:rsidRDefault="00124538" w:rsidP="00124538">
            <w:pPr>
              <w:widowControl w:val="0"/>
              <w:jc w:val="both"/>
              <w:rPr>
                <w:rFonts w:asciiTheme="majorHAnsi" w:eastAsia="Times New Roman" w:hAnsiTheme="majorHAnsi" w:cstheme="majorHAnsi"/>
                <w:spacing w:val="-8"/>
                <w:sz w:val="22"/>
                <w:szCs w:val="22"/>
                <w:lang w:eastAsia="vi-VN"/>
              </w:rPr>
            </w:pPr>
            <w:r w:rsidRPr="0022267D">
              <w:rPr>
                <w:bCs/>
                <w:sz w:val="22"/>
                <w:szCs w:val="22"/>
              </w:rPr>
              <w:lastRenderedPageBreak/>
              <w:t>Tiếp thu ý kiến, BXD đã rà soát kỹ các nội dung cần quy định chuyển tiếp.</w:t>
            </w:r>
          </w:p>
        </w:tc>
      </w:tr>
      <w:tr w:rsidR="0022267D" w:rsidRPr="0022267D" w14:paraId="50F7697B" w14:textId="77777777" w:rsidTr="001F60E2">
        <w:tc>
          <w:tcPr>
            <w:tcW w:w="222" w:type="pct"/>
          </w:tcPr>
          <w:p w14:paraId="6EF28C32" w14:textId="77777777" w:rsidR="008D3E5D" w:rsidRPr="0022267D" w:rsidRDefault="008D3E5D"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69F952DF" w14:textId="77777777" w:rsidR="008D3E5D" w:rsidRPr="0022267D" w:rsidRDefault="008D3E5D" w:rsidP="008D3E5D">
            <w:pPr>
              <w:widowControl w:val="0"/>
              <w:jc w:val="both"/>
              <w:rPr>
                <w:rFonts w:asciiTheme="majorHAnsi" w:eastAsia="Times New Roman" w:hAnsiTheme="majorHAnsi" w:cstheme="majorHAnsi"/>
                <w:bCs/>
                <w:spacing w:val="-8"/>
                <w:sz w:val="22"/>
                <w:szCs w:val="22"/>
                <w:lang w:eastAsia="vi-VN"/>
              </w:rPr>
            </w:pPr>
            <w:r w:rsidRPr="0022267D">
              <w:rPr>
                <w:rFonts w:asciiTheme="majorHAnsi" w:hAnsiTheme="majorHAnsi" w:cstheme="majorHAnsi"/>
                <w:bCs/>
                <w:spacing w:val="-8"/>
                <w:sz w:val="22"/>
                <w:szCs w:val="22"/>
              </w:rPr>
              <w:t xml:space="preserve">- Điều 80 đề nghị rà soát kỹ, đánh giá tác động kỹ lưỡng các điều, khoản sửa đổi, bổ sung để đảm bảo sự phù hợp, </w:t>
            </w:r>
            <w:r w:rsidRPr="0022267D">
              <w:rPr>
                <w:rFonts w:asciiTheme="majorHAnsi" w:hAnsiTheme="majorHAnsi" w:cstheme="majorHAnsi"/>
                <w:bCs/>
                <w:spacing w:val="-8"/>
                <w:sz w:val="22"/>
                <w:szCs w:val="22"/>
                <w:lang w:val="vi-VN"/>
              </w:rPr>
              <w:t>thống nhất</w:t>
            </w:r>
            <w:r w:rsidRPr="0022267D">
              <w:rPr>
                <w:rFonts w:asciiTheme="majorHAnsi" w:hAnsiTheme="majorHAnsi" w:cstheme="majorHAnsi"/>
                <w:bCs/>
                <w:spacing w:val="-8"/>
                <w:sz w:val="22"/>
                <w:szCs w:val="22"/>
              </w:rPr>
              <w:t>, đồng bộ và không tạo khoảng trống pháp luật sau khi bãi bỏ quy định, không bãi bỏ các luật đã được thay thế bởi luật khác.</w:t>
            </w:r>
          </w:p>
        </w:tc>
        <w:tc>
          <w:tcPr>
            <w:tcW w:w="1627" w:type="pct"/>
          </w:tcPr>
          <w:p w14:paraId="1CED26D5"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đến nay dự thảo Luật chưa quyê dịnh bãi bỏ các quy định của các pháp luật khác.</w:t>
            </w:r>
          </w:p>
        </w:tc>
      </w:tr>
      <w:tr w:rsidR="0022267D" w:rsidRPr="0022267D" w14:paraId="2DBA6EE3" w14:textId="77777777" w:rsidTr="001F60E2">
        <w:tc>
          <w:tcPr>
            <w:tcW w:w="222" w:type="pct"/>
            <w:tcBorders>
              <w:bottom w:val="single" w:sz="4" w:space="0" w:color="auto"/>
            </w:tcBorders>
          </w:tcPr>
          <w:p w14:paraId="3E96850D" w14:textId="77777777" w:rsidR="008D3E5D" w:rsidRPr="0022267D" w:rsidRDefault="008D3E5D"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2F7B16BF" w14:textId="77777777" w:rsidR="008D3E5D" w:rsidRPr="0022267D" w:rsidRDefault="008D3E5D" w:rsidP="008D3E5D">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lang w:val="nl-NL"/>
              </w:rPr>
              <w:t>- Đề nghị cơ quan chủ trì soạn thảo rà soát, chỉnh sửa lại nội dung dự thảo Luật để bảo đảm chuẩn xác về thể thức và kỹ thuật trình bày văn bản.</w:t>
            </w:r>
          </w:p>
        </w:tc>
        <w:tc>
          <w:tcPr>
            <w:tcW w:w="1627" w:type="pct"/>
            <w:tcBorders>
              <w:bottom w:val="single" w:sz="4" w:space="0" w:color="auto"/>
            </w:tcBorders>
          </w:tcPr>
          <w:p w14:paraId="20245AC1"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kỹ về thể thức và kỹ thuật trình bày văn bản.</w:t>
            </w:r>
          </w:p>
        </w:tc>
      </w:tr>
      <w:tr w:rsidR="0022267D" w:rsidRPr="0022267D" w14:paraId="324D9D41" w14:textId="77777777" w:rsidTr="001F60E2">
        <w:tc>
          <w:tcPr>
            <w:tcW w:w="222" w:type="pct"/>
            <w:tcBorders>
              <w:bottom w:val="nil"/>
            </w:tcBorders>
          </w:tcPr>
          <w:p w14:paraId="643CCCF6" w14:textId="77777777" w:rsidR="008D3E5D" w:rsidRPr="0022267D" w:rsidRDefault="008D3E5D"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nil"/>
            </w:tcBorders>
          </w:tcPr>
          <w:p w14:paraId="0B8FD2AF" w14:textId="77777777" w:rsidR="008D3E5D" w:rsidRPr="0022267D" w:rsidRDefault="008D3E5D" w:rsidP="008D3E5D">
            <w:pPr>
              <w:widowControl w:val="0"/>
              <w:jc w:val="both"/>
              <w:rPr>
                <w:rFonts w:asciiTheme="majorHAnsi" w:hAnsiTheme="majorHAnsi" w:cstheme="majorHAnsi"/>
                <w:bCs/>
                <w:spacing w:val="-8"/>
                <w:sz w:val="22"/>
                <w:szCs w:val="22"/>
                <w:lang w:val="nl-NL"/>
              </w:rPr>
            </w:pPr>
            <w:r w:rsidRPr="0022267D">
              <w:rPr>
                <w:rFonts w:asciiTheme="majorHAnsi" w:hAnsiTheme="majorHAnsi" w:cstheme="majorHAnsi"/>
                <w:bCs/>
                <w:spacing w:val="-8"/>
                <w:sz w:val="22"/>
                <w:szCs w:val="22"/>
                <w:lang w:val="nl-NL"/>
              </w:rPr>
              <w:t>- Một số vấn khác liên quan đến giải quyết vướng mắc trên thực tiễn: V</w:t>
            </w:r>
            <w:r w:rsidRPr="0022267D">
              <w:rPr>
                <w:rFonts w:asciiTheme="majorHAnsi" w:hAnsiTheme="majorHAnsi" w:cstheme="majorHAnsi"/>
                <w:bCs/>
                <w:spacing w:val="-8"/>
                <w:sz w:val="22"/>
                <w:szCs w:val="22"/>
                <w:lang w:val="vi-VN"/>
              </w:rPr>
              <w:t xml:space="preserve">iệc đề xuất </w:t>
            </w:r>
            <w:r w:rsidRPr="0022267D">
              <w:rPr>
                <w:rFonts w:asciiTheme="majorHAnsi" w:hAnsiTheme="majorHAnsi" w:cstheme="majorHAnsi"/>
                <w:bCs/>
                <w:spacing w:val="-8"/>
                <w:sz w:val="22"/>
                <w:szCs w:val="22"/>
              </w:rPr>
              <w:t>các quy định tại dự thảo Luật lần này</w:t>
            </w:r>
            <w:r w:rsidRPr="0022267D">
              <w:rPr>
                <w:rFonts w:asciiTheme="majorHAnsi" w:hAnsiTheme="majorHAnsi" w:cstheme="majorHAnsi"/>
                <w:bCs/>
                <w:spacing w:val="-8"/>
                <w:sz w:val="22"/>
                <w:szCs w:val="22"/>
                <w:lang w:val="vi-VN"/>
              </w:rPr>
              <w:t xml:space="preserve"> cần đảm bảo đánh giá tác động toàn diện, đầy đủ; việc lấy ý kiến của các đối tượng chịu tác động cần</w:t>
            </w:r>
            <w:r w:rsidRPr="0022267D">
              <w:rPr>
                <w:rFonts w:asciiTheme="majorHAnsi" w:hAnsiTheme="majorHAnsi" w:cstheme="majorHAnsi"/>
                <w:bCs/>
                <w:spacing w:val="-8"/>
                <w:position w:val="-2"/>
                <w:sz w:val="22"/>
                <w:szCs w:val="22"/>
                <w:lang w:val="vi-VN"/>
              </w:rPr>
              <w:t xml:space="preserve"> được thực hiện một cách rộng rãi, đặc biệt là lấy ý kiến về những điểm mới, điểm sửa đổi, bổ sung nhằm khắc phục những vướng mắc, bất cập hiện hành đang ảnh hưởng đến việc quản lý</w:t>
            </w:r>
            <w:r w:rsidRPr="0022267D">
              <w:rPr>
                <w:rFonts w:asciiTheme="majorHAnsi" w:hAnsiTheme="majorHAnsi" w:cstheme="majorHAnsi"/>
                <w:bCs/>
                <w:spacing w:val="-8"/>
                <w:position w:val="-2"/>
                <w:sz w:val="22"/>
                <w:szCs w:val="22"/>
              </w:rPr>
              <w:t xml:space="preserve"> phát triển đô thị</w:t>
            </w:r>
            <w:r w:rsidRPr="0022267D">
              <w:rPr>
                <w:rFonts w:asciiTheme="majorHAnsi" w:hAnsiTheme="majorHAnsi" w:cstheme="majorHAnsi"/>
                <w:bCs/>
                <w:spacing w:val="-8"/>
                <w:position w:val="-2"/>
                <w:sz w:val="22"/>
                <w:szCs w:val="22"/>
                <w:lang w:val="vi-VN"/>
              </w:rPr>
              <w:t xml:space="preserve"> trong thời gian qua.</w:t>
            </w:r>
            <w:r w:rsidRPr="0022267D">
              <w:rPr>
                <w:rFonts w:asciiTheme="majorHAnsi" w:hAnsiTheme="majorHAnsi" w:cstheme="majorHAnsi"/>
                <w:bCs/>
                <w:spacing w:val="-8"/>
                <w:position w:val="-2"/>
                <w:sz w:val="22"/>
                <w:szCs w:val="22"/>
              </w:rPr>
              <w:t xml:space="preserve"> Ví dụ: việc đề xuất quy định tại dự thảo Luật cần tập trung, tháo gỡ được vướng mắc thực tiễn hiện nay, như:</w:t>
            </w:r>
          </w:p>
        </w:tc>
        <w:tc>
          <w:tcPr>
            <w:tcW w:w="1627" w:type="pct"/>
            <w:tcBorders>
              <w:bottom w:val="nil"/>
            </w:tcBorders>
          </w:tcPr>
          <w:p w14:paraId="27924AD5"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xin ý kiến rộng rãi bằng văn bản gửi các đối tượng chịu tác động và đã tổ chức 03 hội thảo, 01 Diễn đàn, nhiều tọa đàm chuyên gia.</w:t>
            </w:r>
          </w:p>
        </w:tc>
      </w:tr>
      <w:tr w:rsidR="0022267D" w:rsidRPr="0022267D" w14:paraId="41717757" w14:textId="77777777" w:rsidTr="001F60E2">
        <w:tc>
          <w:tcPr>
            <w:tcW w:w="222" w:type="pct"/>
            <w:tcBorders>
              <w:top w:val="nil"/>
              <w:bottom w:val="nil"/>
            </w:tcBorders>
          </w:tcPr>
          <w:p w14:paraId="66969237" w14:textId="77777777" w:rsidR="008D3E5D" w:rsidRPr="0022267D" w:rsidRDefault="008D3E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39742C63" w14:textId="77777777" w:rsidR="008D3E5D" w:rsidRPr="0022267D" w:rsidRDefault="008D3E5D" w:rsidP="008D3E5D">
            <w:pPr>
              <w:widowControl w:val="0"/>
              <w:jc w:val="both"/>
              <w:rPr>
                <w:rFonts w:asciiTheme="majorHAnsi" w:hAnsiTheme="majorHAnsi" w:cstheme="majorHAnsi"/>
                <w:spacing w:val="-8"/>
                <w:sz w:val="22"/>
                <w:szCs w:val="22"/>
                <w:lang w:val="nl-NL"/>
              </w:rPr>
            </w:pPr>
            <w:r w:rsidRPr="0022267D">
              <w:rPr>
                <w:rFonts w:asciiTheme="majorHAnsi" w:hAnsiTheme="majorHAnsi" w:cstheme="majorHAnsi"/>
                <w:b/>
                <w:spacing w:val="-8"/>
                <w:sz w:val="22"/>
                <w:szCs w:val="22"/>
              </w:rPr>
              <w:t xml:space="preserve">+ </w:t>
            </w:r>
            <w:r w:rsidRPr="0022267D">
              <w:rPr>
                <w:rFonts w:asciiTheme="majorHAnsi" w:hAnsiTheme="majorHAnsi" w:cstheme="majorHAnsi"/>
                <w:spacing w:val="-8"/>
                <w:sz w:val="22"/>
                <w:szCs w:val="22"/>
                <w:lang w:val="nl-NL"/>
              </w:rPr>
              <w:t xml:space="preserve">Vấn đề thiếu bãi đỗ xe công cộng dẫn đến tình trạng đỗ bừa bãi ở các bãi đất trống, dưới lòng đường và trên cả vỉa hè đang là vấn đề nóng hiện nay, (ví dụ: Hà Nội đang thiếu bãi đỗ xe trầm trọng, hiện chỉ đáp ứng 8-10% tổng số phương tiện của Thủ đô hiện có), gây ách tắc giao thông, không đảm bảo mỹ quan đô thị. </w:t>
            </w:r>
          </w:p>
        </w:tc>
        <w:tc>
          <w:tcPr>
            <w:tcW w:w="1627" w:type="pct"/>
            <w:tcBorders>
              <w:top w:val="nil"/>
              <w:bottom w:val="nil"/>
            </w:tcBorders>
          </w:tcPr>
          <w:p w14:paraId="38D794BA"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BXD đã nghiên cứu cho thấy vấn đề này cần được giải quyết đồng bộ từ quy hoạch đô thị, kế hoạch sử dụng đất với phát triển đô thị. Dự thảo Luật quản lý PTĐT đã quy định thực hiện đồng bộ phát triển mới khu vực đô thị và cải tạo đô thị.</w:t>
            </w:r>
          </w:p>
        </w:tc>
      </w:tr>
      <w:tr w:rsidR="0022267D" w:rsidRPr="0022267D" w14:paraId="582CCB88" w14:textId="77777777" w:rsidTr="001F60E2">
        <w:tc>
          <w:tcPr>
            <w:tcW w:w="222" w:type="pct"/>
            <w:tcBorders>
              <w:top w:val="nil"/>
              <w:bottom w:val="nil"/>
            </w:tcBorders>
          </w:tcPr>
          <w:p w14:paraId="38FC214B" w14:textId="77777777" w:rsidR="008D3E5D" w:rsidRPr="0022267D" w:rsidRDefault="008D3E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3B96082C" w14:textId="77777777" w:rsidR="008D3E5D" w:rsidRPr="0022267D" w:rsidRDefault="008D3E5D" w:rsidP="008D3E5D">
            <w:pPr>
              <w:widowControl w:val="0"/>
              <w:jc w:val="both"/>
              <w:rPr>
                <w:rFonts w:asciiTheme="majorHAnsi" w:hAnsiTheme="majorHAnsi" w:cstheme="majorHAnsi"/>
                <w:spacing w:val="-8"/>
                <w:sz w:val="22"/>
                <w:szCs w:val="22"/>
                <w:lang w:val="nl-NL"/>
              </w:rPr>
            </w:pPr>
            <w:r w:rsidRPr="0022267D">
              <w:rPr>
                <w:rFonts w:asciiTheme="majorHAnsi" w:hAnsiTheme="majorHAnsi" w:cstheme="majorHAnsi"/>
                <w:spacing w:val="-8"/>
                <w:sz w:val="22"/>
                <w:szCs w:val="22"/>
                <w:lang w:val="nl-NL"/>
              </w:rPr>
              <w:t xml:space="preserve">+ </w:t>
            </w:r>
            <w:r w:rsidRPr="0022267D">
              <w:rPr>
                <w:rStyle w:val="fontstyle01"/>
                <w:rFonts w:asciiTheme="majorHAnsi" w:hAnsiTheme="majorHAnsi" w:cstheme="majorHAnsi"/>
                <w:color w:val="auto"/>
                <w:spacing w:val="-8"/>
                <w:sz w:val="22"/>
                <w:szCs w:val="22"/>
              </w:rPr>
              <w:t>Thực trạng cây xanh đô thị ngã đổ trong các cơn bão gây ảnh hưởng đến an toàn của người dân và các phương tiện lưu thông trên đường, điển hình như việc cây xanh ở Hà Nội ngã đổ hàng loạt trong cơn bão Yagi</w:t>
            </w:r>
            <w:r w:rsidRPr="0022267D">
              <w:rPr>
                <w:rFonts w:asciiTheme="majorHAnsi" w:hAnsiTheme="majorHAnsi" w:cstheme="majorHAnsi"/>
                <w:spacing w:val="-8"/>
                <w:sz w:val="22"/>
                <w:szCs w:val="22"/>
                <w:lang w:val="nl-NL"/>
              </w:rPr>
              <w:t>.</w:t>
            </w:r>
          </w:p>
        </w:tc>
        <w:tc>
          <w:tcPr>
            <w:tcW w:w="1627" w:type="pct"/>
            <w:tcBorders>
              <w:top w:val="nil"/>
              <w:bottom w:val="nil"/>
            </w:tcBorders>
          </w:tcPr>
          <w:p w14:paraId="05C4563B"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Tiếp thu ý kiến, BXD đã quy định về nguyên tắc quản lý phát triển cây xanh đô thị. </w:t>
            </w:r>
          </w:p>
        </w:tc>
      </w:tr>
      <w:tr w:rsidR="0022267D" w:rsidRPr="0022267D" w14:paraId="735785D5" w14:textId="77777777" w:rsidTr="001F60E2">
        <w:tc>
          <w:tcPr>
            <w:tcW w:w="222" w:type="pct"/>
            <w:tcBorders>
              <w:top w:val="nil"/>
              <w:bottom w:val="nil"/>
            </w:tcBorders>
          </w:tcPr>
          <w:p w14:paraId="4988FFCA" w14:textId="77777777" w:rsidR="008D3E5D" w:rsidRPr="0022267D" w:rsidRDefault="008D3E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27C9CAFE" w14:textId="77777777" w:rsidR="008D3E5D" w:rsidRPr="0022267D" w:rsidRDefault="008D3E5D" w:rsidP="008D3E5D">
            <w:pPr>
              <w:widowControl w:val="0"/>
              <w:jc w:val="both"/>
              <w:rPr>
                <w:rFonts w:asciiTheme="majorHAnsi" w:hAnsiTheme="majorHAnsi" w:cstheme="majorHAnsi"/>
                <w:spacing w:val="-8"/>
                <w:sz w:val="22"/>
                <w:szCs w:val="22"/>
                <w:lang w:val="nl-NL"/>
              </w:rPr>
            </w:pPr>
            <w:r w:rsidRPr="0022267D">
              <w:rPr>
                <w:rFonts w:asciiTheme="majorHAnsi" w:hAnsiTheme="majorHAnsi" w:cstheme="majorHAnsi"/>
                <w:spacing w:val="-8"/>
                <w:sz w:val="22"/>
                <w:szCs w:val="22"/>
                <w:lang w:val="nl-NL"/>
              </w:rPr>
              <w:t>+ Thực trạng ô nhiễm không khí trầm trọng ở các thành phố lớn như Hà Nội và thành phố Hồ Chí Minh gây ảnh hưởng nghiêm trọng đến sức khỏe của người dân. Ví dụ: Nồng độ bụi PM2.5 trung bình năm tại Hà Nội vượt gần 2 lần quy chuẩn kỹ thuật quốc gia. Trong đó, giao thông - vận tải đang là nguồn phát thải bụi mịn PM2.5 lớn nhất (chiếm 50-70%), tiếp đến từ nguồn sản xuất công nghiệp (14-23%), còn lại là từ các nguồn sản xuất nông nghiệp và dân sinh.</w:t>
            </w:r>
          </w:p>
        </w:tc>
        <w:tc>
          <w:tcPr>
            <w:tcW w:w="1627" w:type="pct"/>
            <w:tcBorders>
              <w:top w:val="nil"/>
              <w:bottom w:val="nil"/>
            </w:tcBorders>
          </w:tcPr>
          <w:p w14:paraId="037D2740" w14:textId="77777777" w:rsidR="008D3E5D" w:rsidRPr="0022267D" w:rsidRDefault="008D3E5D" w:rsidP="008D3E5D">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Tiếp thu ý kiến, BXD đã quy định nguyên tắc phát triển đồng bộ để giảm thiểu tình trạng </w:t>
            </w:r>
            <w:r w:rsidR="00566C66" w:rsidRPr="0022267D">
              <w:rPr>
                <w:rFonts w:asciiTheme="majorHAnsi" w:eastAsia="Times New Roman" w:hAnsiTheme="majorHAnsi" w:cstheme="majorHAnsi"/>
                <w:spacing w:val="-8"/>
                <w:sz w:val="22"/>
                <w:szCs w:val="22"/>
                <w:lang w:eastAsia="vi-VN"/>
              </w:rPr>
              <w:t xml:space="preserve">phát triển đô thị </w:t>
            </w:r>
            <w:r w:rsidRPr="0022267D">
              <w:rPr>
                <w:rFonts w:asciiTheme="majorHAnsi" w:eastAsia="Times New Roman" w:hAnsiTheme="majorHAnsi" w:cstheme="majorHAnsi"/>
                <w:spacing w:val="-8"/>
                <w:sz w:val="22"/>
                <w:szCs w:val="22"/>
                <w:lang w:eastAsia="vi-VN"/>
              </w:rPr>
              <w:t xml:space="preserve">không theo khu vực và giai đoạn phát triển, </w:t>
            </w:r>
            <w:r w:rsidR="00566C66" w:rsidRPr="0022267D">
              <w:rPr>
                <w:rFonts w:asciiTheme="majorHAnsi" w:eastAsia="Times New Roman" w:hAnsiTheme="majorHAnsi" w:cstheme="majorHAnsi"/>
                <w:spacing w:val="-8"/>
                <w:sz w:val="22"/>
                <w:szCs w:val="22"/>
                <w:lang w:eastAsia="vi-VN"/>
              </w:rPr>
              <w:t xml:space="preserve">các hạ tầng đều dở dang kéo dài </w:t>
            </w:r>
            <w:r w:rsidRPr="0022267D">
              <w:rPr>
                <w:rFonts w:asciiTheme="majorHAnsi" w:eastAsia="Times New Roman" w:hAnsiTheme="majorHAnsi" w:cstheme="majorHAnsi"/>
                <w:spacing w:val="-8"/>
                <w:sz w:val="22"/>
                <w:szCs w:val="22"/>
                <w:lang w:eastAsia="vi-VN"/>
              </w:rPr>
              <w:t>làm ùn tắc, quá tải giao thông.</w:t>
            </w:r>
          </w:p>
        </w:tc>
      </w:tr>
      <w:tr w:rsidR="0022267D" w:rsidRPr="0022267D" w14:paraId="7EB76BA4" w14:textId="77777777" w:rsidTr="001F60E2">
        <w:tc>
          <w:tcPr>
            <w:tcW w:w="222" w:type="pct"/>
            <w:tcBorders>
              <w:top w:val="nil"/>
            </w:tcBorders>
          </w:tcPr>
          <w:p w14:paraId="7FB6366F" w14:textId="77777777" w:rsidR="008D3E5D" w:rsidRPr="0022267D" w:rsidRDefault="008D3E5D"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tcBorders>
          </w:tcPr>
          <w:p w14:paraId="0C533C7C" w14:textId="77777777" w:rsidR="008D3E5D" w:rsidRPr="0022267D" w:rsidRDefault="008D3E5D" w:rsidP="008D3E5D">
            <w:pPr>
              <w:widowControl w:val="0"/>
              <w:jc w:val="both"/>
              <w:rPr>
                <w:rFonts w:asciiTheme="majorHAnsi" w:hAnsiTheme="majorHAnsi" w:cstheme="majorHAnsi"/>
                <w:b/>
                <w:spacing w:val="-12"/>
                <w:sz w:val="22"/>
                <w:szCs w:val="22"/>
                <w:lang w:val="nl-NL"/>
              </w:rPr>
            </w:pPr>
            <w:r w:rsidRPr="0022267D">
              <w:rPr>
                <w:rFonts w:asciiTheme="majorHAnsi" w:hAnsiTheme="majorHAnsi" w:cstheme="majorHAnsi"/>
                <w:spacing w:val="-12"/>
                <w:sz w:val="22"/>
                <w:szCs w:val="22"/>
                <w:lang w:val="nl-NL"/>
              </w:rPr>
              <w:t>+ Các khu đô thị hiện đại chưa mang được nét bản sắc văn hóa dân tộc, chưa có sự hòa quyện giữa kiến trúc hiện đại và kiến trúc cổ điển cũng như sinh hoạt, văn hóa bản địa (ví dụ: các làng nghề truyền thống, các phố ẩm thực xưa) nên còn khô cứng, tách biệt, khó thu hút được du khách quốc tế tham quan.</w:t>
            </w:r>
          </w:p>
        </w:tc>
        <w:tc>
          <w:tcPr>
            <w:tcW w:w="1627" w:type="pct"/>
            <w:tcBorders>
              <w:top w:val="nil"/>
            </w:tcBorders>
          </w:tcPr>
          <w:p w14:paraId="704413C5" w14:textId="77777777" w:rsidR="008D3E5D" w:rsidRPr="0022267D" w:rsidRDefault="00566C66" w:rsidP="008D3E5D">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Pháp luật về kiến trúc cần được tổ chức thực hiện tốt hơn để khắc phục vấn đề thiếu bản sắc.</w:t>
            </w:r>
          </w:p>
        </w:tc>
      </w:tr>
      <w:tr w:rsidR="0022267D" w:rsidRPr="0022267D" w14:paraId="5ED129E2" w14:textId="77777777" w:rsidTr="001F60E2">
        <w:tc>
          <w:tcPr>
            <w:tcW w:w="222" w:type="pct"/>
          </w:tcPr>
          <w:p w14:paraId="5DA9752D" w14:textId="77777777" w:rsidR="00566C66" w:rsidRPr="0022267D" w:rsidRDefault="00566C66"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49013044" w14:textId="77777777" w:rsidR="00566C66" w:rsidRPr="0022267D" w:rsidRDefault="00566C66" w:rsidP="00566C66">
            <w:pPr>
              <w:widowControl w:val="0"/>
              <w:jc w:val="both"/>
              <w:rPr>
                <w:rFonts w:asciiTheme="majorHAnsi" w:hAnsiTheme="majorHAnsi" w:cstheme="majorHAnsi"/>
                <w:spacing w:val="-8"/>
                <w:sz w:val="22"/>
                <w:szCs w:val="22"/>
                <w:lang w:val="nl-NL"/>
              </w:rPr>
            </w:pPr>
            <w:r w:rsidRPr="0022267D">
              <w:rPr>
                <w:rFonts w:asciiTheme="majorHAnsi" w:hAnsiTheme="majorHAnsi" w:cstheme="majorHAnsi"/>
                <w:spacing w:val="-8"/>
                <w:sz w:val="22"/>
                <w:szCs w:val="22"/>
                <w:lang w:val="nl-NL"/>
              </w:rPr>
              <w:t xml:space="preserve">Đề nghị cân nhắc giao Chính phủ quy định chi tiết nội dung hướng dẫn về nội dung, trình tự lập, thẩm định, phê duyệt Kế hoạch phát triển đồng bộ hạ tầng kỹ thuật đô thị cho phù hợp với khoản 4 Điều 14 Luật Ban hành văn bản quy phạm pháp luật năm 2015 (sửa đổi, bổ sung năm 2020). </w:t>
            </w:r>
          </w:p>
        </w:tc>
        <w:tc>
          <w:tcPr>
            <w:tcW w:w="1627" w:type="pct"/>
          </w:tcPr>
          <w:p w14:paraId="4DA57047" w14:textId="77777777" w:rsidR="00566C66" w:rsidRPr="0022267D" w:rsidRDefault="00566C66" w:rsidP="00566C66">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nội dung này.</w:t>
            </w:r>
          </w:p>
        </w:tc>
      </w:tr>
      <w:tr w:rsidR="0022267D" w:rsidRPr="0022267D" w14:paraId="1C4CAD82" w14:textId="77777777" w:rsidTr="001F60E2">
        <w:tc>
          <w:tcPr>
            <w:tcW w:w="222" w:type="pct"/>
          </w:tcPr>
          <w:p w14:paraId="1940B7FE" w14:textId="77777777" w:rsidR="00566C66" w:rsidRPr="0022267D" w:rsidRDefault="00566C66"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62DF4C89" w14:textId="77777777" w:rsidR="00566C66" w:rsidRPr="0022267D" w:rsidRDefault="00566C66" w:rsidP="00566C66">
            <w:pPr>
              <w:widowControl w:val="0"/>
              <w:jc w:val="both"/>
              <w:rPr>
                <w:rFonts w:asciiTheme="majorHAnsi" w:hAnsiTheme="majorHAnsi" w:cstheme="majorHAnsi"/>
                <w:b/>
                <w:spacing w:val="-8"/>
                <w:sz w:val="22"/>
                <w:szCs w:val="22"/>
              </w:rPr>
            </w:pPr>
            <w:r w:rsidRPr="0022267D">
              <w:rPr>
                <w:rFonts w:asciiTheme="majorHAnsi" w:hAnsiTheme="majorHAnsi" w:cstheme="majorHAnsi"/>
                <w:bCs/>
                <w:spacing w:val="-8"/>
                <w:sz w:val="22"/>
                <w:szCs w:val="22"/>
              </w:rPr>
              <w:t>Đ</w:t>
            </w:r>
            <w:r w:rsidRPr="0022267D">
              <w:rPr>
                <w:rFonts w:asciiTheme="majorHAnsi" w:hAnsiTheme="majorHAnsi" w:cstheme="majorHAnsi"/>
                <w:bCs/>
                <w:spacing w:val="-8"/>
                <w:sz w:val="22"/>
                <w:szCs w:val="22"/>
                <w:lang w:val="vi-VN"/>
              </w:rPr>
              <w:t xml:space="preserve">ề nghị cơ quan chủ trì </w:t>
            </w:r>
            <w:r w:rsidRPr="0022267D">
              <w:rPr>
                <w:rFonts w:asciiTheme="majorHAnsi" w:hAnsiTheme="majorHAnsi" w:cstheme="majorHAnsi"/>
                <w:bCs/>
                <w:spacing w:val="-8"/>
                <w:sz w:val="22"/>
                <w:szCs w:val="22"/>
              </w:rPr>
              <w:t xml:space="preserve">soạn thảo </w:t>
            </w:r>
            <w:r w:rsidRPr="0022267D">
              <w:rPr>
                <w:rFonts w:asciiTheme="majorHAnsi" w:hAnsiTheme="majorHAnsi" w:cstheme="majorHAnsi"/>
                <w:bCs/>
                <w:spacing w:val="-8"/>
                <w:sz w:val="22"/>
                <w:szCs w:val="22"/>
                <w:lang w:val="vi-VN"/>
              </w:rPr>
              <w:t xml:space="preserve">làm rõ hơn nữa </w:t>
            </w:r>
            <w:r w:rsidRPr="0022267D">
              <w:rPr>
                <w:rFonts w:asciiTheme="majorHAnsi" w:hAnsiTheme="majorHAnsi" w:cstheme="majorHAnsi"/>
                <w:bCs/>
                <w:spacing w:val="-8"/>
                <w:sz w:val="22"/>
                <w:szCs w:val="22"/>
              </w:rPr>
              <w:t>sự cần thiết, tính hợp pháp, tính hợp lý và chi phí tuân thủ của thủ tục hành chính đối với thủ tục hành chính mới phát sinh</w:t>
            </w:r>
            <w:r w:rsidRPr="0022267D">
              <w:rPr>
                <w:rFonts w:asciiTheme="majorHAnsi" w:hAnsiTheme="majorHAnsi" w:cstheme="majorHAnsi"/>
                <w:bCs/>
                <w:spacing w:val="-8"/>
                <w:sz w:val="22"/>
                <w:szCs w:val="22"/>
                <w:lang w:val="vi-VN"/>
              </w:rPr>
              <w:t xml:space="preserve"> </w:t>
            </w:r>
            <w:r w:rsidRPr="0022267D">
              <w:rPr>
                <w:rFonts w:asciiTheme="majorHAnsi" w:hAnsiTheme="majorHAnsi" w:cstheme="majorHAnsi"/>
                <w:bCs/>
                <w:spacing w:val="-8"/>
                <w:sz w:val="22"/>
                <w:szCs w:val="22"/>
              </w:rPr>
              <w:t>hoặc được sửa đổi, bổ sung về yêu cầu, điều kiện</w:t>
            </w:r>
            <w:r w:rsidRPr="0022267D">
              <w:rPr>
                <w:rFonts w:asciiTheme="majorHAnsi" w:hAnsiTheme="majorHAnsi" w:cstheme="majorHAnsi"/>
                <w:bCs/>
                <w:spacing w:val="-8"/>
                <w:sz w:val="22"/>
                <w:szCs w:val="22"/>
                <w:lang w:val="vi-VN"/>
              </w:rPr>
              <w:t>, hồ sơ</w:t>
            </w:r>
            <w:r w:rsidRPr="0022267D">
              <w:rPr>
                <w:rFonts w:asciiTheme="majorHAnsi" w:hAnsiTheme="majorHAnsi" w:cstheme="majorHAnsi"/>
                <w:bCs/>
                <w:spacing w:val="-8"/>
                <w:sz w:val="22"/>
                <w:szCs w:val="22"/>
              </w:rPr>
              <w:t xml:space="preserve"> của thủ tục hành chính (như: Điều 44, Điều 46 dự thảo Luật). </w:t>
            </w:r>
          </w:p>
        </w:tc>
        <w:tc>
          <w:tcPr>
            <w:tcW w:w="1627" w:type="pct"/>
          </w:tcPr>
          <w:p w14:paraId="2B8805A1" w14:textId="77777777" w:rsidR="00566C66" w:rsidRPr="0022267D" w:rsidRDefault="00566C66" w:rsidP="00566C66">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lập báo cáo thủ tục hành chính để rà soát nội dung này theo quy định.</w:t>
            </w:r>
          </w:p>
        </w:tc>
      </w:tr>
      <w:tr w:rsidR="0022267D" w:rsidRPr="0022267D" w14:paraId="4746456A" w14:textId="77777777" w:rsidTr="001F60E2">
        <w:tc>
          <w:tcPr>
            <w:tcW w:w="222" w:type="pct"/>
          </w:tcPr>
          <w:p w14:paraId="44A91AA9" w14:textId="77777777" w:rsidR="00566C66" w:rsidRPr="0022267D" w:rsidRDefault="00566C66"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Pr>
          <w:p w14:paraId="26709558" w14:textId="77777777" w:rsidR="00566C66" w:rsidRPr="0022267D" w:rsidRDefault="00566C66" w:rsidP="00566C66">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lang w:val="nl-NL"/>
              </w:rPr>
              <w:t>Đề nghị cơ quan chủ trì cần đánh giá đánh giá tác động kỹ lưỡng, thực hiện lấy ý kiến các chuyên gia, nhà khoa học, người làm thực tiễn và đối tượng chịu sự tác động trực tiếp của văn bản và đăng tải toàn văn dự thảo và tờ trình trên cổng thông tin điện tử theo quy định.</w:t>
            </w:r>
            <w:r w:rsidRPr="0022267D">
              <w:rPr>
                <w:rFonts w:asciiTheme="majorHAnsi" w:hAnsiTheme="majorHAnsi" w:cstheme="majorHAnsi"/>
                <w:spacing w:val="-8"/>
                <w:sz w:val="22"/>
                <w:szCs w:val="22"/>
              </w:rPr>
              <w:t xml:space="preserve"> </w:t>
            </w:r>
          </w:p>
        </w:tc>
        <w:tc>
          <w:tcPr>
            <w:tcW w:w="1627" w:type="pct"/>
          </w:tcPr>
          <w:p w14:paraId="481E238A" w14:textId="77777777" w:rsidR="00566C66" w:rsidRPr="0022267D" w:rsidRDefault="00566C66" w:rsidP="00566C66">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xin ý kiến rộng rãi bằng văn bản gửi các đối tượng chịu tác động, đăng tải theo quy định và đã tổ chức 03 hội thảo, 01 Diễn đàn, nhiều tọa đàm chuyên gia.</w:t>
            </w:r>
          </w:p>
        </w:tc>
      </w:tr>
      <w:tr w:rsidR="0022267D" w:rsidRPr="0022267D" w14:paraId="01AF2097" w14:textId="77777777" w:rsidTr="001F60E2">
        <w:tc>
          <w:tcPr>
            <w:tcW w:w="222" w:type="pct"/>
            <w:tcBorders>
              <w:bottom w:val="single" w:sz="4" w:space="0" w:color="auto"/>
            </w:tcBorders>
          </w:tcPr>
          <w:p w14:paraId="6DE1DD01" w14:textId="77777777" w:rsidR="00566C66" w:rsidRPr="0022267D" w:rsidRDefault="00566C66"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0CE865FA" w14:textId="77777777" w:rsidR="00566C66" w:rsidRPr="0022267D" w:rsidRDefault="00566C66" w:rsidP="00566C66">
            <w:pPr>
              <w:widowControl w:val="0"/>
              <w:jc w:val="both"/>
              <w:rPr>
                <w:rFonts w:asciiTheme="majorHAnsi" w:hAnsiTheme="majorHAnsi" w:cstheme="majorHAnsi"/>
                <w:spacing w:val="-8"/>
                <w:sz w:val="22"/>
                <w:szCs w:val="22"/>
                <w:lang w:val="nl-NL"/>
              </w:rPr>
            </w:pPr>
            <w:r w:rsidRPr="0022267D">
              <w:rPr>
                <w:rFonts w:asciiTheme="majorHAnsi" w:hAnsiTheme="majorHAnsi" w:cstheme="majorHAnsi"/>
                <w:spacing w:val="-8"/>
                <w:sz w:val="22"/>
                <w:szCs w:val="22"/>
              </w:rPr>
              <w:t>Đề nghị cơ quan chủ trì soạn thảo bổ sung đánh giá về nguồn nhân lực, tài chính để bảo đảm thi hành Luật, trong đó, việc đánh giá phải đảm bảo tính toàn diện, khách quan và lượng hóa tối đa các chi phí liên quan.</w:t>
            </w:r>
          </w:p>
        </w:tc>
        <w:tc>
          <w:tcPr>
            <w:tcW w:w="1627" w:type="pct"/>
            <w:tcBorders>
              <w:bottom w:val="single" w:sz="4" w:space="0" w:color="auto"/>
            </w:tcBorders>
          </w:tcPr>
          <w:p w14:paraId="4A9CEFFA" w14:textId="77777777" w:rsidR="00566C66" w:rsidRPr="0022267D" w:rsidRDefault="00566C66" w:rsidP="00566C66">
            <w:pPr>
              <w:widowControl w:val="0"/>
              <w:jc w:val="both"/>
              <w:rPr>
                <w:rFonts w:asciiTheme="majorHAnsi" w:eastAsia="Times New Roman" w:hAnsiTheme="majorHAnsi" w:cstheme="majorHAnsi"/>
                <w:spacing w:val="-8"/>
                <w:sz w:val="22"/>
                <w:szCs w:val="22"/>
                <w:lang w:eastAsia="vi-VN"/>
              </w:rPr>
            </w:pPr>
            <w:r w:rsidRPr="0022267D">
              <w:rPr>
                <w:bCs/>
                <w:sz w:val="22"/>
                <w:szCs w:val="22"/>
              </w:rPr>
              <w:t xml:space="preserve">Tiếp thu ý kiến, BXD đã rà soát kỹ các quy định, đến nay các quy định công cụ quản lý </w:t>
            </w:r>
            <w:r w:rsidR="00EA6B5F" w:rsidRPr="0022267D">
              <w:rPr>
                <w:bCs/>
                <w:sz w:val="22"/>
                <w:szCs w:val="22"/>
              </w:rPr>
              <w:t xml:space="preserve">chính </w:t>
            </w:r>
            <w:r w:rsidRPr="0022267D">
              <w:rPr>
                <w:bCs/>
                <w:sz w:val="22"/>
                <w:szCs w:val="22"/>
              </w:rPr>
              <w:t xml:space="preserve">vẫn đang được </w:t>
            </w:r>
            <w:r w:rsidRPr="0022267D">
              <w:rPr>
                <w:bCs/>
                <w:sz w:val="22"/>
                <w:szCs w:val="22"/>
              </w:rPr>
              <w:lastRenderedPageBreak/>
              <w:t>các địa phương đáp ứng về nguồn nhân lực, tài chính.</w:t>
            </w:r>
          </w:p>
        </w:tc>
      </w:tr>
      <w:tr w:rsidR="0022267D" w:rsidRPr="0022267D" w14:paraId="0CF964D8" w14:textId="77777777" w:rsidTr="001F60E2">
        <w:tc>
          <w:tcPr>
            <w:tcW w:w="222" w:type="pct"/>
            <w:tcBorders>
              <w:bottom w:val="single" w:sz="4" w:space="0" w:color="auto"/>
            </w:tcBorders>
          </w:tcPr>
          <w:p w14:paraId="3682015F" w14:textId="77777777" w:rsidR="007261AC" w:rsidRPr="0022267D" w:rsidRDefault="007261AC"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347B5C0D" w14:textId="77777777" w:rsidR="007261AC" w:rsidRPr="0022267D" w:rsidRDefault="007261AC" w:rsidP="007261AC">
            <w:pPr>
              <w:pStyle w:val="ListParagraph"/>
              <w:widowControl w:val="0"/>
              <w:ind w:left="0"/>
              <w:contextualSpacing w:val="0"/>
              <w:jc w:val="both"/>
              <w:rPr>
                <w:rFonts w:asciiTheme="majorHAnsi" w:hAnsiTheme="majorHAnsi" w:cstheme="majorHAnsi"/>
                <w:b/>
                <w:spacing w:val="-8"/>
                <w:sz w:val="22"/>
                <w:szCs w:val="22"/>
                <w:lang w:val="nl-NL"/>
              </w:rPr>
            </w:pPr>
            <w:r w:rsidRPr="0022267D">
              <w:rPr>
                <w:rFonts w:asciiTheme="majorHAnsi" w:hAnsiTheme="majorHAnsi" w:cstheme="majorHAnsi"/>
                <w:spacing w:val="-8"/>
                <w:sz w:val="22"/>
                <w:szCs w:val="22"/>
              </w:rPr>
              <w:t xml:space="preserve">Đề nghị cơ quan chủ trì </w:t>
            </w:r>
            <w:r w:rsidRPr="0022267D">
              <w:rPr>
                <w:rFonts w:asciiTheme="majorHAnsi" w:hAnsiTheme="majorHAnsi" w:cstheme="majorHAnsi"/>
                <w:spacing w:val="-8"/>
                <w:sz w:val="22"/>
                <w:szCs w:val="22"/>
                <w:lang w:val="nl-NL"/>
              </w:rPr>
              <w:t xml:space="preserve">soạn thảo </w:t>
            </w:r>
            <w:r w:rsidRPr="0022267D">
              <w:rPr>
                <w:rFonts w:asciiTheme="majorHAnsi" w:hAnsiTheme="majorHAnsi" w:cstheme="majorHAnsi"/>
                <w:spacing w:val="-8"/>
                <w:sz w:val="22"/>
                <w:szCs w:val="22"/>
              </w:rPr>
              <w:t>tiếp tục hoàn thiện các tài liệu trong hồ sơ dự án Luật theo quy định.</w:t>
            </w:r>
          </w:p>
        </w:tc>
        <w:tc>
          <w:tcPr>
            <w:tcW w:w="1627" w:type="pct"/>
            <w:tcBorders>
              <w:bottom w:val="single" w:sz="4" w:space="0" w:color="auto"/>
            </w:tcBorders>
          </w:tcPr>
          <w:p w14:paraId="7B873496" w14:textId="77777777" w:rsidR="007261AC" w:rsidRPr="0022267D" w:rsidRDefault="007261AC" w:rsidP="007261AC">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w:t>
            </w:r>
          </w:p>
        </w:tc>
      </w:tr>
      <w:tr w:rsidR="0022267D" w:rsidRPr="0022267D" w14:paraId="0F15887B" w14:textId="77777777" w:rsidTr="001F60E2">
        <w:tc>
          <w:tcPr>
            <w:tcW w:w="222" w:type="pct"/>
            <w:tcBorders>
              <w:top w:val="single" w:sz="4" w:space="0" w:color="auto"/>
            </w:tcBorders>
          </w:tcPr>
          <w:p w14:paraId="569E59CE" w14:textId="77777777" w:rsidR="007261AC" w:rsidRPr="0022267D" w:rsidRDefault="007261AC" w:rsidP="00F6032E">
            <w:pPr>
              <w:pStyle w:val="ListParagraph"/>
              <w:widowControl w:val="0"/>
              <w:numPr>
                <w:ilvl w:val="0"/>
                <w:numId w:val="23"/>
              </w:numPr>
              <w:ind w:left="0" w:firstLine="0"/>
              <w:jc w:val="center"/>
              <w:rPr>
                <w:rFonts w:asciiTheme="majorHAnsi" w:hAnsiTheme="majorHAnsi" w:cstheme="majorHAnsi"/>
                <w:spacing w:val="-8"/>
                <w:sz w:val="22"/>
                <w:szCs w:val="22"/>
              </w:rPr>
            </w:pPr>
          </w:p>
        </w:tc>
        <w:tc>
          <w:tcPr>
            <w:tcW w:w="3151" w:type="pct"/>
            <w:tcBorders>
              <w:top w:val="single" w:sz="4" w:space="0" w:color="auto"/>
            </w:tcBorders>
          </w:tcPr>
          <w:p w14:paraId="13E81B8A" w14:textId="77777777" w:rsidR="007261AC" w:rsidRPr="0022267D" w:rsidRDefault="007261AC" w:rsidP="007261AC">
            <w:pPr>
              <w:pStyle w:val="ListParagraph"/>
              <w:widowControl w:val="0"/>
              <w:ind w:left="0"/>
              <w:contextualSpacing w:val="0"/>
              <w:jc w:val="both"/>
              <w:rPr>
                <w:rFonts w:asciiTheme="majorHAnsi" w:hAnsiTheme="majorHAnsi" w:cstheme="majorHAnsi"/>
                <w:spacing w:val="-8"/>
                <w:sz w:val="22"/>
                <w:szCs w:val="22"/>
                <w:lang w:val="nl-NL"/>
              </w:rPr>
            </w:pPr>
            <w:r w:rsidRPr="0022267D">
              <w:rPr>
                <w:rFonts w:asciiTheme="majorHAnsi" w:hAnsiTheme="majorHAnsi" w:cstheme="majorHAnsi"/>
                <w:spacing w:val="-8"/>
                <w:sz w:val="22"/>
                <w:szCs w:val="22"/>
                <w:lang w:val="nl-NL"/>
              </w:rPr>
              <w:t>+ Để cơ quan có thẩm quyền có đầy đủ cơ sở xem xét, quyết định và bảo đảm tính công khai, minh bạch cũng như trách nhiệm giải trình, đề nghị cơ quan chủ trì soạn thảo bổ sung bảng so sánh các quy định liên quan dự thảo Luật, gồm: (i) quy định hiện hành của Luật Quy hoạch đô thị, Luật Quy hoạch đô thị và nông thôn; (ii) quy định của dự thảo Luật Quản lý phát triển đô thị</w:t>
            </w:r>
            <w:r w:rsidRPr="0022267D">
              <w:rPr>
                <w:rFonts w:asciiTheme="majorHAnsi" w:hAnsiTheme="majorHAnsi" w:cstheme="majorHAnsi"/>
                <w:spacing w:val="-8"/>
                <w:sz w:val="22"/>
                <w:szCs w:val="22"/>
                <w:lang w:val="vi-VN"/>
              </w:rPr>
              <w:t>, vấn đề quy định mới, quy định bổ sung</w:t>
            </w:r>
            <w:r w:rsidRPr="0022267D">
              <w:rPr>
                <w:rFonts w:asciiTheme="majorHAnsi" w:hAnsiTheme="majorHAnsi" w:cstheme="majorHAnsi"/>
                <w:spacing w:val="-8"/>
                <w:sz w:val="22"/>
                <w:szCs w:val="22"/>
                <w:lang w:val="nl-NL"/>
              </w:rPr>
              <w:t>; (iii) lý do sửa đổi, bổ sung, bãi bỏ hoặc ban hành mới đối với từng quy định tương ứng.</w:t>
            </w:r>
          </w:p>
        </w:tc>
        <w:tc>
          <w:tcPr>
            <w:tcW w:w="1627" w:type="pct"/>
            <w:tcBorders>
              <w:top w:val="single" w:sz="4" w:space="0" w:color="auto"/>
            </w:tcBorders>
          </w:tcPr>
          <w:p w14:paraId="4A753F98" w14:textId="77777777" w:rsidR="007261AC" w:rsidRPr="0022267D" w:rsidRDefault="007261AC" w:rsidP="007261AC">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lập bảng so sánh các quy định của dự thảo Luật với các quy định hiện hành.</w:t>
            </w:r>
          </w:p>
        </w:tc>
      </w:tr>
      <w:tr w:rsidR="0022267D" w:rsidRPr="0022267D" w14:paraId="1178CAB8" w14:textId="77777777" w:rsidTr="001F60E2">
        <w:tc>
          <w:tcPr>
            <w:tcW w:w="222" w:type="pct"/>
            <w:shd w:val="clear" w:color="auto" w:fill="FABF8F" w:themeFill="accent6" w:themeFillTint="99"/>
          </w:tcPr>
          <w:p w14:paraId="48219D7E" w14:textId="77777777" w:rsidR="007261AC" w:rsidRPr="0022267D" w:rsidRDefault="007261AC" w:rsidP="00F6032E">
            <w:pPr>
              <w:widowControl w:val="0"/>
              <w:jc w:val="center"/>
              <w:rPr>
                <w:rFonts w:asciiTheme="majorHAnsi" w:eastAsia="Times New Roman" w:hAnsiTheme="majorHAnsi" w:cstheme="majorHAnsi"/>
                <w:b/>
                <w:spacing w:val="-8"/>
                <w:sz w:val="22"/>
                <w:szCs w:val="22"/>
                <w:lang w:eastAsia="vi-VN"/>
              </w:rPr>
            </w:pPr>
            <w:r w:rsidRPr="0022267D">
              <w:rPr>
                <w:rFonts w:asciiTheme="majorHAnsi" w:eastAsia="Times New Roman" w:hAnsiTheme="majorHAnsi" w:cstheme="majorHAnsi"/>
                <w:b/>
                <w:spacing w:val="-8"/>
                <w:sz w:val="22"/>
                <w:szCs w:val="22"/>
                <w:lang w:eastAsia="vi-VN"/>
              </w:rPr>
              <w:t>III</w:t>
            </w:r>
          </w:p>
        </w:tc>
        <w:tc>
          <w:tcPr>
            <w:tcW w:w="3151" w:type="pct"/>
            <w:shd w:val="clear" w:color="auto" w:fill="FABF8F" w:themeFill="accent6" w:themeFillTint="99"/>
          </w:tcPr>
          <w:p w14:paraId="4CA3B733" w14:textId="77777777" w:rsidR="007261AC" w:rsidRPr="0022267D" w:rsidRDefault="007261AC" w:rsidP="007261AC">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
                <w:spacing w:val="-8"/>
                <w:sz w:val="22"/>
                <w:szCs w:val="22"/>
                <w:lang w:eastAsia="vi-VN"/>
              </w:rPr>
              <w:t>Bộ Tài chính</w:t>
            </w:r>
            <w:r w:rsidRPr="0022267D">
              <w:rPr>
                <w:rFonts w:asciiTheme="majorHAnsi" w:eastAsia="Times New Roman" w:hAnsiTheme="majorHAnsi" w:cstheme="majorHAnsi"/>
                <w:spacing w:val="-8"/>
                <w:sz w:val="22"/>
                <w:szCs w:val="22"/>
                <w:lang w:eastAsia="vi-VN"/>
              </w:rPr>
              <w:t xml:space="preserve"> (văn bản số 12503/BTC-ĐT ngày 18/11/2024)</w:t>
            </w:r>
          </w:p>
        </w:tc>
        <w:tc>
          <w:tcPr>
            <w:tcW w:w="1627" w:type="pct"/>
            <w:shd w:val="clear" w:color="auto" w:fill="FABF8F" w:themeFill="accent6" w:themeFillTint="99"/>
          </w:tcPr>
          <w:p w14:paraId="3FB803DB" w14:textId="77777777" w:rsidR="007261AC" w:rsidRPr="0022267D" w:rsidRDefault="007261AC" w:rsidP="007261AC">
            <w:pPr>
              <w:widowControl w:val="0"/>
              <w:jc w:val="both"/>
              <w:rPr>
                <w:rFonts w:asciiTheme="majorHAnsi" w:eastAsia="Times New Roman" w:hAnsiTheme="majorHAnsi" w:cstheme="majorHAnsi"/>
                <w:spacing w:val="-8"/>
                <w:sz w:val="22"/>
                <w:szCs w:val="22"/>
                <w:lang w:eastAsia="vi-VN"/>
              </w:rPr>
            </w:pPr>
          </w:p>
        </w:tc>
      </w:tr>
      <w:tr w:rsidR="0022267D" w:rsidRPr="0022267D" w14:paraId="699F6FED" w14:textId="77777777" w:rsidTr="001F60E2">
        <w:tc>
          <w:tcPr>
            <w:tcW w:w="222" w:type="pct"/>
          </w:tcPr>
          <w:p w14:paraId="6205A65F" w14:textId="77777777" w:rsidR="007261AC" w:rsidRPr="0022267D" w:rsidRDefault="007261AC"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0DCC66D4" w14:textId="77777777" w:rsidR="007261AC" w:rsidRPr="0022267D" w:rsidRDefault="007261AC" w:rsidP="007261AC">
            <w:pPr>
              <w:widowControl w:val="0"/>
              <w:jc w:val="both"/>
              <w:rPr>
                <w:rFonts w:asciiTheme="majorHAnsi" w:hAnsiTheme="majorHAnsi" w:cstheme="majorHAnsi"/>
                <w:b/>
                <w:spacing w:val="-8"/>
                <w:sz w:val="22"/>
                <w:szCs w:val="22"/>
                <w:lang w:val="nl-NL"/>
              </w:rPr>
            </w:pPr>
            <w:r w:rsidRPr="0022267D">
              <w:rPr>
                <w:rFonts w:asciiTheme="majorHAnsi" w:hAnsiTheme="majorHAnsi" w:cstheme="majorHAnsi"/>
                <w:spacing w:val="-8"/>
                <w:sz w:val="22"/>
                <w:szCs w:val="22"/>
                <w:lang w:val="nl-NL"/>
              </w:rPr>
              <w:t xml:space="preserve">Vì vậy, việc Bộ Xây dựng nghiên cứu, đề xuất trình Chính phủ về Hồ sơ Dự án Luật Quản lý phát triển đô thị là có cơ sở pháp lý. </w:t>
            </w:r>
          </w:p>
        </w:tc>
        <w:tc>
          <w:tcPr>
            <w:tcW w:w="1627" w:type="pct"/>
          </w:tcPr>
          <w:p w14:paraId="75917E19" w14:textId="77777777" w:rsidR="007261AC" w:rsidRPr="0022267D" w:rsidRDefault="007261AC" w:rsidP="007261AC">
            <w:pPr>
              <w:widowControl w:val="0"/>
              <w:jc w:val="both"/>
              <w:rPr>
                <w:rFonts w:asciiTheme="majorHAnsi" w:hAnsiTheme="majorHAnsi" w:cstheme="majorHAnsi"/>
                <w:spacing w:val="-8"/>
                <w:sz w:val="22"/>
                <w:szCs w:val="22"/>
                <w:lang w:val="nl-NL"/>
              </w:rPr>
            </w:pPr>
            <w:r w:rsidRPr="0022267D">
              <w:rPr>
                <w:bCs/>
                <w:sz w:val="22"/>
                <w:szCs w:val="22"/>
              </w:rPr>
              <w:t>Tiếp thu ý kiến.</w:t>
            </w:r>
          </w:p>
        </w:tc>
      </w:tr>
      <w:tr w:rsidR="0022267D" w:rsidRPr="0022267D" w14:paraId="55595A89" w14:textId="77777777" w:rsidTr="001F60E2">
        <w:tc>
          <w:tcPr>
            <w:tcW w:w="222" w:type="pct"/>
          </w:tcPr>
          <w:p w14:paraId="2495D833" w14:textId="77777777" w:rsidR="00EA6B5F" w:rsidRPr="0022267D" w:rsidRDefault="00EA6B5F"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2393F518" w14:textId="77777777" w:rsidR="00EA6B5F" w:rsidRPr="0022267D" w:rsidRDefault="00EA6B5F" w:rsidP="00EA6B5F">
            <w:pPr>
              <w:widowControl w:val="0"/>
              <w:jc w:val="both"/>
              <w:rPr>
                <w:rFonts w:asciiTheme="majorHAnsi" w:hAnsiTheme="majorHAnsi" w:cstheme="majorHAnsi"/>
                <w:b/>
                <w:spacing w:val="-8"/>
                <w:sz w:val="22"/>
                <w:szCs w:val="22"/>
                <w:lang w:val="nl-NL"/>
              </w:rPr>
            </w:pPr>
            <w:r w:rsidRPr="0022267D">
              <w:rPr>
                <w:rFonts w:asciiTheme="majorHAnsi" w:hAnsiTheme="majorHAnsi" w:cstheme="majorHAnsi"/>
                <w:spacing w:val="-8"/>
                <w:sz w:val="22"/>
                <w:szCs w:val="22"/>
                <w:lang w:val="nl-NL"/>
              </w:rPr>
              <w:t>- Đề nghị hoàn thiện Hồ sơ Dự án Luật đảm bảo theo đúng trình tự, thủ tục quy định, đánh giá tác động khi ban hành Luật, nhất là tác động đối với ngân sách nhà nước (nhu cầu kinh phí, cơ sở tính toán, chi tiết nguồn vốn,...) và các giải pháp đảm bảo nguồn lực, thực hiện đúng nguyên tắc không ban hành chính sách làm tăng chi ngân sách nhà nước khi chưa có nguồn đảm bảo.</w:t>
            </w:r>
          </w:p>
        </w:tc>
        <w:tc>
          <w:tcPr>
            <w:tcW w:w="1627" w:type="pct"/>
          </w:tcPr>
          <w:p w14:paraId="7E2E6804" w14:textId="77777777" w:rsidR="00EA6B5F" w:rsidRPr="0022267D" w:rsidRDefault="00EA6B5F" w:rsidP="00EA6B5F">
            <w:pPr>
              <w:widowControl w:val="0"/>
              <w:jc w:val="both"/>
              <w:rPr>
                <w:rFonts w:asciiTheme="majorHAnsi" w:hAnsiTheme="majorHAnsi" w:cstheme="majorHAnsi"/>
                <w:spacing w:val="-8"/>
                <w:sz w:val="22"/>
                <w:szCs w:val="22"/>
                <w:lang w:val="nl-NL"/>
              </w:rPr>
            </w:pPr>
            <w:r w:rsidRPr="0022267D">
              <w:rPr>
                <w:bCs/>
                <w:sz w:val="22"/>
                <w:szCs w:val="22"/>
              </w:rPr>
              <w:t>Tiếp thu ý kiến, BXD đã rà soát kỹ các quy định, đến nay các quy định công cụ quản lý chính vẫn đang được các địa phương đáp ứng về nguồn nhân lực, tài chính.</w:t>
            </w:r>
          </w:p>
        </w:tc>
      </w:tr>
      <w:tr w:rsidR="0022267D" w:rsidRPr="0022267D" w14:paraId="17E7B4CD" w14:textId="77777777" w:rsidTr="001F60E2">
        <w:tc>
          <w:tcPr>
            <w:tcW w:w="222" w:type="pct"/>
          </w:tcPr>
          <w:p w14:paraId="5FF327FD" w14:textId="77777777" w:rsidR="00B55F84" w:rsidRPr="0022267D" w:rsidRDefault="00B55F84"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0E51F62C" w14:textId="77777777" w:rsidR="00B55F84" w:rsidRPr="0022267D" w:rsidRDefault="00B55F84" w:rsidP="00B55F84">
            <w:pPr>
              <w:widowControl w:val="0"/>
              <w:shd w:val="clear" w:color="auto" w:fill="FFFFFF"/>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Đề nghị rà soát và làm rõ nội dung phân loại đô thị do việc phân loại thành phố, thị xã, thị trấn đã quy định rõ tại Luật Tổ chức chính quyền địa phương và Nghị quyết của Ủy ban thường vụ Quốc hội về Phân loại đô thị</w:t>
            </w:r>
          </w:p>
        </w:tc>
        <w:tc>
          <w:tcPr>
            <w:tcW w:w="1627" w:type="pct"/>
          </w:tcPr>
          <w:p w14:paraId="795DA09E" w14:textId="77777777" w:rsidR="00B55F84" w:rsidRPr="0022267D" w:rsidRDefault="00B55F84" w:rsidP="00B55F84">
            <w:pPr>
              <w:widowControl w:val="0"/>
              <w:jc w:val="both"/>
              <w:rPr>
                <w:rFonts w:asciiTheme="majorHAnsi" w:hAnsiTheme="majorHAnsi" w:cstheme="majorHAnsi"/>
                <w:spacing w:val="-8"/>
                <w:sz w:val="22"/>
                <w:szCs w:val="22"/>
                <w:lang w:val="nl-NL"/>
              </w:rPr>
            </w:pPr>
            <w:r w:rsidRPr="0022267D">
              <w:rPr>
                <w:sz w:val="22"/>
                <w:szCs w:val="22"/>
              </w:rPr>
              <w:t>Tiếp thu ý kiến. Phân loại đô thị là công cụ quản lý đã và đang được sử dụng từ năm 1974 đến nay, có hiệu quả và không chồng chéo với quy định về phân cấp đơn vị hành chính. Nghị quyết số 26 của UBTVQH hướng dẫn chi tiết về phân loại đô thị theo Luật Quy hoạch đô thị 2009. Việc phân bổ tài chính ngân sách nhà nước hàng năm cũng đang sử dụng công cụ này.</w:t>
            </w:r>
          </w:p>
        </w:tc>
      </w:tr>
      <w:tr w:rsidR="0022267D" w:rsidRPr="0022267D" w14:paraId="4695A849" w14:textId="77777777" w:rsidTr="001F60E2">
        <w:trPr>
          <w:trHeight w:val="412"/>
        </w:trPr>
        <w:tc>
          <w:tcPr>
            <w:tcW w:w="222" w:type="pct"/>
          </w:tcPr>
          <w:p w14:paraId="2F0FE96D" w14:textId="77777777" w:rsidR="00B55F84" w:rsidRPr="0022267D" w:rsidRDefault="00B55F84"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107AC2FB" w14:textId="77777777" w:rsidR="00B55F84" w:rsidRPr="0022267D" w:rsidRDefault="00B55F84" w:rsidP="00B55F84">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Khoản 4 Điều 8 đề nghị bỏ cụm từ “lặp lại nhiều lần” và sửa thành “4. Hành vi cố ý hủy hoại không gian cảnh quan....". </w:t>
            </w:r>
          </w:p>
        </w:tc>
        <w:tc>
          <w:tcPr>
            <w:tcW w:w="1627" w:type="pct"/>
          </w:tcPr>
          <w:p w14:paraId="5096DC7E" w14:textId="77777777" w:rsidR="00B55F84" w:rsidRPr="0022267D" w:rsidRDefault="00C51FD0" w:rsidP="00B55F84">
            <w:pPr>
              <w:widowControl w:val="0"/>
              <w:jc w:val="both"/>
              <w:rPr>
                <w:rFonts w:asciiTheme="majorHAnsi" w:hAnsiTheme="majorHAnsi" w:cstheme="majorHAnsi"/>
                <w:spacing w:val="-8"/>
                <w:sz w:val="22"/>
                <w:szCs w:val="22"/>
                <w:lang w:val="nl-NL"/>
              </w:rPr>
            </w:pPr>
            <w:r w:rsidRPr="0022267D">
              <w:rPr>
                <w:bCs/>
                <w:sz w:val="22"/>
                <w:szCs w:val="22"/>
              </w:rPr>
              <w:t>Tiếp thu ý kiến, BXD đã rà soát kỹ các quy định hành vi bị cấm.</w:t>
            </w:r>
          </w:p>
        </w:tc>
      </w:tr>
      <w:tr w:rsidR="0022267D" w:rsidRPr="0022267D" w14:paraId="2CBFA2F0" w14:textId="77777777" w:rsidTr="001F60E2">
        <w:trPr>
          <w:trHeight w:val="57"/>
        </w:trPr>
        <w:tc>
          <w:tcPr>
            <w:tcW w:w="222" w:type="pct"/>
            <w:tcBorders>
              <w:bottom w:val="single" w:sz="4" w:space="0" w:color="auto"/>
            </w:tcBorders>
          </w:tcPr>
          <w:p w14:paraId="7665E28A" w14:textId="77777777" w:rsidR="00B55F84" w:rsidRPr="0022267D" w:rsidRDefault="00B55F84"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3DB0C929" w14:textId="77777777" w:rsidR="00B55F84" w:rsidRPr="0022267D" w:rsidRDefault="00B55F84" w:rsidP="00B55F84">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w:t>
            </w:r>
            <w:r w:rsidR="00C51FD0" w:rsidRPr="0022267D">
              <w:rPr>
                <w:rFonts w:asciiTheme="majorHAnsi" w:eastAsia="Times New Roman" w:hAnsiTheme="majorHAnsi" w:cstheme="majorHAnsi"/>
                <w:spacing w:val="-8"/>
                <w:sz w:val="22"/>
                <w:szCs w:val="22"/>
                <w:lang w:eastAsia="vi-VN"/>
              </w:rPr>
              <w:t>V</w:t>
            </w:r>
            <w:r w:rsidRPr="0022267D">
              <w:rPr>
                <w:rFonts w:asciiTheme="majorHAnsi" w:eastAsia="Times New Roman" w:hAnsiTheme="majorHAnsi" w:cstheme="majorHAnsi"/>
                <w:spacing w:val="-8"/>
                <w:sz w:val="22"/>
                <w:szCs w:val="22"/>
                <w:lang w:eastAsia="vi-VN"/>
              </w:rPr>
              <w:t>ề Nguồn lực thực hiện chương trình phát triển đô thị</w:t>
            </w:r>
            <w:r w:rsidR="00C51FD0" w:rsidRPr="0022267D">
              <w:rPr>
                <w:rFonts w:asciiTheme="majorHAnsi" w:eastAsia="Times New Roman" w:hAnsiTheme="majorHAnsi" w:cstheme="majorHAnsi"/>
                <w:spacing w:val="-8"/>
                <w:sz w:val="22"/>
                <w:szCs w:val="22"/>
                <w:lang w:eastAsia="vi-VN"/>
              </w:rPr>
              <w:t>, đ</w:t>
            </w:r>
            <w:r w:rsidRPr="0022267D">
              <w:rPr>
                <w:rFonts w:asciiTheme="majorHAnsi" w:eastAsia="Times New Roman" w:hAnsiTheme="majorHAnsi" w:cstheme="majorHAnsi"/>
                <w:spacing w:val="-8"/>
                <w:sz w:val="22"/>
                <w:szCs w:val="22"/>
                <w:lang w:eastAsia="vi-VN"/>
              </w:rPr>
              <w:t xml:space="preserve">ề nghị bổ sung, làm rõ các nội dung, nhiệm vụ thuộc trách nhiệm của ngân sách nhà nước (nội dung nào sử dụng nguồn vốn đầu tư phát triển, nội dung nào sử dụng kinh phí chi thường xuyên; phân cấp nguồn ngân sách trung ương, ngân sách địa phương) và nội dung nhiệm vụ chi thuộc trách nhiệm sử dụng các nguồn vốn khác (nguồn lực đầu tư của danh nghiệp, huy động đóng góp của cộng đồng, dân cư, các nguồn vốn hợp pháp khác) đảm bảo phù hợp với quy định hiện hành của Luật Đầu tư công, Luật Ngân sách nhà nước và quy định của pháp luật có liên quan. </w:t>
            </w:r>
          </w:p>
        </w:tc>
        <w:tc>
          <w:tcPr>
            <w:tcW w:w="1627" w:type="pct"/>
            <w:tcBorders>
              <w:bottom w:val="single" w:sz="4" w:space="0" w:color="auto"/>
            </w:tcBorders>
          </w:tcPr>
          <w:p w14:paraId="4221FBA4" w14:textId="77777777" w:rsidR="00B55F84" w:rsidRPr="0022267D" w:rsidRDefault="00C51FD0" w:rsidP="00B55F84">
            <w:pPr>
              <w:widowControl w:val="0"/>
              <w:jc w:val="both"/>
              <w:rPr>
                <w:rFonts w:asciiTheme="majorHAnsi" w:hAnsiTheme="majorHAnsi" w:cstheme="majorHAnsi"/>
                <w:spacing w:val="-8"/>
                <w:sz w:val="22"/>
                <w:szCs w:val="22"/>
                <w:lang w:val="nl-NL"/>
              </w:rPr>
            </w:pPr>
            <w:r w:rsidRPr="0022267D">
              <w:rPr>
                <w:bCs/>
                <w:sz w:val="22"/>
                <w:szCs w:val="22"/>
              </w:rPr>
              <w:t xml:space="preserve">Tiếp thu ý kiến, BXD quy định về nguyên tắc. Các </w:t>
            </w:r>
            <w:r w:rsidR="00557144" w:rsidRPr="0022267D">
              <w:rPr>
                <w:bCs/>
                <w:sz w:val="22"/>
                <w:szCs w:val="22"/>
              </w:rPr>
              <w:t xml:space="preserve">văn bản dưới Luật </w:t>
            </w:r>
            <w:r w:rsidRPr="0022267D">
              <w:rPr>
                <w:bCs/>
                <w:sz w:val="22"/>
                <w:szCs w:val="22"/>
              </w:rPr>
              <w:t xml:space="preserve">quy định cụ thể, chi tiết sẽ hướng dẫn theo pháp luật chuyên ngành về </w:t>
            </w:r>
            <w:r w:rsidRPr="0022267D">
              <w:rPr>
                <w:rFonts w:asciiTheme="majorHAnsi" w:eastAsia="Times New Roman" w:hAnsiTheme="majorHAnsi" w:cstheme="majorHAnsi"/>
                <w:spacing w:val="-8"/>
                <w:sz w:val="22"/>
                <w:szCs w:val="22"/>
                <w:lang w:eastAsia="vi-VN"/>
              </w:rPr>
              <w:t>đầu tư công, ngân sách nhà nước và quy định của pháp luật có liên quan.</w:t>
            </w:r>
          </w:p>
        </w:tc>
      </w:tr>
      <w:tr w:rsidR="0022267D" w:rsidRPr="0022267D" w14:paraId="4C3B4028" w14:textId="77777777" w:rsidTr="001F60E2">
        <w:trPr>
          <w:trHeight w:val="1013"/>
        </w:trPr>
        <w:tc>
          <w:tcPr>
            <w:tcW w:w="222" w:type="pct"/>
            <w:tcBorders>
              <w:bottom w:val="nil"/>
            </w:tcBorders>
          </w:tcPr>
          <w:p w14:paraId="4EDA9B4A" w14:textId="77777777" w:rsidR="00B55F84" w:rsidRPr="0022267D" w:rsidRDefault="00B55F84"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Borders>
              <w:bottom w:val="nil"/>
            </w:tcBorders>
          </w:tcPr>
          <w:p w14:paraId="33845860" w14:textId="77777777" w:rsidR="00B55F84" w:rsidRPr="0022267D" w:rsidRDefault="00B55F84" w:rsidP="00B55F84">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Khoản 3</w:t>
            </w:r>
            <w:r w:rsidR="00C77D10" w:rsidRPr="0022267D">
              <w:rPr>
                <w:rFonts w:asciiTheme="majorHAnsi" w:eastAsia="Times New Roman" w:hAnsiTheme="majorHAnsi" w:cstheme="majorHAnsi"/>
                <w:spacing w:val="-8"/>
                <w:sz w:val="22"/>
                <w:szCs w:val="22"/>
                <w:lang w:eastAsia="vi-VN"/>
              </w:rPr>
              <w:t xml:space="preserve"> Điều 24,</w:t>
            </w:r>
            <w:r w:rsidRPr="0022267D">
              <w:rPr>
                <w:rFonts w:asciiTheme="majorHAnsi" w:eastAsia="Times New Roman" w:hAnsiTheme="majorHAnsi" w:cstheme="majorHAnsi"/>
                <w:spacing w:val="-8"/>
                <w:sz w:val="22"/>
                <w:szCs w:val="22"/>
                <w:lang w:eastAsia="vi-VN"/>
              </w:rPr>
              <w:t xml:space="preserve"> </w:t>
            </w:r>
            <w:r w:rsidR="00C77D10" w:rsidRPr="0022267D">
              <w:rPr>
                <w:rFonts w:asciiTheme="majorHAnsi" w:eastAsia="Times New Roman" w:hAnsiTheme="majorHAnsi" w:cstheme="majorHAnsi"/>
                <w:spacing w:val="-8"/>
                <w:sz w:val="22"/>
                <w:szCs w:val="22"/>
                <w:lang w:eastAsia="vi-VN"/>
              </w:rPr>
              <w:t>đ</w:t>
            </w:r>
            <w:r w:rsidRPr="0022267D">
              <w:rPr>
                <w:rFonts w:asciiTheme="majorHAnsi" w:eastAsia="Times New Roman" w:hAnsiTheme="majorHAnsi" w:cstheme="majorHAnsi"/>
                <w:spacing w:val="-8"/>
                <w:sz w:val="22"/>
                <w:szCs w:val="22"/>
                <w:lang w:eastAsia="vi-VN"/>
              </w:rPr>
              <w:t xml:space="preserve">ề nghị bỏ nội dung "3. Áp dụng cơ chế, chính sách để bổ sung nguồn lực thực hiện đầu tư xây dựng hạ tầng kỹ thuật và hạ tầng xã hội đô thị. Ủy ban nhân dân cấp tỉnh căn cứ điều kiện cụ thể của địa phương...” vì sẽ mâu thuẫn với nội dung Ủy ban nhân dân cấp tỉnh căn cứ điều kiện cụ thể của địa phương và các hướng dẫn của Chính phủ để thực hiện áp dụng các cơ chế khuyến khích, ưu đãi.  </w:t>
            </w:r>
          </w:p>
        </w:tc>
        <w:tc>
          <w:tcPr>
            <w:tcW w:w="1627" w:type="pct"/>
            <w:tcBorders>
              <w:bottom w:val="nil"/>
            </w:tcBorders>
          </w:tcPr>
          <w:p w14:paraId="773F2354" w14:textId="77777777" w:rsidR="00B55F84" w:rsidRPr="0022267D" w:rsidRDefault="00C77D10" w:rsidP="00B55F84">
            <w:pPr>
              <w:widowControl w:val="0"/>
              <w:jc w:val="both"/>
              <w:rPr>
                <w:rFonts w:asciiTheme="majorHAnsi" w:hAnsiTheme="majorHAnsi" w:cstheme="majorHAnsi"/>
                <w:spacing w:val="-8"/>
                <w:sz w:val="22"/>
                <w:szCs w:val="22"/>
                <w:lang w:val="nl-NL"/>
              </w:rPr>
            </w:pPr>
            <w:r w:rsidRPr="0022267D">
              <w:rPr>
                <w:bCs/>
                <w:sz w:val="22"/>
                <w:szCs w:val="22"/>
              </w:rPr>
              <w:t>Tiếp thu ý kiến, BXD đã rà soát, chỉnh lý nội dung này.</w:t>
            </w:r>
          </w:p>
        </w:tc>
      </w:tr>
      <w:tr w:rsidR="0022267D" w:rsidRPr="0022267D" w14:paraId="62E42488" w14:textId="77777777" w:rsidTr="001F60E2">
        <w:trPr>
          <w:trHeight w:val="320"/>
        </w:trPr>
        <w:tc>
          <w:tcPr>
            <w:tcW w:w="222" w:type="pct"/>
            <w:tcBorders>
              <w:top w:val="nil"/>
            </w:tcBorders>
          </w:tcPr>
          <w:p w14:paraId="18191514" w14:textId="77777777" w:rsidR="00B55F84" w:rsidRPr="0022267D" w:rsidRDefault="00B55F84" w:rsidP="00F6032E">
            <w:pPr>
              <w:widowControl w:val="0"/>
              <w:jc w:val="center"/>
              <w:rPr>
                <w:rFonts w:asciiTheme="majorHAnsi" w:hAnsiTheme="majorHAnsi" w:cstheme="majorHAnsi"/>
                <w:spacing w:val="-8"/>
                <w:sz w:val="22"/>
                <w:szCs w:val="22"/>
              </w:rPr>
            </w:pPr>
          </w:p>
        </w:tc>
        <w:tc>
          <w:tcPr>
            <w:tcW w:w="3151" w:type="pct"/>
            <w:tcBorders>
              <w:top w:val="nil"/>
            </w:tcBorders>
          </w:tcPr>
          <w:p w14:paraId="154A4BE0" w14:textId="77777777" w:rsidR="00B55F84" w:rsidRPr="0022267D" w:rsidRDefault="00B55F84" w:rsidP="00B55F84">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Khoản 4</w:t>
            </w:r>
            <w:r w:rsidR="00C77D10" w:rsidRPr="0022267D">
              <w:rPr>
                <w:rFonts w:asciiTheme="majorHAnsi" w:eastAsia="Times New Roman" w:hAnsiTheme="majorHAnsi" w:cstheme="majorHAnsi"/>
                <w:spacing w:val="-8"/>
                <w:sz w:val="22"/>
                <w:szCs w:val="22"/>
                <w:lang w:eastAsia="vi-VN"/>
              </w:rPr>
              <w:t>, Điều 24, đ</w:t>
            </w:r>
            <w:r w:rsidRPr="0022267D">
              <w:rPr>
                <w:rFonts w:asciiTheme="majorHAnsi" w:eastAsia="Times New Roman" w:hAnsiTheme="majorHAnsi" w:cstheme="majorHAnsi"/>
                <w:spacing w:val="-8"/>
                <w:sz w:val="22"/>
                <w:szCs w:val="22"/>
                <w:lang w:eastAsia="vi-VN"/>
              </w:rPr>
              <w:t xml:space="preserve">ề nghị rà soát lại nội dung </w:t>
            </w:r>
            <w:r w:rsidR="00C77D10" w:rsidRPr="0022267D">
              <w:rPr>
                <w:rFonts w:asciiTheme="majorHAnsi" w:eastAsia="Times New Roman" w:hAnsiTheme="majorHAnsi" w:cstheme="majorHAnsi"/>
                <w:spacing w:val="-8"/>
                <w:sz w:val="22"/>
                <w:szCs w:val="22"/>
                <w:lang w:eastAsia="vi-VN"/>
              </w:rPr>
              <w:t xml:space="preserve">cho phù hợp tên </w:t>
            </w:r>
            <w:r w:rsidRPr="0022267D">
              <w:rPr>
                <w:rFonts w:asciiTheme="majorHAnsi" w:eastAsia="Times New Roman" w:hAnsiTheme="majorHAnsi" w:cstheme="majorHAnsi"/>
                <w:spacing w:val="-8"/>
                <w:sz w:val="22"/>
                <w:szCs w:val="22"/>
                <w:lang w:eastAsia="vi-VN"/>
              </w:rPr>
              <w:t>Điều 24</w:t>
            </w:r>
            <w:r w:rsidR="00C77D10" w:rsidRPr="0022267D">
              <w:rPr>
                <w:rFonts w:asciiTheme="majorHAnsi" w:eastAsia="Times New Roman" w:hAnsiTheme="majorHAnsi" w:cstheme="majorHAnsi"/>
                <w:spacing w:val="-8"/>
                <w:sz w:val="22"/>
                <w:szCs w:val="22"/>
                <w:lang w:eastAsia="vi-VN"/>
              </w:rPr>
              <w:t>.</w:t>
            </w:r>
          </w:p>
        </w:tc>
        <w:tc>
          <w:tcPr>
            <w:tcW w:w="1627" w:type="pct"/>
            <w:tcBorders>
              <w:top w:val="nil"/>
            </w:tcBorders>
          </w:tcPr>
          <w:p w14:paraId="5E4D9F46" w14:textId="77777777" w:rsidR="00B55F84" w:rsidRPr="0022267D" w:rsidRDefault="00B55F84" w:rsidP="00B55F84">
            <w:pPr>
              <w:widowControl w:val="0"/>
              <w:jc w:val="both"/>
              <w:rPr>
                <w:rFonts w:asciiTheme="majorHAnsi" w:hAnsiTheme="majorHAnsi" w:cstheme="majorHAnsi"/>
                <w:spacing w:val="-8"/>
                <w:sz w:val="22"/>
                <w:szCs w:val="22"/>
                <w:lang w:val="nl-NL"/>
              </w:rPr>
            </w:pPr>
          </w:p>
        </w:tc>
      </w:tr>
      <w:tr w:rsidR="0022267D" w:rsidRPr="0022267D" w14:paraId="1252C596" w14:textId="77777777" w:rsidTr="001F60E2">
        <w:trPr>
          <w:trHeight w:val="1013"/>
        </w:trPr>
        <w:tc>
          <w:tcPr>
            <w:tcW w:w="222" w:type="pct"/>
          </w:tcPr>
          <w:p w14:paraId="655A6905" w14:textId="77777777" w:rsidR="00C77D10" w:rsidRPr="0022267D" w:rsidRDefault="00C77D10"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587BC912" w14:textId="77777777" w:rsidR="00C77D10" w:rsidRPr="0022267D" w:rsidRDefault="00C77D10" w:rsidP="00C77D10">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Khoản 2 Điều 32 quy định: “2. Ủy ban nhân dân cấp huyện chịu trách nhiệm tổ chức triển khai các khu vực yêu cầu cấp bách cải tạo đô thị phù hợp với kế hoạch vốn được phân bổ từ nguồn ngân sách của tỉnh..."; đề nghị Bộ Xây dựng rà soát nội dung này do quy định như trên được hiểu là UBND cấp huyện sử dụng ngân sách tỉnh hỗ trợ, vậy UBND cấp huyện có được sử dụng ngân sách huyện để thực hiện không? </w:t>
            </w:r>
          </w:p>
        </w:tc>
        <w:tc>
          <w:tcPr>
            <w:tcW w:w="1627" w:type="pct"/>
          </w:tcPr>
          <w:p w14:paraId="1FDD92BB" w14:textId="77777777" w:rsidR="00C77D10" w:rsidRPr="0022267D" w:rsidRDefault="00C77D10" w:rsidP="00C77D10">
            <w:pPr>
              <w:widowControl w:val="0"/>
              <w:jc w:val="both"/>
              <w:rPr>
                <w:rFonts w:asciiTheme="majorHAnsi" w:hAnsiTheme="majorHAnsi" w:cstheme="majorHAnsi"/>
                <w:spacing w:val="-8"/>
                <w:sz w:val="22"/>
                <w:szCs w:val="22"/>
                <w:lang w:val="nl-NL"/>
              </w:rPr>
            </w:pPr>
            <w:r w:rsidRPr="0022267D">
              <w:rPr>
                <w:bCs/>
                <w:sz w:val="22"/>
                <w:szCs w:val="22"/>
              </w:rPr>
              <w:t>Tiếp thu ý kiến, BXD đã rà soát chỉnh lý tổng thể các nội dung quy định về cải tạo đô thị</w:t>
            </w:r>
          </w:p>
        </w:tc>
      </w:tr>
      <w:tr w:rsidR="0022267D" w:rsidRPr="0022267D" w14:paraId="496F8D80" w14:textId="77777777" w:rsidTr="001F60E2">
        <w:trPr>
          <w:trHeight w:val="587"/>
        </w:trPr>
        <w:tc>
          <w:tcPr>
            <w:tcW w:w="222" w:type="pct"/>
          </w:tcPr>
          <w:p w14:paraId="0C72C112" w14:textId="77777777" w:rsidR="00C77D10" w:rsidRPr="0022267D" w:rsidRDefault="00C77D10"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29657E25" w14:textId="77777777" w:rsidR="00C77D10" w:rsidRPr="0022267D" w:rsidRDefault="00C77D10" w:rsidP="00C77D10">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Điều 42 và Điều 59 quy định về Hệ thống hạ tầng kỹ thuật đô thị và Hệ thống hạ tầng xã hội đô thị, nội dung này đã được quy định tại khoản 22, 23 Điều 3 Luật Xây dựng; do vậy, đề nghị Bộ Xây dựng rà soát các nội dung trên đối với quy định tại Luật Xây dựng, Luật Quy hoạch đô thị và nông thôn và các quy định pháp luật khác có liên quan để tránh mâu thuẫn hoặc trùng lắp về nội dung.</w:t>
            </w:r>
          </w:p>
          <w:p w14:paraId="35A52A88" w14:textId="77777777" w:rsidR="00C77D10" w:rsidRPr="0022267D" w:rsidRDefault="00C77D10" w:rsidP="00C77D10">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 Đề nghị bổ sung tại điểm b khoản 1 Điều 47 dự thảo Luật như sau: "b) Việc quản lý, sử dụng và khai thác đối với các công trình hạ tầng kỹ thuật đô thị là tài sản công được thực hiện theo quy định pháp luật về quản lý, sử dụng tài sản công, pháp luật chuyên ngành và pháp luật có liên quan".</w:t>
            </w:r>
          </w:p>
        </w:tc>
        <w:tc>
          <w:tcPr>
            <w:tcW w:w="1627" w:type="pct"/>
          </w:tcPr>
          <w:p w14:paraId="1C5D7C20" w14:textId="77777777" w:rsidR="00C77D10" w:rsidRPr="0022267D" w:rsidRDefault="00C77D10" w:rsidP="00C77D10">
            <w:pPr>
              <w:widowControl w:val="0"/>
              <w:jc w:val="both"/>
              <w:rPr>
                <w:rFonts w:asciiTheme="majorHAnsi" w:hAnsiTheme="majorHAnsi" w:cstheme="majorHAnsi"/>
                <w:spacing w:val="-8"/>
                <w:sz w:val="22"/>
                <w:szCs w:val="22"/>
                <w:lang w:val="nl-NL"/>
              </w:rPr>
            </w:pPr>
            <w:r w:rsidRPr="0022267D">
              <w:rPr>
                <w:bCs/>
                <w:sz w:val="22"/>
                <w:szCs w:val="22"/>
              </w:rPr>
              <w:t>Tiếp thu ý kiến, BXD đã rà soát, chỉnh lý, bổ sung nội dung này.</w:t>
            </w:r>
          </w:p>
        </w:tc>
      </w:tr>
      <w:tr w:rsidR="0022267D" w:rsidRPr="0022267D" w14:paraId="29B740BC" w14:textId="77777777" w:rsidTr="001F60E2">
        <w:trPr>
          <w:trHeight w:val="1013"/>
        </w:trPr>
        <w:tc>
          <w:tcPr>
            <w:tcW w:w="222" w:type="pct"/>
          </w:tcPr>
          <w:p w14:paraId="579431FA" w14:textId="77777777" w:rsidR="00C77D10" w:rsidRPr="0022267D" w:rsidRDefault="00C77D10"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6B4E32C9" w14:textId="77777777" w:rsidR="00C77D10" w:rsidRPr="0022267D" w:rsidRDefault="00C77D10" w:rsidP="00C77D10">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Khoản 4 và khoản 7 Điều 49 Đề nghị cơ quan soạn thảo nghiên cứu, quy định rõ trong dự thảo Luật về sử dụng nguồn tài chính trong quản lý, khai thác công trình hạ tầng kỹ thuật đô thị đảm bảo phù hợp với quy định hiện hành của Luật Đầu tư công, Luật Ngân sách nhà nước và quy định của pháp luật có liên quan. Đề nghị cơ quan soạn thảo nghiên cứu bỏ quy định giao Bộ Tài chính hướng dẫn về quản lý, sử dụng nguồn tài chính trong quản lý sử dụng và khai thác công trình hạ tầng kỹ thuật đô thị.</w:t>
            </w:r>
          </w:p>
        </w:tc>
        <w:tc>
          <w:tcPr>
            <w:tcW w:w="1627" w:type="pct"/>
          </w:tcPr>
          <w:p w14:paraId="31FF4999" w14:textId="77777777" w:rsidR="00C77D10" w:rsidRPr="0022267D" w:rsidRDefault="00C77D10" w:rsidP="00C77D10">
            <w:pPr>
              <w:widowControl w:val="0"/>
              <w:jc w:val="both"/>
              <w:rPr>
                <w:rFonts w:asciiTheme="majorHAnsi" w:hAnsiTheme="majorHAnsi" w:cstheme="majorHAnsi"/>
                <w:spacing w:val="-8"/>
                <w:sz w:val="22"/>
                <w:szCs w:val="22"/>
                <w:lang w:val="nl-NL"/>
              </w:rPr>
            </w:pPr>
            <w:r w:rsidRPr="0022267D">
              <w:rPr>
                <w:rFonts w:asciiTheme="majorHAnsi" w:hAnsiTheme="majorHAnsi" w:cstheme="majorHAnsi"/>
                <w:sz w:val="22"/>
                <w:szCs w:val="22"/>
              </w:rPr>
              <w:t>BXD đã tiếp thu, chỉnh lý nội dung này.</w:t>
            </w:r>
          </w:p>
        </w:tc>
      </w:tr>
      <w:tr w:rsidR="0022267D" w:rsidRPr="0022267D" w14:paraId="4838C92D" w14:textId="77777777" w:rsidTr="001F60E2">
        <w:tc>
          <w:tcPr>
            <w:tcW w:w="222" w:type="pct"/>
          </w:tcPr>
          <w:p w14:paraId="763B3114" w14:textId="77777777" w:rsidR="002E3B9E" w:rsidRPr="0022267D" w:rsidRDefault="002E3B9E"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57D6C2BA"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FD1F1B">
              <w:rPr>
                <w:rFonts w:asciiTheme="majorHAnsi" w:eastAsia="Times New Roman" w:hAnsiTheme="majorHAnsi" w:cstheme="majorHAnsi"/>
                <w:spacing w:val="-8"/>
                <w:sz w:val="22"/>
                <w:szCs w:val="22"/>
                <w:lang w:eastAsia="vi-VN"/>
              </w:rPr>
              <w:t>- Tại điểm c khoản 2, điểm e khoản 3 Điều 5 và điểm a khoản 4 Điều 67 đề nghị Bộ Xây dựng bỏ các nội dung về ưu đãi thuế để đảm bảo sự đồng bộ, thống nhất với các quy định hiện hành về ưu tiên, ưu đãi theo quy định của pháp luật về đầu tư, thuế, phí, lệ phí, đất đai và các pháp luật khác có liên quan.</w:t>
            </w:r>
          </w:p>
        </w:tc>
        <w:tc>
          <w:tcPr>
            <w:tcW w:w="1627" w:type="pct"/>
          </w:tcPr>
          <w:p w14:paraId="64F93A27" w14:textId="77777777" w:rsidR="002E3B9E" w:rsidRPr="0022267D" w:rsidRDefault="002E3B9E" w:rsidP="002E3B9E">
            <w:pPr>
              <w:widowControl w:val="0"/>
              <w:jc w:val="both"/>
              <w:rPr>
                <w:rFonts w:asciiTheme="majorHAnsi" w:hAnsiTheme="majorHAnsi" w:cstheme="majorHAnsi"/>
                <w:spacing w:val="-8"/>
                <w:sz w:val="22"/>
                <w:szCs w:val="22"/>
                <w:lang w:val="nl-NL"/>
              </w:rPr>
            </w:pPr>
            <w:r w:rsidRPr="0022267D">
              <w:rPr>
                <w:rFonts w:asciiTheme="majorHAnsi" w:hAnsiTheme="majorHAnsi" w:cstheme="majorHAnsi"/>
                <w:sz w:val="22"/>
                <w:szCs w:val="22"/>
              </w:rPr>
              <w:t>BXD đã tiếp thu, chỉnh lý nội dung này.</w:t>
            </w:r>
          </w:p>
        </w:tc>
      </w:tr>
      <w:tr w:rsidR="0022267D" w:rsidRPr="0022267D" w14:paraId="68232EDD" w14:textId="77777777" w:rsidTr="001F60E2">
        <w:tc>
          <w:tcPr>
            <w:tcW w:w="222" w:type="pct"/>
          </w:tcPr>
          <w:p w14:paraId="458AA97A" w14:textId="77777777" w:rsidR="002E3B9E" w:rsidRPr="0022267D" w:rsidRDefault="002E3B9E" w:rsidP="00F6032E">
            <w:pPr>
              <w:pStyle w:val="ListParagraph"/>
              <w:widowControl w:val="0"/>
              <w:numPr>
                <w:ilvl w:val="0"/>
                <w:numId w:val="24"/>
              </w:numPr>
              <w:ind w:left="0" w:firstLine="0"/>
              <w:jc w:val="center"/>
              <w:rPr>
                <w:rFonts w:asciiTheme="majorHAnsi" w:hAnsiTheme="majorHAnsi" w:cstheme="majorHAnsi"/>
                <w:spacing w:val="-8"/>
                <w:sz w:val="22"/>
                <w:szCs w:val="22"/>
              </w:rPr>
            </w:pPr>
          </w:p>
        </w:tc>
        <w:tc>
          <w:tcPr>
            <w:tcW w:w="3151" w:type="pct"/>
          </w:tcPr>
          <w:p w14:paraId="739476E6"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Đề nghị rà soát các quy định trong Luật Quy hoạch đô thị và nông thôn, Luật Xây dựng, các văn bản chỉ đạo và quy định pháp luật hiện hành có liên quan đến quản lý phát triển đô thị để xây dựng cụ thể nội dung Luật Quản lý phát triển đô thị theo đúng quy định của pháp luật</w:t>
            </w:r>
          </w:p>
        </w:tc>
        <w:tc>
          <w:tcPr>
            <w:tcW w:w="1627" w:type="pct"/>
          </w:tcPr>
          <w:p w14:paraId="21A23DA2" w14:textId="77777777" w:rsidR="002E3B9E" w:rsidRPr="0022267D" w:rsidRDefault="002E3B9E" w:rsidP="002E3B9E">
            <w:pPr>
              <w:widowControl w:val="0"/>
              <w:jc w:val="both"/>
              <w:rPr>
                <w:rFonts w:asciiTheme="majorHAnsi" w:hAnsiTheme="majorHAnsi" w:cstheme="majorHAnsi"/>
                <w:spacing w:val="-8"/>
                <w:sz w:val="22"/>
                <w:szCs w:val="22"/>
                <w:lang w:val="nl-NL"/>
              </w:rPr>
            </w:pPr>
            <w:r w:rsidRPr="0022267D">
              <w:rPr>
                <w:bCs/>
                <w:sz w:val="22"/>
                <w:szCs w:val="22"/>
              </w:rPr>
              <w:t>Tiếp thu ý kiến, BXD đã thực hiện rà soát hơn 50 văn bản luật hiện hành, các Luật sẽ có hiệu lực thi hành trong năm 2025, các dự án Luật dự kiến trình Quốc hội có liên quan cũng như các cơ chế, chính sách đặc thù đã được Quốc hội thông qua cho các địa phương.</w:t>
            </w:r>
          </w:p>
        </w:tc>
      </w:tr>
      <w:tr w:rsidR="0022267D" w:rsidRPr="0022267D" w14:paraId="397C811A" w14:textId="77777777" w:rsidTr="001F60E2">
        <w:tc>
          <w:tcPr>
            <w:tcW w:w="222" w:type="pct"/>
            <w:shd w:val="clear" w:color="auto" w:fill="FABF8F" w:themeFill="accent6" w:themeFillTint="99"/>
          </w:tcPr>
          <w:p w14:paraId="28C9CB46" w14:textId="77777777" w:rsidR="002E3B9E" w:rsidRPr="0022267D" w:rsidRDefault="002E3B9E" w:rsidP="00F6032E">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IV</w:t>
            </w:r>
          </w:p>
        </w:tc>
        <w:tc>
          <w:tcPr>
            <w:tcW w:w="3151" w:type="pct"/>
            <w:shd w:val="clear" w:color="auto" w:fill="FABF8F" w:themeFill="accent6" w:themeFillTint="99"/>
          </w:tcPr>
          <w:p w14:paraId="608800FD"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Nội vụ</w:t>
            </w:r>
            <w:r w:rsidRPr="0022267D">
              <w:rPr>
                <w:rFonts w:asciiTheme="majorHAnsi" w:hAnsiTheme="majorHAnsi" w:cstheme="majorHAnsi"/>
                <w:spacing w:val="-8"/>
                <w:sz w:val="22"/>
                <w:szCs w:val="22"/>
              </w:rPr>
              <w:t xml:space="preserve"> (Vb số 7207/BNV-CQĐP ngày 12/11/2024)</w:t>
            </w:r>
          </w:p>
        </w:tc>
        <w:tc>
          <w:tcPr>
            <w:tcW w:w="1627" w:type="pct"/>
            <w:shd w:val="clear" w:color="auto" w:fill="FABF8F" w:themeFill="accent6" w:themeFillTint="99"/>
          </w:tcPr>
          <w:p w14:paraId="5C9ACB77"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2E0BF8FD" w14:textId="77777777" w:rsidTr="001F60E2">
        <w:tc>
          <w:tcPr>
            <w:tcW w:w="222" w:type="pct"/>
            <w:tcBorders>
              <w:bottom w:val="nil"/>
            </w:tcBorders>
          </w:tcPr>
          <w:p w14:paraId="7871995C"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Borders>
              <w:bottom w:val="nil"/>
            </w:tcBorders>
          </w:tcPr>
          <w:p w14:paraId="3915533C"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Về bố cục của dự thảo Luật: </w:t>
            </w:r>
          </w:p>
        </w:tc>
        <w:tc>
          <w:tcPr>
            <w:tcW w:w="1627" w:type="pct"/>
            <w:tcBorders>
              <w:bottom w:val="nil"/>
            </w:tcBorders>
          </w:tcPr>
          <w:p w14:paraId="02270589"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37706DBC" w14:textId="77777777" w:rsidTr="001F60E2">
        <w:tc>
          <w:tcPr>
            <w:tcW w:w="222" w:type="pct"/>
            <w:tcBorders>
              <w:top w:val="nil"/>
              <w:bottom w:val="nil"/>
            </w:tcBorders>
          </w:tcPr>
          <w:p w14:paraId="1C5BDFCD" w14:textId="77777777" w:rsidR="002E3B9E" w:rsidRPr="0022267D" w:rsidRDefault="002E3B9E"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nil"/>
            </w:tcBorders>
          </w:tcPr>
          <w:p w14:paraId="0BA57672"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Đề nghị rà soát, chỉnh lý bố cục của dự thảo Luật bảo đảm tính thống nhất giữa tên chương và tên mục trong các chương; tính hệ thống giữa các chương, các điều với nhau</w:t>
            </w:r>
          </w:p>
        </w:tc>
        <w:tc>
          <w:tcPr>
            <w:tcW w:w="1627" w:type="pct"/>
            <w:tcBorders>
              <w:top w:val="nil"/>
              <w:bottom w:val="nil"/>
            </w:tcBorders>
          </w:tcPr>
          <w:p w14:paraId="65BDA504"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thực hiện rà soát, chính lý bố cục, tên chương, mục, điều của dự thảo Luật.</w:t>
            </w:r>
          </w:p>
        </w:tc>
      </w:tr>
      <w:tr w:rsidR="0022267D" w:rsidRPr="0022267D" w14:paraId="157D3D4C" w14:textId="77777777" w:rsidTr="001F60E2">
        <w:tc>
          <w:tcPr>
            <w:tcW w:w="222" w:type="pct"/>
            <w:tcBorders>
              <w:top w:val="nil"/>
            </w:tcBorders>
          </w:tcPr>
          <w:p w14:paraId="6F2E929F" w14:textId="77777777" w:rsidR="002E3B9E" w:rsidRPr="0022267D" w:rsidRDefault="002E3B9E"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tcBorders>
          </w:tcPr>
          <w:p w14:paraId="68BBC8FB"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rFonts w:asciiTheme="majorHAnsi" w:hAnsiTheme="majorHAnsi" w:cstheme="majorHAnsi"/>
                <w:spacing w:val="-8"/>
                <w:sz w:val="22"/>
                <w:szCs w:val="22"/>
              </w:rPr>
              <w:t xml:space="preserve">+ Đồng thời, đề nghị rà soát, chuyển các nội dung về trách nhiệm quản lý nhà nước của các cơ quan, tổ chức đang được quy định trong các điều của dự thảo Luật sang quy định tại Chương VII </w:t>
            </w:r>
          </w:p>
        </w:tc>
        <w:tc>
          <w:tcPr>
            <w:tcW w:w="1627" w:type="pct"/>
            <w:tcBorders>
              <w:top w:val="nil"/>
            </w:tcBorders>
          </w:tcPr>
          <w:p w14:paraId="071A42B1"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598B887D" w14:textId="77777777" w:rsidTr="001F60E2">
        <w:tc>
          <w:tcPr>
            <w:tcW w:w="222" w:type="pct"/>
          </w:tcPr>
          <w:p w14:paraId="00A53A8B"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5DC3A73C"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spacing w:val="-10"/>
                <w:sz w:val="22"/>
                <w:szCs w:val="22"/>
              </w:rPr>
              <w:t xml:space="preserve">- Phạm vi điều chỉnh gồm các quy định về quản lý phát triển bền vững đô thị; quyền, nghĩa vụ của tổ chức, cá nhân trong quản lý phát triển đô thị, tuy nhiên nội dung dự thảo Luật chưa có đầy đủ các nội dung này (dự thảo Luật chỉ có một điều về yêu cầu phát triển đô thị bền vững và một chương về trách nhiệm của các cơ quan nhà nước, tổ chức chính trị - xã hội trong quản lý phát triển đô thị). </w:t>
            </w:r>
            <w:r w:rsidRPr="0022267D">
              <w:rPr>
                <w:i/>
                <w:spacing w:val="-10"/>
                <w:sz w:val="22"/>
                <w:szCs w:val="22"/>
              </w:rPr>
              <w:t>(Bộ Nội vụ)</w:t>
            </w:r>
          </w:p>
        </w:tc>
        <w:tc>
          <w:tcPr>
            <w:tcW w:w="1627" w:type="pct"/>
          </w:tcPr>
          <w:p w14:paraId="35F3803E"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 BXD đã tiếp thu ý kiến, rà soát, hoàn thiện nội dung các quy định.</w:t>
            </w:r>
          </w:p>
        </w:tc>
      </w:tr>
      <w:tr w:rsidR="0022267D" w:rsidRPr="0022267D" w14:paraId="3ADDF45C" w14:textId="77777777" w:rsidTr="001F60E2">
        <w:tc>
          <w:tcPr>
            <w:tcW w:w="222" w:type="pct"/>
            <w:tcBorders>
              <w:bottom w:val="single" w:sz="4" w:space="0" w:color="auto"/>
            </w:tcBorders>
          </w:tcPr>
          <w:p w14:paraId="59000591"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70E26390" w14:textId="77777777" w:rsidR="002E3B9E" w:rsidRPr="0022267D" w:rsidRDefault="002E3B9E" w:rsidP="002E3B9E">
            <w:pPr>
              <w:widowControl w:val="0"/>
              <w:jc w:val="both"/>
              <w:rPr>
                <w:rFonts w:asciiTheme="majorHAnsi" w:hAnsiTheme="majorHAnsi" w:cstheme="majorHAnsi"/>
                <w:b/>
                <w:bCs/>
                <w:spacing w:val="-8"/>
                <w:sz w:val="22"/>
                <w:szCs w:val="22"/>
              </w:rPr>
            </w:pPr>
            <w:r w:rsidRPr="0022267D">
              <w:rPr>
                <w:spacing w:val="-10"/>
                <w:sz w:val="22"/>
                <w:szCs w:val="22"/>
              </w:rPr>
              <w:t xml:space="preserve">- Đề nghị rà soát để bảo đảm phạm vi điều chỉnh của dự thảo Luật phù hợp với nội dung của dự thảo Luật và phù hợp với khái niệm “phát triển đô thị” và “quản lý phát triển đô thị” tại Điều 2 của dự thảo Luật </w:t>
            </w:r>
            <w:r w:rsidRPr="0022267D">
              <w:rPr>
                <w:i/>
                <w:spacing w:val="-10"/>
                <w:sz w:val="22"/>
                <w:szCs w:val="22"/>
              </w:rPr>
              <w:t>(Bộ Nội vụ)</w:t>
            </w:r>
          </w:p>
        </w:tc>
        <w:tc>
          <w:tcPr>
            <w:tcW w:w="1627" w:type="pct"/>
            <w:tcBorders>
              <w:bottom w:val="single" w:sz="4" w:space="0" w:color="auto"/>
            </w:tcBorders>
          </w:tcPr>
          <w:p w14:paraId="38128DF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 BXD đã tiếp thu ý kiến, rà soát, hoàn thiện nội dung các quy định.</w:t>
            </w:r>
          </w:p>
        </w:tc>
      </w:tr>
      <w:tr w:rsidR="0022267D" w:rsidRPr="0022267D" w14:paraId="11E58DFE" w14:textId="77777777" w:rsidTr="001F60E2">
        <w:tc>
          <w:tcPr>
            <w:tcW w:w="222" w:type="pct"/>
            <w:tcBorders>
              <w:bottom w:val="single" w:sz="4" w:space="0" w:color="auto"/>
            </w:tcBorders>
          </w:tcPr>
          <w:p w14:paraId="6FF431E7"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062B6BE0"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Đề nghị nghiên cứu, bổ sung nội dung giải thích đối với một số từ ngữ được sử dụng trong dự thảo Luật như “đô thị mới”, “khu vực phát triển mới của đô thị” để thống nhất cách hiểu trong các quy định cụ thể của dự thảo Luật.</w:t>
            </w:r>
          </w:p>
        </w:tc>
        <w:tc>
          <w:tcPr>
            <w:tcW w:w="1627" w:type="pct"/>
            <w:tcBorders>
              <w:bottom w:val="single" w:sz="4" w:space="0" w:color="auto"/>
            </w:tcBorders>
          </w:tcPr>
          <w:p w14:paraId="4AD614B7"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 BXD đã tiếp thu ý kiến, rà soát các giải thích từ ngữ. Khái niệm đô thị mới đã được quy định trong Luật Quy hoạch đô thị và nông thôn nên không giải thích lại để tránh chồng chéo.</w:t>
            </w:r>
          </w:p>
        </w:tc>
      </w:tr>
      <w:tr w:rsidR="0022267D" w:rsidRPr="0022267D" w14:paraId="7F6A72B8" w14:textId="77777777" w:rsidTr="001F60E2">
        <w:tc>
          <w:tcPr>
            <w:tcW w:w="222" w:type="pct"/>
            <w:tcBorders>
              <w:bottom w:val="nil"/>
            </w:tcBorders>
          </w:tcPr>
          <w:p w14:paraId="2E851720"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Borders>
              <w:bottom w:val="nil"/>
            </w:tcBorders>
          </w:tcPr>
          <w:p w14:paraId="42D4F5E6"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Điều 12 đề nghị cân nhắc quy định về chỉ tiêu phát triển đô thị và việc điều phối, chia sẻ chỉ tiêu phát triển đô thị do các chỉ tiêu này đã được thể hiện trong các quy hoạch có liên quan (quy hoạch vùng, tỉnh, đô thị) và </w:t>
            </w:r>
            <w:r w:rsidRPr="0022267D">
              <w:rPr>
                <w:rFonts w:asciiTheme="majorHAnsi" w:hAnsiTheme="majorHAnsi" w:cstheme="majorHAnsi"/>
                <w:spacing w:val="-8"/>
                <w:sz w:val="22"/>
                <w:szCs w:val="22"/>
              </w:rPr>
              <w:lastRenderedPageBreak/>
              <w:t>chương trình phát triển đô thị, tránh tình trạng tạo cơ chế xin - cho trong xây dựng, điều phối, chia sẻ chỉ tiêu phát triển đô thị. Bên cạnh đó, đề nghị rà soát để sử dụng thống nhất các cụm từ: “đánh giá định kỳ thực hiện các chỉ tiêu phát triển đô thị; ‘đánh giá định kỳ chất lượng đô thị”, “định kỳ đánh giá thực trạng đáp ứng đối với đô thị được quy hoạch”,… đồng thời quy định rõ thời hạn “định kỳ đánh giá”, tránh chồng chéo gây lãng phí trong quá trình thực hiện.</w:t>
            </w:r>
          </w:p>
        </w:tc>
        <w:tc>
          <w:tcPr>
            <w:tcW w:w="1627" w:type="pct"/>
            <w:tcBorders>
              <w:bottom w:val="nil"/>
            </w:tcBorders>
          </w:tcPr>
          <w:p w14:paraId="7EEA5922"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lastRenderedPageBreak/>
              <w:t xml:space="preserve">Tiếp thu ý kiến. Quy định chỉ tiêu phát triển đô thị trong dự thảo luật là một nội dung trọng tâm để quản </w:t>
            </w:r>
            <w:r w:rsidRPr="0022267D">
              <w:rPr>
                <w:sz w:val="22"/>
                <w:szCs w:val="22"/>
              </w:rPr>
              <w:lastRenderedPageBreak/>
              <w:t>lý sự pahst triển của hệ thống đô thị. Văn bản dưới luật sẽ phân công, hướng dẫn chi tiết yêu cầu điều phối các chỉ tiêu từ khâu quy hoạch, không có tình trạng xin “chỉ tiêu”. BXD đã rà soát chỉnh lý quy định định kỳ đánh giá.</w:t>
            </w:r>
          </w:p>
        </w:tc>
      </w:tr>
      <w:tr w:rsidR="0022267D" w:rsidRPr="0022267D" w14:paraId="78AC57FA" w14:textId="77777777" w:rsidTr="001F60E2">
        <w:tc>
          <w:tcPr>
            <w:tcW w:w="222" w:type="pct"/>
            <w:tcBorders>
              <w:top w:val="nil"/>
              <w:bottom w:val="single" w:sz="4" w:space="0" w:color="auto"/>
            </w:tcBorders>
          </w:tcPr>
          <w:p w14:paraId="31C00956" w14:textId="77777777" w:rsidR="002E3B9E" w:rsidRPr="0022267D" w:rsidRDefault="002E3B9E" w:rsidP="00F6032E">
            <w:pPr>
              <w:pStyle w:val="ListParagraph"/>
              <w:widowControl w:val="0"/>
              <w:ind w:left="0"/>
              <w:jc w:val="center"/>
              <w:rPr>
                <w:rFonts w:asciiTheme="majorHAnsi" w:hAnsiTheme="majorHAnsi" w:cstheme="majorHAnsi"/>
                <w:spacing w:val="-8"/>
                <w:sz w:val="22"/>
                <w:szCs w:val="22"/>
              </w:rPr>
            </w:pPr>
          </w:p>
        </w:tc>
        <w:tc>
          <w:tcPr>
            <w:tcW w:w="3151" w:type="pct"/>
            <w:tcBorders>
              <w:top w:val="nil"/>
              <w:bottom w:val="single" w:sz="4" w:space="0" w:color="auto"/>
            </w:tcBorders>
          </w:tcPr>
          <w:p w14:paraId="2F32F1E6"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Đối với nội dung quy định Hội đồng điều phối vùng có thẩm quyền đề xuất, trình cấp có thẩm quyền ban hành cơ chế, chính sách, bố trí nguồn lực phát triển hệ thống đô thị vùng (điểm d khoản 4 Điều 4) là chưa phù hợp với vị trí, chức năng của tổ chức phối hợp liên ngành (không có chức năng quản lý nhà nước).</w:t>
            </w:r>
          </w:p>
        </w:tc>
        <w:tc>
          <w:tcPr>
            <w:tcW w:w="1627" w:type="pct"/>
            <w:tcBorders>
              <w:top w:val="nil"/>
              <w:bottom w:val="single" w:sz="4" w:space="0" w:color="auto"/>
            </w:tcBorders>
          </w:tcPr>
          <w:p w14:paraId="5076CD3C"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không quy định nội dung này.</w:t>
            </w:r>
          </w:p>
        </w:tc>
      </w:tr>
      <w:tr w:rsidR="0022267D" w:rsidRPr="0022267D" w14:paraId="30E62AEF" w14:textId="77777777" w:rsidTr="001F60E2">
        <w:tc>
          <w:tcPr>
            <w:tcW w:w="222" w:type="pct"/>
            <w:tcBorders>
              <w:bottom w:val="nil"/>
            </w:tcBorders>
          </w:tcPr>
          <w:p w14:paraId="06B80237"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Borders>
              <w:bottom w:val="nil"/>
            </w:tcBorders>
          </w:tcPr>
          <w:p w14:paraId="5C39BD23"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Điểm b khoản 1 Điều 17, đề nghị cân nhắc không quy định nguyên tắc “việc phân loại đô thị được thực hiện sau khi chương trình phát triển đô thị được lập và thực hiện” , do không phù hợp với nguyên tắc “đô thị được quy hoạch và đầu tư xây dựng đạt tiêu chí của loại đô thị nào thì được xem xét, đánh giá theo loại đô thị tương ứng (điểm a khoản 1 Điều 17).</w:t>
            </w:r>
          </w:p>
        </w:tc>
        <w:tc>
          <w:tcPr>
            <w:tcW w:w="1627" w:type="pct"/>
            <w:tcBorders>
              <w:bottom w:val="nil"/>
            </w:tcBorders>
          </w:tcPr>
          <w:p w14:paraId="2E19DAA8"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không quy định nội dung này.</w:t>
            </w:r>
          </w:p>
        </w:tc>
      </w:tr>
      <w:tr w:rsidR="0022267D" w:rsidRPr="0022267D" w14:paraId="4FADFB1F" w14:textId="77777777" w:rsidTr="001F60E2">
        <w:tc>
          <w:tcPr>
            <w:tcW w:w="222" w:type="pct"/>
          </w:tcPr>
          <w:p w14:paraId="0909ECBE"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5CCBE74D"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Điều 19, Về tiêu chí phân loại đô thị, đề nghị dự thảo Luật chỉ xác định tên các tiêu chí (mang tính khái quát) mà không quy định cụ thể nội dung tiêu chí phân loại đô thị </w:t>
            </w:r>
          </w:p>
        </w:tc>
        <w:tc>
          <w:tcPr>
            <w:tcW w:w="1627" w:type="pct"/>
          </w:tcPr>
          <w:p w14:paraId="15754A3E"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chỉnh lý nội dung này.</w:t>
            </w:r>
          </w:p>
        </w:tc>
      </w:tr>
      <w:tr w:rsidR="0022267D" w:rsidRPr="0022267D" w14:paraId="01D8BA47" w14:textId="77777777" w:rsidTr="001F60E2">
        <w:tc>
          <w:tcPr>
            <w:tcW w:w="222" w:type="pct"/>
          </w:tcPr>
          <w:p w14:paraId="6087C2DB"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534B294B"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rFonts w:asciiTheme="majorHAnsi" w:hAnsiTheme="majorHAnsi" w:cstheme="majorHAnsi"/>
                <w:spacing w:val="-8"/>
                <w:sz w:val="22"/>
                <w:szCs w:val="22"/>
              </w:rPr>
              <w:t>+ Về áp dụng đánh giá phân loại đô thị dự thảo Luật đã giao Uỷ ban Thường vụ Quốc hội quy định chi tiết các tiêu chí phân loại đô thị. Do vậy nội dung về áp dụng đánh giá phân loại (phân loại đô thị trong các trường hợp đặc thù) tại khoản 3 Điều 20 dự thảo Luật cần được cân nhắc giao Uỷ ban Thường vụ Quốc hội quy định để bảo đảm tính thống nhất. Trường hợp cơ quan soạn thảo vẫn đề xuất quy định tại dự thảo Luật thì đề nghị nghiên cứu quy định cụ thể hơn về các trường hợp đặc thù trong phân loại đô thị, nguyên tắc đánh giá phân loại đô thị trong các trường hợp đặc thù để bảo đảm tính chặt chẽ, rõ ràng của quy phạm.</w:t>
            </w:r>
          </w:p>
        </w:tc>
        <w:tc>
          <w:tcPr>
            <w:tcW w:w="1627" w:type="pct"/>
          </w:tcPr>
          <w:p w14:paraId="057C0501"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Tiếp thu ý kiến. Dự thảo Luật chỉ quy định có tính nguyên tắc làm cơ sở quy định chi tiết hơn ở văn bản dưới Luật.</w:t>
            </w:r>
          </w:p>
        </w:tc>
      </w:tr>
      <w:tr w:rsidR="0022267D" w:rsidRPr="0022267D" w14:paraId="16340F8A" w14:textId="77777777" w:rsidTr="001F60E2">
        <w:tc>
          <w:tcPr>
            <w:tcW w:w="222" w:type="pct"/>
          </w:tcPr>
          <w:p w14:paraId="726EF122"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2525A02A"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Điều 21,</w:t>
            </w:r>
            <w:r w:rsidRPr="0022267D">
              <w:rPr>
                <w:rFonts w:asciiTheme="majorHAnsi" w:hAnsiTheme="majorHAnsi" w:cstheme="majorHAnsi"/>
                <w:b/>
                <w:bCs/>
                <w:spacing w:val="-8"/>
                <w:sz w:val="22"/>
                <w:szCs w:val="22"/>
              </w:rPr>
              <w:t xml:space="preserve"> </w:t>
            </w:r>
            <w:r w:rsidRPr="0022267D">
              <w:rPr>
                <w:rFonts w:asciiTheme="majorHAnsi" w:hAnsiTheme="majorHAnsi" w:cstheme="majorHAnsi"/>
                <w:spacing w:val="-8"/>
                <w:sz w:val="22"/>
                <w:szCs w:val="22"/>
              </w:rPr>
              <w:t xml:space="preserve">Về phát triển đô thị từ khu vực nông thôn đô thị hoá, đề nghị nghiên cứu bổ sung một số trường hợp đặc thù về thành lập đơn vị hành chính đô thị từ đơn vị hành chính nông thôn do yêu cầu sắp xếp đơn vị hành chính, tạo cơ sở pháp lý cho việc tổ chức thực hiện, tránh tình trạng quy định nguyên tắc cứng, không phù hợp với điều kiện thực tiễn </w:t>
            </w:r>
          </w:p>
        </w:tc>
        <w:tc>
          <w:tcPr>
            <w:tcW w:w="1627" w:type="pct"/>
          </w:tcPr>
          <w:p w14:paraId="2F7E2A93"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Tiếp thu ý kiến. Dự thảo Luật không quy định về việc thành lập đơn vị hành chính, tập trung quy định về việc bảo đảm chất lượng khu vực dự kiến hình thành đô thị theo quy hoạch và có đầu tư phát triển đô thị. </w:t>
            </w:r>
          </w:p>
        </w:tc>
      </w:tr>
      <w:tr w:rsidR="0022267D" w:rsidRPr="0022267D" w14:paraId="4295C458" w14:textId="77777777" w:rsidTr="001F60E2">
        <w:tc>
          <w:tcPr>
            <w:tcW w:w="222" w:type="pct"/>
          </w:tcPr>
          <w:p w14:paraId="6644D535"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79B4354E" w14:textId="77777777" w:rsidR="002E3B9E" w:rsidRPr="0022267D" w:rsidRDefault="002E3B9E" w:rsidP="002E3B9E">
            <w:pPr>
              <w:widowControl w:val="0"/>
              <w:jc w:val="both"/>
              <w:rPr>
                <w:rFonts w:asciiTheme="majorHAnsi" w:hAnsiTheme="majorHAnsi" w:cstheme="majorHAnsi"/>
                <w:b/>
                <w:bCs/>
                <w:spacing w:val="-8"/>
                <w:sz w:val="22"/>
                <w:szCs w:val="22"/>
              </w:rPr>
            </w:pPr>
            <w:r w:rsidRPr="0022267D">
              <w:rPr>
                <w:rFonts w:asciiTheme="majorHAnsi" w:hAnsiTheme="majorHAnsi" w:cstheme="majorHAnsi"/>
                <w:b/>
                <w:bCs/>
                <w:spacing w:val="-8"/>
                <w:sz w:val="22"/>
                <w:szCs w:val="22"/>
              </w:rPr>
              <w:t xml:space="preserve">+ </w:t>
            </w:r>
            <w:r w:rsidRPr="0022267D">
              <w:rPr>
                <w:rFonts w:asciiTheme="majorHAnsi" w:hAnsiTheme="majorHAnsi" w:cstheme="majorHAnsi"/>
                <w:spacing w:val="-8"/>
                <w:sz w:val="22"/>
                <w:szCs w:val="22"/>
              </w:rPr>
              <w:t>Đối với quy định khu vực dự kiến hình thành mới ĐVHC đô thị từ khu vực nông thôn cần làm rõ là phải phù hợp với tất cả quy hoạch hay một trong các quy hoạch liên quan</w:t>
            </w:r>
            <w:r w:rsidRPr="0022267D">
              <w:rPr>
                <w:rFonts w:asciiTheme="majorHAnsi" w:eastAsia="Times New Roman" w:hAnsiTheme="majorHAnsi" w:cstheme="majorHAnsi"/>
                <w:spacing w:val="-8"/>
                <w:sz w:val="22"/>
                <w:szCs w:val="22"/>
                <w:lang w:val="vi-VN" w:eastAsia="vi-VN"/>
              </w:rPr>
              <w:t>, đề nghị chỉnh lý theo hướng “phải phù hợp với một trong các quy hoạch có liên quan đã được cấp có thẩm quyền phê duyệt”.</w:t>
            </w:r>
          </w:p>
        </w:tc>
        <w:tc>
          <w:tcPr>
            <w:tcW w:w="1627" w:type="pct"/>
          </w:tcPr>
          <w:p w14:paraId="116DF67D" w14:textId="77777777" w:rsidR="002E3B9E" w:rsidRPr="0022267D" w:rsidRDefault="002E3B9E" w:rsidP="002E3B9E">
            <w:pPr>
              <w:widowControl w:val="0"/>
              <w:jc w:val="both"/>
              <w:rPr>
                <w:i/>
                <w:sz w:val="22"/>
                <w:szCs w:val="22"/>
              </w:rPr>
            </w:pPr>
            <w:r w:rsidRPr="0022267D">
              <w:rPr>
                <w:sz w:val="22"/>
                <w:szCs w:val="22"/>
              </w:rPr>
              <w:t>BXD đã tiếp thu ý kiến quy định rõ yêu cầu tuân thủ quy hoạch đô thị từ nguyên tắc chung. Thống nhất với quan điểm của Bộ Nội vụ về việc không yêu cầu phù hợp nhiều quy hoạch. Tuy nhiên, phân loại đô thị đối với đô thị mới phải căn cứ theo quy hoạch chung đô thị mới. Còn thành lập quận, phường phải phù hợp quy hoạch chung về phạm vi và quy hoạch phân khu về nội dung đầu tư, phát triển. Bộ Xây dựng đã chỉnh lý nội dung này.</w:t>
            </w:r>
          </w:p>
        </w:tc>
      </w:tr>
      <w:tr w:rsidR="0022267D" w:rsidRPr="0022267D" w14:paraId="245000F5" w14:textId="77777777" w:rsidTr="001F60E2">
        <w:tc>
          <w:tcPr>
            <w:tcW w:w="222" w:type="pct"/>
          </w:tcPr>
          <w:p w14:paraId="069A40E2"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66B7DA91"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b/>
                <w:bCs/>
                <w:spacing w:val="-8"/>
                <w:sz w:val="22"/>
                <w:szCs w:val="22"/>
                <w:lang w:eastAsia="vi-VN"/>
              </w:rPr>
              <w:t>+</w:t>
            </w:r>
            <w:r w:rsidRPr="0022267D">
              <w:rPr>
                <w:rFonts w:asciiTheme="majorHAnsi" w:eastAsia="Times New Roman" w:hAnsiTheme="majorHAnsi" w:cstheme="majorHAnsi"/>
                <w:spacing w:val="-8"/>
                <w:sz w:val="22"/>
                <w:szCs w:val="22"/>
                <w:lang w:val="vi-VN" w:eastAsia="vi-VN"/>
              </w:rPr>
              <w:t xml:space="preserve"> </w:t>
            </w:r>
            <w:r w:rsidRPr="0022267D">
              <w:rPr>
                <w:rFonts w:asciiTheme="majorHAnsi" w:eastAsia="Times New Roman" w:hAnsiTheme="majorHAnsi" w:cstheme="majorHAnsi"/>
                <w:spacing w:val="-8"/>
                <w:sz w:val="22"/>
                <w:szCs w:val="22"/>
                <w:lang w:eastAsia="vi-VN"/>
              </w:rPr>
              <w:t>Đ</w:t>
            </w:r>
            <w:r w:rsidRPr="0022267D">
              <w:rPr>
                <w:rFonts w:asciiTheme="majorHAnsi" w:eastAsia="Times New Roman" w:hAnsiTheme="majorHAnsi" w:cstheme="majorHAnsi"/>
                <w:spacing w:val="-8"/>
                <w:sz w:val="22"/>
                <w:szCs w:val="22"/>
                <w:lang w:val="vi-VN" w:eastAsia="vi-VN"/>
              </w:rPr>
              <w:t>ề nghị cân nhắc quy định về “hướng dẫn kiểm soát phát triển”</w:t>
            </w:r>
            <w:r w:rsidRPr="0022267D">
              <w:rPr>
                <w:rFonts w:asciiTheme="majorHAnsi" w:eastAsia="Times New Roman" w:hAnsiTheme="majorHAnsi" w:cstheme="majorHAnsi"/>
                <w:spacing w:val="-8"/>
                <w:sz w:val="22"/>
                <w:szCs w:val="22"/>
                <w:lang w:eastAsia="vi-VN"/>
              </w:rPr>
              <w:t xml:space="preserve">, </w:t>
            </w:r>
            <w:r w:rsidRPr="0022267D">
              <w:rPr>
                <w:rFonts w:asciiTheme="majorHAnsi" w:eastAsia="Times New Roman" w:hAnsiTheme="majorHAnsi" w:cstheme="majorHAnsi"/>
                <w:spacing w:val="-8"/>
                <w:sz w:val="22"/>
                <w:szCs w:val="22"/>
                <w:lang w:val="vi-VN" w:eastAsia="vi-VN"/>
              </w:rPr>
              <w:t>không quy định thêm một loại văn bản như “hướng dẫn kiểm soát phát triển” để tránh chồng chéo giữa các văn bản.</w:t>
            </w:r>
          </w:p>
        </w:tc>
        <w:tc>
          <w:tcPr>
            <w:tcW w:w="1627" w:type="pct"/>
          </w:tcPr>
          <w:p w14:paraId="3648DCEB"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chỉnh lý quy định nội dung này và sẽ quy định chi tiết ở văn bản dưới Luật. Bản hướng dẫn tổng hợp thông tin để cho các tổ chức, cá nhân biết và thực hiện, không phải các quy định mới nên không chồng chéo.</w:t>
            </w:r>
          </w:p>
        </w:tc>
      </w:tr>
      <w:tr w:rsidR="0022267D" w:rsidRPr="0022267D" w14:paraId="11ACD23D" w14:textId="77777777" w:rsidTr="001F60E2">
        <w:tc>
          <w:tcPr>
            <w:tcW w:w="222" w:type="pct"/>
          </w:tcPr>
          <w:p w14:paraId="2C418BD3" w14:textId="77777777" w:rsidR="002E3B9E" w:rsidRPr="0022267D" w:rsidRDefault="002E3B9E" w:rsidP="00F6032E">
            <w:pPr>
              <w:pStyle w:val="ListParagraph"/>
              <w:widowControl w:val="0"/>
              <w:numPr>
                <w:ilvl w:val="0"/>
                <w:numId w:val="29"/>
              </w:numPr>
              <w:ind w:left="0" w:firstLine="0"/>
              <w:jc w:val="center"/>
              <w:rPr>
                <w:rFonts w:asciiTheme="majorHAnsi" w:hAnsiTheme="majorHAnsi" w:cstheme="majorHAnsi"/>
                <w:spacing w:val="-8"/>
                <w:sz w:val="22"/>
                <w:szCs w:val="22"/>
              </w:rPr>
            </w:pPr>
          </w:p>
        </w:tc>
        <w:tc>
          <w:tcPr>
            <w:tcW w:w="3151" w:type="pct"/>
          </w:tcPr>
          <w:p w14:paraId="699DE8CE"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xml:space="preserve">- </w:t>
            </w:r>
            <w:r w:rsidRPr="0022267D">
              <w:rPr>
                <w:rFonts w:asciiTheme="majorHAnsi" w:eastAsia="Times New Roman" w:hAnsiTheme="majorHAnsi" w:cstheme="majorHAnsi"/>
                <w:spacing w:val="-8"/>
                <w:sz w:val="22"/>
                <w:szCs w:val="22"/>
                <w:lang w:val="vi-VN" w:eastAsia="vi-VN"/>
              </w:rPr>
              <w:t>Chương III</w:t>
            </w:r>
            <w:r w:rsidRPr="0022267D">
              <w:rPr>
                <w:rFonts w:asciiTheme="majorHAnsi" w:eastAsia="Times New Roman" w:hAnsiTheme="majorHAnsi" w:cstheme="majorHAnsi"/>
                <w:spacing w:val="-8"/>
                <w:sz w:val="22"/>
                <w:szCs w:val="22"/>
                <w:lang w:eastAsia="vi-VN"/>
              </w:rPr>
              <w:t xml:space="preserve">, về </w:t>
            </w:r>
            <w:r w:rsidRPr="0022267D">
              <w:rPr>
                <w:rFonts w:asciiTheme="majorHAnsi" w:eastAsia="Times New Roman" w:hAnsiTheme="majorHAnsi" w:cstheme="majorHAnsi"/>
                <w:spacing w:val="-8"/>
                <w:sz w:val="22"/>
                <w:szCs w:val="22"/>
                <w:lang w:val="vi-VN" w:eastAsia="vi-VN"/>
              </w:rPr>
              <w:t>Chương trình phát triển đô thị</w:t>
            </w:r>
            <w:r w:rsidRPr="0022267D">
              <w:rPr>
                <w:rFonts w:asciiTheme="majorHAnsi" w:eastAsia="Times New Roman" w:hAnsiTheme="majorHAnsi" w:cstheme="majorHAnsi"/>
                <w:spacing w:val="-8"/>
                <w:sz w:val="22"/>
                <w:szCs w:val="22"/>
                <w:lang w:eastAsia="vi-VN"/>
              </w:rPr>
              <w:t>, đ</w:t>
            </w:r>
            <w:r w:rsidRPr="0022267D">
              <w:rPr>
                <w:rFonts w:asciiTheme="majorHAnsi" w:eastAsia="Times New Roman" w:hAnsiTheme="majorHAnsi" w:cstheme="majorHAnsi"/>
                <w:spacing w:val="-8"/>
                <w:sz w:val="22"/>
                <w:szCs w:val="22"/>
                <w:lang w:val="vi-VN" w:eastAsia="vi-VN"/>
              </w:rPr>
              <w:t xml:space="preserve">ề nghị nghiên cứu và làm rõ mối quan hệ giữa chương trình </w:t>
            </w:r>
            <w:r w:rsidRPr="0022267D">
              <w:rPr>
                <w:rFonts w:asciiTheme="majorHAnsi" w:eastAsia="Times New Roman" w:hAnsiTheme="majorHAnsi" w:cstheme="majorHAnsi"/>
                <w:spacing w:val="-8"/>
                <w:sz w:val="22"/>
                <w:szCs w:val="22"/>
                <w:lang w:val="vi-VN" w:eastAsia="vi-VN"/>
              </w:rPr>
              <w:lastRenderedPageBreak/>
              <w:t>phát triển đô thị và Quy hoạch chung đô thị</w:t>
            </w:r>
            <w:r w:rsidRPr="0022267D">
              <w:rPr>
                <w:rFonts w:asciiTheme="majorHAnsi" w:eastAsia="Times New Roman" w:hAnsiTheme="majorHAnsi" w:cstheme="majorHAnsi"/>
                <w:spacing w:val="-8"/>
                <w:sz w:val="22"/>
                <w:szCs w:val="22"/>
                <w:lang w:eastAsia="vi-VN"/>
              </w:rPr>
              <w:t>,</w:t>
            </w:r>
            <w:r w:rsidRPr="0022267D">
              <w:rPr>
                <w:rFonts w:asciiTheme="majorHAnsi" w:eastAsia="Times New Roman" w:hAnsiTheme="majorHAnsi" w:cstheme="majorHAnsi"/>
                <w:spacing w:val="-8"/>
                <w:sz w:val="22"/>
                <w:szCs w:val="22"/>
                <w:lang w:val="vi-VN" w:eastAsia="vi-VN"/>
              </w:rPr>
              <w:t xml:space="preserve"> nên được quy định theo hướng là kế hoạch cụ thể để tổ chức thực hiện quy hoạch đô thị</w:t>
            </w:r>
            <w:r w:rsidRPr="0022267D">
              <w:rPr>
                <w:rFonts w:asciiTheme="majorHAnsi" w:eastAsia="Times New Roman" w:hAnsiTheme="majorHAnsi" w:cstheme="majorHAnsi"/>
                <w:spacing w:val="-8"/>
                <w:sz w:val="22"/>
                <w:szCs w:val="22"/>
                <w:lang w:eastAsia="vi-VN"/>
              </w:rPr>
              <w:t>.</w:t>
            </w:r>
          </w:p>
        </w:tc>
        <w:tc>
          <w:tcPr>
            <w:tcW w:w="1627" w:type="pct"/>
          </w:tcPr>
          <w:p w14:paraId="69F907CA"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lastRenderedPageBreak/>
              <w:t xml:space="preserve">Tiếp thu ý kiến và đã phân tách, làm rõ các công cụ </w:t>
            </w:r>
            <w:r w:rsidRPr="0022267D">
              <w:rPr>
                <w:rFonts w:asciiTheme="majorHAnsi" w:eastAsia="Times New Roman" w:hAnsiTheme="majorHAnsi" w:cstheme="majorHAnsi"/>
                <w:spacing w:val="-8"/>
                <w:sz w:val="22"/>
                <w:szCs w:val="22"/>
                <w:lang w:eastAsia="vi-VN"/>
              </w:rPr>
              <w:lastRenderedPageBreak/>
              <w:t xml:space="preserve">quản lsy có quan hệ chặt chẽ này. </w:t>
            </w:r>
            <w:r w:rsidRPr="0022267D">
              <w:rPr>
                <w:rFonts w:asciiTheme="majorHAnsi" w:eastAsia="Times New Roman" w:hAnsiTheme="majorHAnsi" w:cstheme="majorHAnsi"/>
                <w:bCs/>
                <w:iCs/>
                <w:spacing w:val="-8"/>
                <w:sz w:val="22"/>
                <w:szCs w:val="22"/>
                <w:lang w:val="vi-VN" w:eastAsia="vi-VN"/>
              </w:rPr>
              <w:t xml:space="preserve">Kế hoạch thực hiện quy hoạch đô thị </w:t>
            </w:r>
            <w:r w:rsidRPr="0022267D">
              <w:rPr>
                <w:rFonts w:asciiTheme="majorHAnsi" w:eastAsia="Times New Roman" w:hAnsiTheme="majorHAnsi" w:cstheme="majorHAnsi"/>
                <w:bCs/>
                <w:iCs/>
                <w:spacing w:val="-8"/>
                <w:sz w:val="22"/>
                <w:szCs w:val="22"/>
                <w:lang w:eastAsia="vi-VN"/>
              </w:rPr>
              <w:t xml:space="preserve">theo pháp luật về quy hoạch đô thị và nông thôn </w:t>
            </w:r>
            <w:r w:rsidRPr="0022267D">
              <w:rPr>
                <w:rFonts w:asciiTheme="majorHAnsi" w:eastAsia="Times New Roman" w:hAnsiTheme="majorHAnsi" w:cstheme="majorHAnsi"/>
                <w:bCs/>
                <w:iCs/>
                <w:spacing w:val="-8"/>
                <w:sz w:val="22"/>
                <w:szCs w:val="22"/>
                <w:lang w:val="vi-VN" w:eastAsia="vi-VN"/>
              </w:rPr>
              <w:t>chỉ xác định các quy hoạch cấp dưới cần lập, việc tổ chức cắm mốc quy hoạch và cung cấp thông tin quy hoạch. Chương trình phát triển đô thị được lập căn cứ quy hoạch đô thị được phê duyệt để tính toán, xác định các nhiệm vụ cần được thực hiện trong từng giai đoạn 5 năm theo thứ tự ưu tiên, phù hợp với nguồn lực có thể thu xếp và có khả năng thu hút được.</w:t>
            </w:r>
          </w:p>
        </w:tc>
      </w:tr>
      <w:tr w:rsidR="0022267D" w:rsidRPr="0022267D" w14:paraId="15E97548" w14:textId="77777777" w:rsidTr="001F60E2">
        <w:tc>
          <w:tcPr>
            <w:tcW w:w="222" w:type="pct"/>
            <w:shd w:val="clear" w:color="auto" w:fill="FABF8F" w:themeFill="accent6" w:themeFillTint="99"/>
          </w:tcPr>
          <w:p w14:paraId="2E0A1952" w14:textId="77777777" w:rsidR="002E3B9E" w:rsidRPr="0022267D" w:rsidRDefault="002E3B9E" w:rsidP="00F6032E">
            <w:pPr>
              <w:widowControl w:val="0"/>
              <w:jc w:val="center"/>
              <w:rPr>
                <w:rFonts w:asciiTheme="majorHAnsi" w:hAnsiTheme="majorHAnsi" w:cstheme="majorHAnsi"/>
                <w:b/>
                <w:spacing w:val="-8"/>
                <w:sz w:val="22"/>
                <w:szCs w:val="22"/>
              </w:rPr>
            </w:pPr>
            <w:r w:rsidRPr="0022267D">
              <w:rPr>
                <w:rFonts w:asciiTheme="majorHAnsi" w:hAnsiTheme="majorHAnsi" w:cstheme="majorHAnsi"/>
                <w:b/>
                <w:spacing w:val="-8"/>
                <w:sz w:val="22"/>
                <w:szCs w:val="22"/>
              </w:rPr>
              <w:lastRenderedPageBreak/>
              <w:t>V</w:t>
            </w:r>
          </w:p>
        </w:tc>
        <w:tc>
          <w:tcPr>
            <w:tcW w:w="3151" w:type="pct"/>
            <w:shd w:val="clear" w:color="auto" w:fill="FABF8F" w:themeFill="accent6" w:themeFillTint="99"/>
          </w:tcPr>
          <w:p w14:paraId="547A2A3E"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b/>
                <w:spacing w:val="-8"/>
                <w:sz w:val="22"/>
                <w:szCs w:val="22"/>
              </w:rPr>
              <w:t xml:space="preserve">Bộ Quốc phòng </w:t>
            </w:r>
            <w:r w:rsidRPr="0022267D">
              <w:rPr>
                <w:rFonts w:asciiTheme="majorHAnsi" w:hAnsiTheme="majorHAnsi" w:cstheme="majorHAnsi"/>
                <w:spacing w:val="-8"/>
                <w:sz w:val="22"/>
                <w:szCs w:val="22"/>
              </w:rPr>
              <w:t>(Vb số 4688/BQP-TM ngày 31/10/2024)</w:t>
            </w:r>
            <w:r w:rsidRPr="0022267D">
              <w:rPr>
                <w:rFonts w:asciiTheme="majorHAnsi" w:hAnsiTheme="majorHAnsi" w:cstheme="majorHAnsi"/>
                <w:b/>
                <w:spacing w:val="-8"/>
                <w:sz w:val="22"/>
                <w:szCs w:val="22"/>
              </w:rPr>
              <w:t xml:space="preserve">  </w:t>
            </w:r>
          </w:p>
        </w:tc>
        <w:tc>
          <w:tcPr>
            <w:tcW w:w="1627" w:type="pct"/>
            <w:shd w:val="clear" w:color="auto" w:fill="FABF8F" w:themeFill="accent6" w:themeFillTint="99"/>
          </w:tcPr>
          <w:p w14:paraId="6DB362FD"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25269284" w14:textId="77777777" w:rsidTr="001F60E2">
        <w:tc>
          <w:tcPr>
            <w:tcW w:w="222" w:type="pct"/>
          </w:tcPr>
          <w:p w14:paraId="3844F7E4"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Pr>
          <w:p w14:paraId="48E6AA2A"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Bộ Quốc phòng cơ bản thống nhất với bố cục, nội dung của dự thảo Luật Quản lý phát triền đô thị do Bộ Xây dựng soạn thảo. </w:t>
            </w:r>
          </w:p>
        </w:tc>
        <w:tc>
          <w:tcPr>
            <w:tcW w:w="1627" w:type="pct"/>
          </w:tcPr>
          <w:p w14:paraId="541AD9E9"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21AA439E" w14:textId="77777777" w:rsidTr="001F60E2">
        <w:trPr>
          <w:trHeight w:val="64"/>
        </w:trPr>
        <w:tc>
          <w:tcPr>
            <w:tcW w:w="222" w:type="pct"/>
          </w:tcPr>
          <w:p w14:paraId="53CFA7BF" w14:textId="77777777" w:rsidR="002E3B9E" w:rsidRPr="0022267D" w:rsidRDefault="002E3B9E" w:rsidP="00F6032E">
            <w:pPr>
              <w:pStyle w:val="ListParagraph"/>
              <w:widowControl w:val="0"/>
              <w:numPr>
                <w:ilvl w:val="0"/>
                <w:numId w:val="19"/>
              </w:numPr>
              <w:ind w:left="0" w:firstLine="0"/>
              <w:jc w:val="center"/>
              <w:rPr>
                <w:rFonts w:asciiTheme="majorHAnsi" w:hAnsiTheme="majorHAnsi" w:cstheme="majorHAnsi"/>
                <w:spacing w:val="-8"/>
                <w:sz w:val="22"/>
                <w:szCs w:val="22"/>
              </w:rPr>
            </w:pPr>
          </w:p>
        </w:tc>
        <w:tc>
          <w:tcPr>
            <w:tcW w:w="3151" w:type="pct"/>
          </w:tcPr>
          <w:p w14:paraId="60632366"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b/>
                <w:spacing w:val="-8"/>
                <w:sz w:val="22"/>
                <w:szCs w:val="22"/>
              </w:rPr>
              <w:t>- Khoản 2 Điều 8,</w:t>
            </w:r>
            <w:r w:rsidRPr="0022267D">
              <w:rPr>
                <w:rFonts w:asciiTheme="majorHAnsi" w:hAnsiTheme="majorHAnsi" w:cstheme="majorHAnsi"/>
                <w:spacing w:val="-8"/>
                <w:sz w:val="22"/>
                <w:szCs w:val="22"/>
              </w:rPr>
              <w:t xml:space="preserve"> về các hành vi nghiêm cấm: Cần nghiên cứu, bổ sung cấm xâm phạm vào các khu vực bảo đảm quốc phòng, an ninh đã được quy định tại Luật Quản lý, bảo vệ công trình quốc phòng và khu quân su,.. </w:t>
            </w:r>
          </w:p>
        </w:tc>
        <w:tc>
          <w:tcPr>
            <w:tcW w:w="1627" w:type="pct"/>
          </w:tcPr>
          <w:p w14:paraId="5651F82A"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sz w:val="22"/>
                <w:szCs w:val="22"/>
              </w:rPr>
              <w:t>BXD đã tiếp thu ý kiến, bổ sung nội dung này</w:t>
            </w:r>
          </w:p>
        </w:tc>
      </w:tr>
      <w:tr w:rsidR="0022267D" w:rsidRPr="0022267D" w14:paraId="632E7036" w14:textId="77777777" w:rsidTr="001F60E2">
        <w:tc>
          <w:tcPr>
            <w:tcW w:w="222" w:type="pct"/>
          </w:tcPr>
          <w:p w14:paraId="1BF0CE81" w14:textId="77777777" w:rsidR="002E3B9E" w:rsidRPr="0022267D" w:rsidRDefault="002E3B9E" w:rsidP="00F6032E">
            <w:pPr>
              <w:pStyle w:val="ListParagraph"/>
              <w:widowControl w:val="0"/>
              <w:numPr>
                <w:ilvl w:val="0"/>
                <w:numId w:val="19"/>
              </w:numPr>
              <w:ind w:left="0" w:firstLine="0"/>
              <w:jc w:val="center"/>
              <w:rPr>
                <w:rFonts w:asciiTheme="majorHAnsi" w:hAnsiTheme="majorHAnsi" w:cstheme="majorHAnsi"/>
                <w:spacing w:val="-8"/>
                <w:sz w:val="22"/>
                <w:szCs w:val="22"/>
              </w:rPr>
            </w:pPr>
          </w:p>
        </w:tc>
        <w:tc>
          <w:tcPr>
            <w:tcW w:w="3151" w:type="pct"/>
          </w:tcPr>
          <w:p w14:paraId="002EF6FF" w14:textId="77777777" w:rsidR="002E3B9E" w:rsidRPr="00ED4C9B" w:rsidRDefault="002E3B9E" w:rsidP="002E3B9E">
            <w:pPr>
              <w:widowControl w:val="0"/>
              <w:jc w:val="both"/>
              <w:rPr>
                <w:rFonts w:asciiTheme="majorHAnsi" w:hAnsiTheme="majorHAnsi" w:cstheme="majorHAnsi"/>
                <w:spacing w:val="-8"/>
                <w:sz w:val="22"/>
                <w:szCs w:val="22"/>
              </w:rPr>
            </w:pPr>
            <w:r w:rsidRPr="00ED4C9B">
              <w:rPr>
                <w:rFonts w:asciiTheme="majorHAnsi" w:hAnsiTheme="majorHAnsi" w:cstheme="majorHAnsi"/>
                <w:b/>
                <w:spacing w:val="-8"/>
                <w:sz w:val="22"/>
                <w:szCs w:val="22"/>
              </w:rPr>
              <w:t>- Điều 68,</w:t>
            </w:r>
            <w:r w:rsidRPr="00ED4C9B">
              <w:rPr>
                <w:rFonts w:asciiTheme="majorHAnsi" w:hAnsiTheme="majorHAnsi" w:cstheme="majorHAnsi"/>
                <w:spacing w:val="-8"/>
                <w:sz w:val="22"/>
                <w:szCs w:val="22"/>
              </w:rPr>
              <w:t xml:space="preserve"> Quản lý và phát triển không gian ngầm là nội dung lớn và liên quan đến nhiều bộ, ngành, nhiều lĩnh vực trọng yếu, phức tạp, trong đó có bảo đảm quốc phòng, an ninh, do vậy, việc quy định giao cho UBND cấp tỉnh, thành phố trực thuộc Trung ương lập Kế hoạch phát triển không gian ngầm đô thị, trước khi phê duyệt cần phải có ý kiến của các Bộ, ngành có liên quan để bảo đảm hiệu quả trong công tác quan lý, bảo vệ và tổ chức khai thác sử dụng hệ thống công trình ngầm đô thị.</w:t>
            </w:r>
          </w:p>
        </w:tc>
        <w:tc>
          <w:tcPr>
            <w:tcW w:w="1627" w:type="pct"/>
          </w:tcPr>
          <w:p w14:paraId="24C636BB" w14:textId="77777777" w:rsidR="002E3B9E" w:rsidRPr="00ED4C9B" w:rsidRDefault="00FD1F1B" w:rsidP="002E3B9E">
            <w:pPr>
              <w:widowControl w:val="0"/>
              <w:jc w:val="both"/>
              <w:rPr>
                <w:rFonts w:asciiTheme="majorHAnsi" w:hAnsiTheme="majorHAnsi" w:cstheme="majorHAnsi"/>
                <w:b/>
                <w:spacing w:val="-8"/>
                <w:sz w:val="22"/>
                <w:szCs w:val="22"/>
              </w:rPr>
            </w:pPr>
            <w:r w:rsidRPr="00ED4C9B">
              <w:rPr>
                <w:rFonts w:asciiTheme="majorHAnsi" w:hAnsiTheme="majorHAnsi" w:cstheme="majorHAnsi"/>
                <w:sz w:val="22"/>
                <w:szCs w:val="22"/>
              </w:rPr>
              <w:t>Tiếp thu ý kiến, tại khoản 2 Điều 36. Yêu cầu về quản lý phát triển không gian ngầm đô thị đã quy định yêu cầu chung nhất là về công tác bảo đảm an ninh, quốc phòng trong phát triển, khai thác sử dụng không gian ngầm. Do vậy, khi triển khai các vấn đề trên còn phai tuân thủ các quy định của pháp luật khác.</w:t>
            </w:r>
          </w:p>
        </w:tc>
      </w:tr>
      <w:tr w:rsidR="0022267D" w:rsidRPr="0022267D" w14:paraId="4327887D" w14:textId="77777777" w:rsidTr="001F60E2">
        <w:tc>
          <w:tcPr>
            <w:tcW w:w="222" w:type="pct"/>
            <w:shd w:val="clear" w:color="auto" w:fill="FABF8F" w:themeFill="accent6" w:themeFillTint="99"/>
          </w:tcPr>
          <w:p w14:paraId="0793AC66" w14:textId="77777777" w:rsidR="002E3B9E" w:rsidRPr="0022267D" w:rsidRDefault="002E3B9E" w:rsidP="00F6032E">
            <w:pPr>
              <w:widowControl w:val="0"/>
              <w:tabs>
                <w:tab w:val="left" w:pos="284"/>
              </w:tabs>
              <w:jc w:val="center"/>
              <w:rPr>
                <w:rFonts w:asciiTheme="majorHAnsi" w:hAnsiTheme="majorHAnsi" w:cstheme="majorHAnsi"/>
                <w:b/>
                <w:spacing w:val="-8"/>
                <w:sz w:val="22"/>
                <w:szCs w:val="22"/>
              </w:rPr>
            </w:pPr>
            <w:r w:rsidRPr="0022267D">
              <w:rPr>
                <w:rFonts w:asciiTheme="majorHAnsi" w:hAnsiTheme="majorHAnsi" w:cstheme="majorHAnsi"/>
                <w:b/>
                <w:spacing w:val="-8"/>
                <w:sz w:val="22"/>
                <w:szCs w:val="22"/>
              </w:rPr>
              <w:t>VI</w:t>
            </w:r>
          </w:p>
        </w:tc>
        <w:tc>
          <w:tcPr>
            <w:tcW w:w="3151" w:type="pct"/>
            <w:shd w:val="clear" w:color="auto" w:fill="FABF8F" w:themeFill="accent6" w:themeFillTint="99"/>
          </w:tcPr>
          <w:p w14:paraId="4749844B"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b/>
                <w:spacing w:val="-8"/>
                <w:sz w:val="22"/>
                <w:szCs w:val="22"/>
                <w:lang w:eastAsia="vi-VN"/>
              </w:rPr>
              <w:t>Bộ Công an</w:t>
            </w:r>
            <w:r w:rsidRPr="0022267D">
              <w:rPr>
                <w:rFonts w:asciiTheme="majorHAnsi" w:eastAsia="Times New Roman" w:hAnsiTheme="majorHAnsi" w:cstheme="majorHAnsi"/>
                <w:bCs/>
                <w:iCs/>
                <w:spacing w:val="-8"/>
                <w:sz w:val="22"/>
                <w:szCs w:val="22"/>
                <w:lang w:eastAsia="vi-VN"/>
              </w:rPr>
              <w:t xml:space="preserve"> (Vb số 11789/ANKT-GTXD ngày 12/11/2024)</w:t>
            </w:r>
          </w:p>
        </w:tc>
        <w:tc>
          <w:tcPr>
            <w:tcW w:w="1627" w:type="pct"/>
            <w:shd w:val="clear" w:color="auto" w:fill="FABF8F" w:themeFill="accent6" w:themeFillTint="99"/>
          </w:tcPr>
          <w:p w14:paraId="6A6516C6"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4E5025C7" w14:textId="77777777" w:rsidTr="001F60E2">
        <w:tc>
          <w:tcPr>
            <w:tcW w:w="222" w:type="pct"/>
          </w:tcPr>
          <w:p w14:paraId="5EAC0617"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Pr>
          <w:p w14:paraId="087282AA" w14:textId="77777777" w:rsidR="002E3B9E" w:rsidRPr="0022267D" w:rsidRDefault="002E3B9E" w:rsidP="002E3B9E">
            <w:pPr>
              <w:widowControl w:val="0"/>
              <w:jc w:val="both"/>
              <w:rPr>
                <w:rFonts w:asciiTheme="majorHAnsi" w:eastAsia="Times New Roman" w:hAnsiTheme="majorHAnsi" w:cstheme="majorHAnsi"/>
                <w:bCs/>
                <w:iCs/>
                <w:spacing w:val="-8"/>
                <w:sz w:val="22"/>
                <w:szCs w:val="22"/>
                <w:lang w:eastAsia="vi-VN"/>
              </w:rPr>
            </w:pPr>
            <w:r w:rsidRPr="0022267D">
              <w:rPr>
                <w:rFonts w:asciiTheme="majorHAnsi" w:eastAsia="Times New Roman" w:hAnsiTheme="majorHAnsi" w:cstheme="majorHAnsi"/>
                <w:bCs/>
                <w:iCs/>
                <w:spacing w:val="-8"/>
                <w:sz w:val="22"/>
                <w:szCs w:val="22"/>
                <w:lang w:eastAsia="vi-VN"/>
              </w:rPr>
              <w:t xml:space="preserve">- </w:t>
            </w:r>
            <w:r w:rsidRPr="0022267D">
              <w:rPr>
                <w:rFonts w:asciiTheme="majorHAnsi" w:eastAsia="Times New Roman" w:hAnsiTheme="majorHAnsi" w:cstheme="majorHAnsi"/>
                <w:spacing w:val="-8"/>
                <w:sz w:val="22"/>
                <w:szCs w:val="22"/>
                <w:lang w:eastAsia="vi-VN"/>
              </w:rPr>
              <w:t xml:space="preserve">Bộ Công an cơ bản nhất trí Hồ sơ Dự án Luật Quản lý phát triển đô thị. </w:t>
            </w:r>
          </w:p>
        </w:tc>
        <w:tc>
          <w:tcPr>
            <w:tcW w:w="1627" w:type="pct"/>
          </w:tcPr>
          <w:p w14:paraId="2C0B7339"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2A6C6895" w14:textId="77777777" w:rsidTr="001F60E2">
        <w:tc>
          <w:tcPr>
            <w:tcW w:w="222" w:type="pct"/>
          </w:tcPr>
          <w:p w14:paraId="73C6157D"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11334038" w14:textId="77777777" w:rsidR="002E3B9E" w:rsidRPr="0022267D" w:rsidRDefault="002E3B9E" w:rsidP="002E3B9E">
            <w:pPr>
              <w:widowControl w:val="0"/>
              <w:jc w:val="both"/>
              <w:rPr>
                <w:rFonts w:asciiTheme="majorHAnsi" w:eastAsia="Times New Roman" w:hAnsiTheme="majorHAnsi" w:cstheme="majorHAnsi"/>
                <w:bCs/>
                <w:iCs/>
                <w:spacing w:val="-8"/>
                <w:sz w:val="22"/>
                <w:szCs w:val="22"/>
                <w:lang w:eastAsia="vi-VN"/>
              </w:rPr>
            </w:pPr>
            <w:r w:rsidRPr="0022267D">
              <w:rPr>
                <w:rFonts w:asciiTheme="majorHAnsi" w:eastAsia="Times New Roman" w:hAnsiTheme="majorHAnsi" w:cstheme="majorHAnsi"/>
                <w:spacing w:val="-8"/>
                <w:sz w:val="22"/>
                <w:szCs w:val="22"/>
                <w:lang w:eastAsia="vi-VN"/>
              </w:rPr>
              <w:t xml:space="preserve">- Hiện nay việc rà soát, đánh giá, thẩm định, phân loại, nâng hạng, công nhận đô thị thực hiện theo Nghị quyết Ủy ban thường vụ Quốc hội về phân loại đô thị, đề nghị đơn vị chủ trì soạn thảo nghiên cứu cụ thể hóa nội dung trong các Nghị quyết trên thành Luật để bảo đảm tính pháp lý trong quá trình thực hiện, bổ sung nội dung đánh giá các tiêu chuẩn, tiêu chí, cách thức chấm điểm đối với các loại đô thị. </w:t>
            </w:r>
          </w:p>
        </w:tc>
        <w:tc>
          <w:tcPr>
            <w:tcW w:w="1627" w:type="pct"/>
          </w:tcPr>
          <w:p w14:paraId="763355B8" w14:textId="77777777" w:rsidR="002E3B9E" w:rsidRPr="0022267D" w:rsidRDefault="002E3B9E" w:rsidP="002E3B9E">
            <w:pPr>
              <w:rPr>
                <w:rFonts w:asciiTheme="majorHAnsi" w:hAnsiTheme="majorHAnsi" w:cstheme="majorHAnsi"/>
                <w:sz w:val="22"/>
                <w:szCs w:val="22"/>
              </w:rPr>
            </w:pPr>
            <w:r w:rsidRPr="0022267D">
              <w:rPr>
                <w:sz w:val="22"/>
                <w:szCs w:val="22"/>
              </w:rPr>
              <w:t>BXD đã tiếp thu ý kiến, rà soát quy định nội dung này theo hướng các nguyên tắc lớn, đã ổn định trong thực tiễn và giao văn bản dưới luật quy định chi tiết.</w:t>
            </w:r>
          </w:p>
        </w:tc>
      </w:tr>
      <w:tr w:rsidR="0022267D" w:rsidRPr="0022267D" w14:paraId="1D87C972" w14:textId="77777777" w:rsidTr="001F60E2">
        <w:tc>
          <w:tcPr>
            <w:tcW w:w="222" w:type="pct"/>
          </w:tcPr>
          <w:p w14:paraId="1BF4F5F8"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1F8CFCC5" w14:textId="77777777" w:rsidR="002E3B9E" w:rsidRPr="0022267D" w:rsidRDefault="002E3B9E" w:rsidP="002E3B9E">
            <w:pPr>
              <w:widowControl w:val="0"/>
              <w:jc w:val="both"/>
              <w:rPr>
                <w:rFonts w:asciiTheme="majorHAnsi" w:eastAsia="Times New Roman" w:hAnsiTheme="majorHAnsi" w:cstheme="majorHAnsi"/>
                <w:bCs/>
                <w:iCs/>
                <w:spacing w:val="-8"/>
                <w:sz w:val="22"/>
                <w:szCs w:val="22"/>
                <w:lang w:eastAsia="vi-VN"/>
              </w:rPr>
            </w:pPr>
            <w:r w:rsidRPr="0022267D">
              <w:rPr>
                <w:rFonts w:asciiTheme="majorHAnsi" w:eastAsia="Times New Roman" w:hAnsiTheme="majorHAnsi" w:cstheme="majorHAnsi"/>
                <w:bCs/>
                <w:iCs/>
                <w:spacing w:val="-8"/>
                <w:sz w:val="22"/>
                <w:szCs w:val="22"/>
                <w:lang w:eastAsia="vi-VN"/>
              </w:rPr>
              <w:t xml:space="preserve">- </w:t>
            </w:r>
            <w:r w:rsidRPr="0022267D">
              <w:rPr>
                <w:rFonts w:asciiTheme="majorHAnsi" w:eastAsia="Times New Roman" w:hAnsiTheme="majorHAnsi" w:cstheme="majorHAnsi"/>
                <w:spacing w:val="-8"/>
                <w:sz w:val="22"/>
                <w:szCs w:val="22"/>
                <w:lang w:eastAsia="vi-VN"/>
              </w:rPr>
              <w:t>Nghiên cứu bổ sung quy định liên quan như quản lý phát triển tổng thể không gian đô thị như: không gian nổi, công trình nổi, công trình cao tầng, quản lý phát triển hệ thống ao hồ và khoảng không mặt nước đô thị.</w:t>
            </w:r>
          </w:p>
        </w:tc>
        <w:tc>
          <w:tcPr>
            <w:tcW w:w="1627" w:type="pct"/>
          </w:tcPr>
          <w:p w14:paraId="7EC9C497"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sz w:val="22"/>
                <w:szCs w:val="22"/>
              </w:rPr>
              <w:t>BXD đã tiếp thu ý kiến, rà soát quy định các nội dung này</w:t>
            </w:r>
          </w:p>
        </w:tc>
      </w:tr>
      <w:tr w:rsidR="0022267D" w:rsidRPr="0022267D" w14:paraId="70F5A27D" w14:textId="77777777" w:rsidTr="001F60E2">
        <w:tc>
          <w:tcPr>
            <w:tcW w:w="222" w:type="pct"/>
          </w:tcPr>
          <w:p w14:paraId="7D47E62A"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4A55CB99" w14:textId="77777777" w:rsidR="002E3B9E" w:rsidRPr="0022267D" w:rsidRDefault="002E3B9E" w:rsidP="002E3B9E">
            <w:pPr>
              <w:widowControl w:val="0"/>
              <w:jc w:val="both"/>
              <w:rPr>
                <w:rFonts w:asciiTheme="majorHAnsi" w:eastAsia="Times New Roman" w:hAnsiTheme="majorHAnsi" w:cstheme="majorHAnsi"/>
                <w:bCs/>
                <w:iCs/>
                <w:spacing w:val="-8"/>
                <w:sz w:val="22"/>
                <w:szCs w:val="22"/>
                <w:lang w:eastAsia="vi-VN"/>
              </w:rPr>
            </w:pPr>
            <w:r w:rsidRPr="0022267D">
              <w:rPr>
                <w:rFonts w:asciiTheme="majorHAnsi" w:eastAsia="Times New Roman" w:hAnsiTheme="majorHAnsi" w:cstheme="majorHAnsi"/>
                <w:spacing w:val="-8"/>
                <w:sz w:val="22"/>
                <w:szCs w:val="22"/>
                <w:lang w:eastAsia="vi-VN"/>
              </w:rPr>
              <w:t xml:space="preserve">- Nghiên cứu bổ sung các quy định quản lý đối với một số nội dung liên quan đến hạ tầng kỹ thuật như hệ thống biển báo giao thông, tên đường, cột thu phát truyền thông, hạ tầng phòng cháy chữa cháy, đặc biệt cần có các quy định quản lý đối với các biển quảng cáo trong đô thị, nhằm bảo đảm mĩ quan, an toàn giao thông đô thị, an toàn tài sản hạ tầng đô thị và của người dân đô thị; quy định trách nhiệm của các đơn vị quản lý, giám sát. </w:t>
            </w:r>
          </w:p>
        </w:tc>
        <w:tc>
          <w:tcPr>
            <w:tcW w:w="1627" w:type="pct"/>
          </w:tcPr>
          <w:p w14:paraId="58708D9D"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sz w:val="22"/>
                <w:szCs w:val="22"/>
              </w:rPr>
              <w:t>BXD đã tiếp thu ý kiến, rà soát quy định các nội dung này. Đồng thời không quy định lại các nội dung thuộc phạm vi điều chỉnh của pháp luật về quảng cáo, văn hóa, viễn thông, phòng chống chữa cháy.</w:t>
            </w:r>
          </w:p>
        </w:tc>
      </w:tr>
      <w:tr w:rsidR="0022267D" w:rsidRPr="0022267D" w14:paraId="3E4737E6" w14:textId="77777777" w:rsidTr="001F60E2">
        <w:tc>
          <w:tcPr>
            <w:tcW w:w="222" w:type="pct"/>
          </w:tcPr>
          <w:p w14:paraId="1A67892D"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11064F41" w14:textId="77777777" w:rsidR="002E3B9E" w:rsidRPr="0022267D" w:rsidRDefault="002E3B9E" w:rsidP="002E3B9E">
            <w:pPr>
              <w:widowControl w:val="0"/>
              <w:jc w:val="both"/>
              <w:rPr>
                <w:rFonts w:asciiTheme="majorHAnsi" w:eastAsia="Times New Roman" w:hAnsiTheme="majorHAnsi" w:cstheme="majorHAnsi"/>
                <w:bCs/>
                <w:iCs/>
                <w:spacing w:val="-8"/>
                <w:sz w:val="22"/>
                <w:szCs w:val="22"/>
                <w:lang w:eastAsia="vi-VN"/>
              </w:rPr>
            </w:pPr>
            <w:r w:rsidRPr="0022267D">
              <w:rPr>
                <w:rFonts w:asciiTheme="majorHAnsi" w:eastAsia="Times New Roman" w:hAnsiTheme="majorHAnsi" w:cstheme="majorHAnsi"/>
                <w:bCs/>
                <w:iCs/>
                <w:spacing w:val="-8"/>
                <w:sz w:val="22"/>
                <w:szCs w:val="22"/>
                <w:lang w:eastAsia="vi-VN"/>
              </w:rPr>
              <w:t xml:space="preserve">- </w:t>
            </w:r>
            <w:r w:rsidRPr="0022267D">
              <w:rPr>
                <w:rFonts w:asciiTheme="majorHAnsi" w:eastAsia="Times New Roman" w:hAnsiTheme="majorHAnsi" w:cstheme="majorHAnsi"/>
                <w:bCs/>
                <w:spacing w:val="-8"/>
                <w:sz w:val="22"/>
                <w:szCs w:val="22"/>
                <w:lang w:eastAsia="vi-VN"/>
              </w:rPr>
              <w:t xml:space="preserve">Đề nghị tiếp tục rà soát các quy định của pháp luật hiện hành có liên quan để bảo đảm tính thống nhất đồng bộ của hệ thống pháp luật. Hoàn thiện Điều 80 dự thảo Luật về sửa đổi, bổ sung một số điều của các luật có liên quan đến quản lý phát triển đô thị. </w:t>
            </w:r>
          </w:p>
        </w:tc>
        <w:tc>
          <w:tcPr>
            <w:tcW w:w="1627" w:type="pct"/>
          </w:tcPr>
          <w:p w14:paraId="3A1B242A"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bCs/>
                <w:sz w:val="22"/>
                <w:szCs w:val="22"/>
              </w:rPr>
              <w:t>Tiếp thu ý kiến, BXD đã thực hiện rà soát hơn 50 văn bản luật hiện hành, các Luật sẽ có hiệu lực thi hành trong năm 2025, các dự án Luật dự kiến trình Quốc hội có liên quan cũng như các cơ chế, chính sách đặc thù đã được Quốc hội thông qua cho các địa phương.</w:t>
            </w:r>
          </w:p>
        </w:tc>
      </w:tr>
      <w:tr w:rsidR="0022267D" w:rsidRPr="0022267D" w14:paraId="3E058535" w14:textId="77777777" w:rsidTr="001F60E2">
        <w:tc>
          <w:tcPr>
            <w:tcW w:w="222" w:type="pct"/>
          </w:tcPr>
          <w:p w14:paraId="4D3847D3"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03283842" w14:textId="77777777" w:rsidR="002E3B9E" w:rsidRPr="0022267D" w:rsidRDefault="002E3B9E" w:rsidP="002E3B9E">
            <w:pPr>
              <w:widowControl w:val="0"/>
              <w:jc w:val="both"/>
              <w:rPr>
                <w:rFonts w:asciiTheme="majorHAnsi" w:eastAsia="Times New Roman" w:hAnsiTheme="majorHAnsi" w:cstheme="majorHAnsi"/>
                <w:bCs/>
                <w:spacing w:val="-8"/>
                <w:sz w:val="22"/>
                <w:szCs w:val="22"/>
                <w:lang w:eastAsia="vi-VN"/>
              </w:rPr>
            </w:pPr>
            <w:r w:rsidRPr="0022267D">
              <w:rPr>
                <w:rFonts w:asciiTheme="majorHAnsi" w:eastAsia="Times New Roman" w:hAnsiTheme="majorHAnsi" w:cstheme="majorHAnsi"/>
                <w:bCs/>
                <w:spacing w:val="-8"/>
                <w:sz w:val="22"/>
                <w:szCs w:val="22"/>
                <w:lang w:eastAsia="vi-VN"/>
              </w:rPr>
              <w:t xml:space="preserve">- Khoản 5 Điều 3 dự thảo Luật đang quy định: “Cải tạo, chỉnh trang đô thị là các hoạt động phát triển đô thị </w:t>
            </w:r>
            <w:r w:rsidRPr="0022267D">
              <w:rPr>
                <w:rFonts w:asciiTheme="majorHAnsi" w:eastAsia="Times New Roman" w:hAnsiTheme="majorHAnsi" w:cstheme="majorHAnsi"/>
                <w:bCs/>
                <w:spacing w:val="-8"/>
                <w:sz w:val="22"/>
                <w:szCs w:val="22"/>
                <w:lang w:eastAsia="vi-VN"/>
              </w:rPr>
              <w:lastRenderedPageBreak/>
              <w:t>thực hiện trong khu vực nội thành, nội thị hoặc khu vực được quy hoạch phát triển nội thành, nội thị...” tuy nhiên tại khoản 1 Điều 3 dự thảo Luật đang quy định: “Phát triển đô thị bao gồm các hoạt động: xây dựng công trình và nhà để xây dựng mới hoặc cải tạo, chỉnh trang một hoặc</w:t>
            </w:r>
            <w:r w:rsidRPr="0022267D">
              <w:rPr>
                <w:rFonts w:asciiTheme="majorHAnsi" w:eastAsia="Times New Roman" w:hAnsiTheme="majorHAnsi" w:cstheme="majorHAnsi"/>
                <w:bCs/>
                <w:iCs/>
                <w:spacing w:val="-8"/>
                <w:sz w:val="22"/>
                <w:szCs w:val="22"/>
                <w:lang w:eastAsia="vi-VN"/>
              </w:rPr>
              <w:t xml:space="preserve"> nhiều khu vực của đô thị theo quy hoạch đô thị và nông thôn…” đề nghị chỉnh lý 02 khái niệm này cho phù hợp. </w:t>
            </w:r>
          </w:p>
        </w:tc>
        <w:tc>
          <w:tcPr>
            <w:tcW w:w="1627" w:type="pct"/>
          </w:tcPr>
          <w:p w14:paraId="3902DDD8"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006996A3" w14:textId="77777777" w:rsidTr="001F60E2">
        <w:tc>
          <w:tcPr>
            <w:tcW w:w="222" w:type="pct"/>
          </w:tcPr>
          <w:p w14:paraId="74D415A5"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074F6184" w14:textId="77777777" w:rsidR="002E3B9E" w:rsidRPr="0022267D" w:rsidRDefault="002E3B9E" w:rsidP="002E3B9E">
            <w:pPr>
              <w:widowControl w:val="0"/>
              <w:jc w:val="both"/>
              <w:rPr>
                <w:rFonts w:asciiTheme="majorHAnsi" w:eastAsia="Times New Roman" w:hAnsiTheme="majorHAnsi" w:cstheme="majorHAnsi"/>
                <w:bCs/>
                <w:spacing w:val="-8"/>
                <w:sz w:val="22"/>
                <w:szCs w:val="22"/>
                <w:lang w:eastAsia="vi-VN"/>
              </w:rPr>
            </w:pPr>
            <w:r w:rsidRPr="0022267D">
              <w:rPr>
                <w:rFonts w:asciiTheme="majorHAnsi" w:eastAsia="Times New Roman" w:hAnsiTheme="majorHAnsi" w:cstheme="majorHAnsi"/>
                <w:bCs/>
                <w:iCs/>
                <w:spacing w:val="-8"/>
                <w:sz w:val="22"/>
                <w:szCs w:val="22"/>
                <w:lang w:eastAsia="vi-VN"/>
              </w:rPr>
              <w:t>-</w:t>
            </w:r>
            <w:r w:rsidRPr="0022267D">
              <w:rPr>
                <w:rFonts w:asciiTheme="majorHAnsi" w:eastAsia="Times New Roman" w:hAnsiTheme="majorHAnsi" w:cstheme="majorHAnsi"/>
                <w:bCs/>
                <w:spacing w:val="-8"/>
                <w:sz w:val="22"/>
                <w:szCs w:val="22"/>
                <w:lang w:eastAsia="vi-VN"/>
              </w:rPr>
              <w:t xml:space="preserve"> Điều 27 dự thảo Luật về danh mục công trình xây dựng thực hiện chỉnh trang đang dẫn chiếu quy định tại Điều 29 là chưa phù hợp đề nghị dẫn chiếu lại cho phù hợp. </w:t>
            </w:r>
          </w:p>
        </w:tc>
        <w:tc>
          <w:tcPr>
            <w:tcW w:w="1627" w:type="pct"/>
          </w:tcPr>
          <w:p w14:paraId="0B5CC120"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tổng thể các nội dung quy định về cải tạo đô thị</w:t>
            </w:r>
          </w:p>
        </w:tc>
      </w:tr>
      <w:tr w:rsidR="0022267D" w:rsidRPr="0022267D" w14:paraId="12E5B329" w14:textId="77777777" w:rsidTr="001F60E2">
        <w:tc>
          <w:tcPr>
            <w:tcW w:w="222" w:type="pct"/>
          </w:tcPr>
          <w:p w14:paraId="6DC48C8E"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Pr>
          <w:p w14:paraId="28511D46" w14:textId="77777777" w:rsidR="002E3B9E" w:rsidRPr="0022267D" w:rsidRDefault="002E3B9E" w:rsidP="002E3B9E">
            <w:pPr>
              <w:widowControl w:val="0"/>
              <w:jc w:val="both"/>
              <w:rPr>
                <w:rFonts w:asciiTheme="majorHAnsi" w:eastAsia="Times New Roman" w:hAnsiTheme="majorHAnsi" w:cstheme="majorHAnsi"/>
                <w:bCs/>
                <w:spacing w:val="-8"/>
                <w:sz w:val="22"/>
                <w:szCs w:val="22"/>
                <w:lang w:eastAsia="vi-VN"/>
              </w:rPr>
            </w:pPr>
            <w:r w:rsidRPr="0022267D">
              <w:rPr>
                <w:rFonts w:asciiTheme="majorHAnsi" w:eastAsia="Times New Roman" w:hAnsiTheme="majorHAnsi" w:cstheme="majorHAnsi"/>
                <w:bCs/>
                <w:iCs/>
                <w:spacing w:val="-8"/>
                <w:sz w:val="22"/>
                <w:szCs w:val="22"/>
                <w:lang w:eastAsia="vi-VN"/>
              </w:rPr>
              <w:t>- Đ</w:t>
            </w:r>
            <w:r w:rsidRPr="0022267D">
              <w:rPr>
                <w:rFonts w:asciiTheme="majorHAnsi" w:eastAsia="Times New Roman" w:hAnsiTheme="majorHAnsi" w:cstheme="majorHAnsi"/>
                <w:bCs/>
                <w:spacing w:val="-8"/>
                <w:sz w:val="22"/>
                <w:szCs w:val="22"/>
                <w:lang w:eastAsia="vi-VN"/>
              </w:rPr>
              <w:t xml:space="preserve">iểm d khoản 2 Điều 34 dự thảo Luật về xác định, công bố và diều chỉnh các khu vực phát triển mới của đô thị quy định: “Chủ thể quản lý khu vực theo quy định Điều 38 Luật này.” Tuy nhiên tại Điều 38 không có nội dung về Chủ thể quản lý khu vực. </w:t>
            </w:r>
          </w:p>
        </w:tc>
        <w:tc>
          <w:tcPr>
            <w:tcW w:w="1627" w:type="pct"/>
          </w:tcPr>
          <w:p w14:paraId="4ADCC7B1"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nội dung này.</w:t>
            </w:r>
          </w:p>
        </w:tc>
      </w:tr>
      <w:tr w:rsidR="0022267D" w:rsidRPr="0022267D" w14:paraId="116A8793" w14:textId="77777777" w:rsidTr="00ED4C9B">
        <w:tc>
          <w:tcPr>
            <w:tcW w:w="222" w:type="pct"/>
            <w:tcBorders>
              <w:bottom w:val="single" w:sz="4" w:space="0" w:color="auto"/>
            </w:tcBorders>
          </w:tcPr>
          <w:p w14:paraId="1116E7EA"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36CBC271" w14:textId="77777777" w:rsidR="002E3B9E" w:rsidRPr="0022267D" w:rsidRDefault="002E3B9E" w:rsidP="002E3B9E">
            <w:pPr>
              <w:widowControl w:val="0"/>
              <w:jc w:val="both"/>
              <w:rPr>
                <w:rFonts w:asciiTheme="majorHAnsi" w:eastAsia="Times New Roman" w:hAnsiTheme="majorHAnsi" w:cstheme="majorHAnsi"/>
                <w:bCs/>
                <w:spacing w:val="-8"/>
                <w:sz w:val="22"/>
                <w:szCs w:val="22"/>
                <w:lang w:eastAsia="vi-VN"/>
              </w:rPr>
            </w:pPr>
            <w:r w:rsidRPr="0022267D">
              <w:rPr>
                <w:rFonts w:asciiTheme="majorHAnsi" w:eastAsia="Times New Roman" w:hAnsiTheme="majorHAnsi" w:cstheme="majorHAnsi"/>
                <w:bCs/>
                <w:iCs/>
                <w:spacing w:val="-8"/>
                <w:sz w:val="22"/>
                <w:szCs w:val="22"/>
                <w:lang w:eastAsia="vi-VN"/>
              </w:rPr>
              <w:t xml:space="preserve">- </w:t>
            </w:r>
            <w:r w:rsidRPr="0022267D">
              <w:rPr>
                <w:rFonts w:asciiTheme="majorHAnsi" w:eastAsia="Times New Roman" w:hAnsiTheme="majorHAnsi" w:cstheme="majorHAnsi"/>
                <w:bCs/>
                <w:spacing w:val="-8"/>
                <w:sz w:val="22"/>
                <w:szCs w:val="22"/>
                <w:lang w:eastAsia="vi-VN"/>
              </w:rPr>
              <w:t xml:space="preserve">Điều 57 đề nghị nghiên cứu bổ sung quy định về trách nhiệm của UBND tỉnh, thành phố trực thuộc Trung ương phải bố trí quỹ đất nghĩa trang phục vụ người dân tại các đô thị, liên đô thị, theo nhu cầu được dự báo, đồng thời nghiên cứu các hình thức nghĩa trang mới thay thế phương thức truyền thống, đáp ứng nhu cầu người dân. </w:t>
            </w:r>
          </w:p>
        </w:tc>
        <w:tc>
          <w:tcPr>
            <w:tcW w:w="1627" w:type="pct"/>
            <w:tcBorders>
              <w:bottom w:val="single" w:sz="4" w:space="0" w:color="auto"/>
            </w:tcBorders>
          </w:tcPr>
          <w:p w14:paraId="41EF3900"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bCs/>
                <w:sz w:val="22"/>
                <w:szCs w:val="22"/>
              </w:rPr>
              <w:t xml:space="preserve">Tiếp thu ý kiến. Trách nhiệm bố trí quỹ đất theo quy hoạch thực hiện thống nhất theo pháp luật đất đai. BXD sẽ tiếp tục nghiên cứu </w:t>
            </w:r>
            <w:r w:rsidRPr="0022267D">
              <w:rPr>
                <w:rFonts w:asciiTheme="majorHAnsi" w:eastAsia="Times New Roman" w:hAnsiTheme="majorHAnsi" w:cstheme="majorHAnsi"/>
                <w:spacing w:val="-8"/>
                <w:sz w:val="22"/>
                <w:szCs w:val="22"/>
                <w:lang w:eastAsia="vi-VN"/>
              </w:rPr>
              <w:t>hình thức nghĩa trang mới.</w:t>
            </w:r>
          </w:p>
        </w:tc>
      </w:tr>
      <w:tr w:rsidR="0022267D" w:rsidRPr="0022267D" w14:paraId="2339D26F" w14:textId="77777777" w:rsidTr="00D80259">
        <w:tc>
          <w:tcPr>
            <w:tcW w:w="222" w:type="pct"/>
            <w:tcBorders>
              <w:bottom w:val="nil"/>
            </w:tcBorders>
          </w:tcPr>
          <w:p w14:paraId="3EDFCC53"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Borders>
              <w:bottom w:val="nil"/>
            </w:tcBorders>
          </w:tcPr>
          <w:p w14:paraId="2AAE4F4A" w14:textId="77777777" w:rsidR="002E3B9E" w:rsidRPr="00ED4C9B" w:rsidRDefault="002E3B9E" w:rsidP="002E3B9E">
            <w:pPr>
              <w:widowControl w:val="0"/>
              <w:jc w:val="both"/>
              <w:rPr>
                <w:rFonts w:asciiTheme="majorHAnsi" w:eastAsia="Times New Roman" w:hAnsiTheme="majorHAnsi" w:cstheme="majorHAnsi"/>
                <w:bCs/>
                <w:iCs/>
                <w:spacing w:val="-8"/>
                <w:sz w:val="22"/>
                <w:szCs w:val="22"/>
                <w:lang w:eastAsia="vi-VN"/>
              </w:rPr>
            </w:pPr>
            <w:r w:rsidRPr="00ED4C9B">
              <w:rPr>
                <w:rFonts w:asciiTheme="majorHAnsi" w:eastAsia="Times New Roman" w:hAnsiTheme="majorHAnsi" w:cstheme="majorHAnsi"/>
                <w:bCs/>
                <w:spacing w:val="-8"/>
                <w:sz w:val="22"/>
                <w:szCs w:val="22"/>
                <w:lang w:eastAsia="vi-VN"/>
              </w:rPr>
              <w:t>- Điều 65 Phân loại không gian ngầm đô thị, công trình xây dựng ngầm đô thị: đề nghị cân nhắc nghiên cứu bổ sung nguyên tắc thứ tự ưu tiên đối với các loại công trình ngầm đô thị (VD: công trình ngầm có tính chất An ninh, quốc phòng; các công trình giao thông đô thị ngầm; phần ngầm của các công trình cơ quan Đảng, Nhà nước, chính quyền địa phương; công trình hạ tầng kỹ thuật ngầm; phần ngầm của các công trình thương mại, các cơ quan doanh nghiệp; phần ngầm của các công trình nhà ở thương mại, nhà ở riên</w:t>
            </w:r>
            <w:r w:rsidRPr="00ED4C9B">
              <w:rPr>
                <w:rFonts w:asciiTheme="majorHAnsi" w:eastAsia="Times New Roman" w:hAnsiTheme="majorHAnsi" w:cstheme="majorHAnsi"/>
                <w:bCs/>
                <w:iCs/>
                <w:spacing w:val="-8"/>
                <w:sz w:val="22"/>
                <w:szCs w:val="22"/>
                <w:lang w:eastAsia="vi-VN"/>
              </w:rPr>
              <w:t xml:space="preserve">g lẻ...); </w:t>
            </w:r>
          </w:p>
        </w:tc>
        <w:tc>
          <w:tcPr>
            <w:tcW w:w="1627" w:type="pct"/>
            <w:tcBorders>
              <w:bottom w:val="nil"/>
            </w:tcBorders>
          </w:tcPr>
          <w:p w14:paraId="7C249A21" w14:textId="77777777" w:rsidR="002E3B9E" w:rsidRPr="0022267D" w:rsidRDefault="00D80259" w:rsidP="002E3B9E">
            <w:pPr>
              <w:widowControl w:val="0"/>
              <w:jc w:val="both"/>
              <w:rPr>
                <w:rFonts w:asciiTheme="majorHAnsi" w:hAnsiTheme="majorHAnsi" w:cstheme="majorHAnsi"/>
                <w:b/>
                <w:spacing w:val="-8"/>
                <w:sz w:val="22"/>
                <w:szCs w:val="22"/>
              </w:rPr>
            </w:pPr>
            <w:r w:rsidRPr="00ED4C9B">
              <w:rPr>
                <w:rFonts w:asciiTheme="majorHAnsi" w:hAnsiTheme="majorHAnsi" w:cstheme="majorHAnsi"/>
                <w:sz w:val="22"/>
                <w:szCs w:val="22"/>
              </w:rPr>
              <w:t>Tiếp thu ý kiến, tại khoản 2 Điều 36. Yêu cầu về quản lý phát triển không gian ngầm đô thị đã nêu yêu cầu về tính ưu tiên trong việc sử dụng không gian ngầm đối với các công trình có tính chất an ninh, quốc phòng.</w:t>
            </w:r>
          </w:p>
        </w:tc>
      </w:tr>
      <w:tr w:rsidR="0022267D" w:rsidRPr="0022267D" w14:paraId="47BE4F66" w14:textId="77777777" w:rsidTr="00ED4C9B">
        <w:tc>
          <w:tcPr>
            <w:tcW w:w="222" w:type="pct"/>
            <w:tcBorders>
              <w:top w:val="nil"/>
              <w:bottom w:val="single" w:sz="4" w:space="0" w:color="auto"/>
            </w:tcBorders>
          </w:tcPr>
          <w:p w14:paraId="7C4ABC45"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Borders>
              <w:top w:val="nil"/>
              <w:bottom w:val="single" w:sz="4" w:space="0" w:color="auto"/>
            </w:tcBorders>
          </w:tcPr>
          <w:p w14:paraId="5A259C00"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eastAsia="Times New Roman" w:hAnsiTheme="majorHAnsi" w:cstheme="majorHAnsi"/>
                <w:bCs/>
                <w:iCs/>
                <w:spacing w:val="-8"/>
                <w:sz w:val="22"/>
                <w:szCs w:val="22"/>
                <w:lang w:eastAsia="vi-VN"/>
              </w:rPr>
              <w:t>- Cân nhắc nghiên cứu bổ</w:t>
            </w:r>
            <w:r w:rsidRPr="00ED4C9B">
              <w:rPr>
                <w:rFonts w:asciiTheme="majorHAnsi" w:eastAsia="Times New Roman" w:hAnsiTheme="majorHAnsi" w:cstheme="majorHAnsi"/>
                <w:bCs/>
                <w:spacing w:val="-8"/>
                <w:sz w:val="22"/>
                <w:szCs w:val="22"/>
                <w:lang w:eastAsia="vi-VN"/>
              </w:rPr>
              <w:t xml:space="preserve"> sung quy định phân tầng không gian ngầm phục vụ cho phát triển các loại công trình ngầm đô thị</w:t>
            </w:r>
            <w:r w:rsidRPr="00ED4C9B">
              <w:rPr>
                <w:rFonts w:asciiTheme="majorHAnsi" w:eastAsia="Times New Roman" w:hAnsiTheme="majorHAnsi" w:cstheme="majorHAnsi"/>
                <w:bCs/>
                <w:iCs/>
                <w:spacing w:val="-8"/>
                <w:sz w:val="22"/>
                <w:szCs w:val="22"/>
                <w:lang w:eastAsia="vi-VN"/>
              </w:rPr>
              <w:t>.</w:t>
            </w:r>
          </w:p>
        </w:tc>
        <w:tc>
          <w:tcPr>
            <w:tcW w:w="1627" w:type="pct"/>
            <w:tcBorders>
              <w:top w:val="nil"/>
              <w:bottom w:val="single" w:sz="4" w:space="0" w:color="auto"/>
            </w:tcBorders>
          </w:tcPr>
          <w:p w14:paraId="6FDE8C6E" w14:textId="77777777" w:rsidR="002E3B9E" w:rsidRPr="0022267D" w:rsidRDefault="002E3B9E" w:rsidP="002E3B9E">
            <w:pPr>
              <w:widowControl w:val="0"/>
              <w:jc w:val="both"/>
              <w:rPr>
                <w:rFonts w:asciiTheme="majorHAnsi" w:hAnsiTheme="majorHAnsi" w:cstheme="majorHAnsi"/>
                <w:b/>
                <w:spacing w:val="-8"/>
                <w:sz w:val="22"/>
                <w:szCs w:val="22"/>
              </w:rPr>
            </w:pPr>
          </w:p>
        </w:tc>
      </w:tr>
      <w:tr w:rsidR="0022267D" w:rsidRPr="0022267D" w14:paraId="518F20F6" w14:textId="77777777" w:rsidTr="00ED4C9B">
        <w:tc>
          <w:tcPr>
            <w:tcW w:w="222" w:type="pct"/>
            <w:tcBorders>
              <w:top w:val="single" w:sz="4" w:space="0" w:color="auto"/>
            </w:tcBorders>
          </w:tcPr>
          <w:p w14:paraId="6AF8C435" w14:textId="77777777" w:rsidR="002E3B9E" w:rsidRPr="0022267D" w:rsidRDefault="002E3B9E" w:rsidP="00F6032E">
            <w:pPr>
              <w:pStyle w:val="ListParagraph"/>
              <w:widowControl w:val="0"/>
              <w:numPr>
                <w:ilvl w:val="0"/>
                <w:numId w:val="20"/>
              </w:numPr>
              <w:ind w:left="0" w:firstLine="0"/>
              <w:jc w:val="center"/>
              <w:rPr>
                <w:rFonts w:asciiTheme="majorHAnsi" w:hAnsiTheme="majorHAnsi" w:cstheme="majorHAnsi"/>
                <w:spacing w:val="-8"/>
                <w:sz w:val="22"/>
                <w:szCs w:val="22"/>
              </w:rPr>
            </w:pPr>
          </w:p>
        </w:tc>
        <w:tc>
          <w:tcPr>
            <w:tcW w:w="3151" w:type="pct"/>
            <w:tcBorders>
              <w:top w:val="single" w:sz="4" w:space="0" w:color="auto"/>
            </w:tcBorders>
          </w:tcPr>
          <w:p w14:paraId="648C2262"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eastAsia="Times New Roman" w:hAnsiTheme="majorHAnsi" w:cstheme="majorHAnsi"/>
                <w:bCs/>
                <w:iCs/>
                <w:spacing w:val="-8"/>
                <w:sz w:val="22"/>
                <w:szCs w:val="22"/>
                <w:lang w:eastAsia="vi-VN"/>
              </w:rPr>
              <w:t xml:space="preserve">- </w:t>
            </w:r>
            <w:r w:rsidRPr="0022267D">
              <w:rPr>
                <w:rFonts w:asciiTheme="majorHAnsi" w:eastAsia="Times New Roman" w:hAnsiTheme="majorHAnsi" w:cstheme="majorHAnsi"/>
                <w:bCs/>
                <w:spacing w:val="-8"/>
                <w:sz w:val="22"/>
                <w:szCs w:val="22"/>
                <w:lang w:eastAsia="vi-VN"/>
              </w:rPr>
              <w:t>Điều 78</w:t>
            </w:r>
            <w:r w:rsidRPr="0022267D">
              <w:rPr>
                <w:rFonts w:asciiTheme="majorHAnsi" w:eastAsia="Times New Roman" w:hAnsiTheme="majorHAnsi" w:cstheme="majorHAnsi"/>
                <w:bCs/>
                <w:iCs/>
                <w:spacing w:val="-8"/>
                <w:sz w:val="22"/>
                <w:szCs w:val="22"/>
                <w:lang w:eastAsia="vi-VN"/>
              </w:rPr>
              <w:t>, q</w:t>
            </w:r>
            <w:r w:rsidRPr="0022267D">
              <w:rPr>
                <w:rFonts w:asciiTheme="majorHAnsi" w:eastAsia="Times New Roman" w:hAnsiTheme="majorHAnsi" w:cstheme="majorHAnsi"/>
                <w:bCs/>
                <w:spacing w:val="-8"/>
                <w:sz w:val="22"/>
                <w:szCs w:val="22"/>
                <w:lang w:eastAsia="vi-VN"/>
              </w:rPr>
              <w:t>uy định Hệ thống thông tin về phát triển đô thị: đề nghị nghiên cứu sửa thành “Hệ thống cơ sở dữ liệu về quản lý, phát triển đô thị” trong đó quy định chuẩn hóa nguồn gốc các số liệu đảm bảo tính chính xác; về trách nhiệm cung cấp thông tin đề nghị quy định rõ UBND các tỉnh thành phố trực thuộc trung ương có trách nhiệm tập hợp thông tin từ các đô thị trên địa bàn và cung cấp, cập nhật thông tin số liệu vào hệ thống cơ sở dữ liệu do Bộ Xây dựng quản lý; đồng thời đề nghị bổ sung nội dung bảo đảm kết nối, chia sẻ dữ liệu với Trung tâm dữ liêu quốc gia</w:t>
            </w:r>
          </w:p>
        </w:tc>
        <w:tc>
          <w:tcPr>
            <w:tcW w:w="1627" w:type="pct"/>
            <w:tcBorders>
              <w:top w:val="single" w:sz="4" w:space="0" w:color="auto"/>
            </w:tcBorders>
          </w:tcPr>
          <w:p w14:paraId="6F0FF0A0"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bCs/>
                <w:sz w:val="22"/>
                <w:szCs w:val="22"/>
              </w:rPr>
              <w:t>Tiếp thu ý kiến, BXD đã rà soát chỉnh lý nội dung này.</w:t>
            </w:r>
          </w:p>
        </w:tc>
      </w:tr>
      <w:tr w:rsidR="0022267D" w:rsidRPr="0022267D" w14:paraId="6ED2E05F" w14:textId="77777777" w:rsidTr="001F60E2">
        <w:tc>
          <w:tcPr>
            <w:tcW w:w="222" w:type="pct"/>
            <w:tcBorders>
              <w:bottom w:val="single" w:sz="4" w:space="0" w:color="auto"/>
            </w:tcBorders>
            <w:shd w:val="clear" w:color="auto" w:fill="FABF8F" w:themeFill="accent6" w:themeFillTint="99"/>
          </w:tcPr>
          <w:p w14:paraId="7AF05A80" w14:textId="77777777" w:rsidR="002E3B9E" w:rsidRPr="0022267D" w:rsidRDefault="002E3B9E" w:rsidP="00F6032E">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VII</w:t>
            </w:r>
          </w:p>
        </w:tc>
        <w:tc>
          <w:tcPr>
            <w:tcW w:w="3151" w:type="pct"/>
            <w:tcBorders>
              <w:bottom w:val="single" w:sz="4" w:space="0" w:color="auto"/>
            </w:tcBorders>
            <w:shd w:val="clear" w:color="auto" w:fill="FABF8F" w:themeFill="accent6" w:themeFillTint="99"/>
          </w:tcPr>
          <w:p w14:paraId="71CCD83C"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 xml:space="preserve">Bộ Công Thương </w:t>
            </w:r>
            <w:r w:rsidRPr="0022267D">
              <w:rPr>
                <w:rFonts w:asciiTheme="majorHAnsi" w:hAnsiTheme="majorHAnsi" w:cstheme="majorHAnsi"/>
                <w:spacing w:val="-8"/>
                <w:sz w:val="22"/>
                <w:szCs w:val="22"/>
              </w:rPr>
              <w:t>(Vb số 10083/BCT-KHTC ngày 10/12/2024)</w:t>
            </w:r>
          </w:p>
        </w:tc>
        <w:tc>
          <w:tcPr>
            <w:tcW w:w="1627" w:type="pct"/>
            <w:tcBorders>
              <w:bottom w:val="single" w:sz="4" w:space="0" w:color="auto"/>
            </w:tcBorders>
            <w:shd w:val="clear" w:color="auto" w:fill="FABF8F" w:themeFill="accent6" w:themeFillTint="99"/>
          </w:tcPr>
          <w:p w14:paraId="5A9059D3"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0CBC9956" w14:textId="77777777" w:rsidTr="001F60E2">
        <w:tc>
          <w:tcPr>
            <w:tcW w:w="222" w:type="pct"/>
            <w:tcBorders>
              <w:bottom w:val="nil"/>
            </w:tcBorders>
          </w:tcPr>
          <w:p w14:paraId="2AF68BDB" w14:textId="77777777" w:rsidR="002E3B9E" w:rsidRPr="0022267D" w:rsidRDefault="002E3B9E" w:rsidP="00F6032E">
            <w:pPr>
              <w:pStyle w:val="ListParagraph"/>
              <w:widowControl w:val="0"/>
              <w:numPr>
                <w:ilvl w:val="0"/>
                <w:numId w:val="25"/>
              </w:numPr>
              <w:ind w:left="0" w:firstLine="0"/>
              <w:jc w:val="center"/>
              <w:rPr>
                <w:rFonts w:asciiTheme="majorHAnsi" w:hAnsiTheme="majorHAnsi" w:cstheme="majorHAnsi"/>
                <w:spacing w:val="-8"/>
                <w:sz w:val="22"/>
                <w:szCs w:val="22"/>
              </w:rPr>
            </w:pPr>
          </w:p>
        </w:tc>
        <w:tc>
          <w:tcPr>
            <w:tcW w:w="3151" w:type="pct"/>
            <w:tcBorders>
              <w:bottom w:val="nil"/>
            </w:tcBorders>
          </w:tcPr>
          <w:p w14:paraId="4F602766" w14:textId="77777777" w:rsidR="002E3B9E" w:rsidRPr="0022267D" w:rsidRDefault="002E3B9E" w:rsidP="002E3B9E">
            <w:pPr>
              <w:widowControl w:val="0"/>
              <w:shd w:val="clear" w:color="auto" w:fill="FFFFFF"/>
              <w:jc w:val="both"/>
              <w:rPr>
                <w:rFonts w:asciiTheme="majorHAnsi" w:eastAsia="Times New Roman" w:hAnsiTheme="majorHAnsi" w:cstheme="majorHAnsi"/>
                <w:spacing w:val="-10"/>
                <w:sz w:val="22"/>
                <w:szCs w:val="22"/>
                <w:lang w:eastAsia="vi-VN"/>
              </w:rPr>
            </w:pPr>
            <w:r w:rsidRPr="0022267D">
              <w:rPr>
                <w:rFonts w:asciiTheme="majorHAnsi" w:eastAsia="Times New Roman" w:hAnsiTheme="majorHAnsi" w:cstheme="majorHAnsi"/>
                <w:spacing w:val="-10"/>
                <w:sz w:val="22"/>
                <w:szCs w:val="22"/>
                <w:lang w:eastAsia="vi-VN"/>
              </w:rPr>
              <w:t xml:space="preserve">- Để đảm bảo mục tiêu, quan điểm xây dựng dự án Luật đạt hiệu quả cao, đề nghị cơ quan chủ trì soạn thảo rà soát kỹ các văn bản pháp luật có liên quan đã duợc ban hành để đảm bảo tính đồng bộ, thống nhất. </w:t>
            </w:r>
          </w:p>
        </w:tc>
        <w:tc>
          <w:tcPr>
            <w:tcW w:w="1627" w:type="pct"/>
            <w:tcBorders>
              <w:bottom w:val="nil"/>
            </w:tcBorders>
          </w:tcPr>
          <w:p w14:paraId="36D461E7"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thực hiện rà soát hơn 50 văn bản luật hiện hành, các Luật sẽ có hiệu lực thi hành trong năm 2025, các dự án Luật dự kiến trình Quốc hội có liên quan cũng như các cơ chế, chính sách đặc thù đã được Quốc hội thông qua cho các địa phương.</w:t>
            </w:r>
          </w:p>
        </w:tc>
      </w:tr>
      <w:tr w:rsidR="0022267D" w:rsidRPr="0022267D" w14:paraId="226A0608" w14:textId="77777777" w:rsidTr="001F60E2">
        <w:tc>
          <w:tcPr>
            <w:tcW w:w="222" w:type="pct"/>
            <w:tcBorders>
              <w:top w:val="nil"/>
            </w:tcBorders>
          </w:tcPr>
          <w:p w14:paraId="3A53377B" w14:textId="77777777" w:rsidR="002E3B9E" w:rsidRPr="0022267D" w:rsidRDefault="002E3B9E" w:rsidP="00ED4C9B">
            <w:pPr>
              <w:pStyle w:val="ListParagraph"/>
              <w:widowControl w:val="0"/>
              <w:numPr>
                <w:ilvl w:val="0"/>
                <w:numId w:val="25"/>
              </w:numPr>
              <w:ind w:left="0" w:firstLine="0"/>
              <w:jc w:val="center"/>
              <w:rPr>
                <w:rFonts w:asciiTheme="majorHAnsi" w:hAnsiTheme="majorHAnsi" w:cstheme="majorHAnsi"/>
                <w:spacing w:val="-8"/>
                <w:sz w:val="22"/>
                <w:szCs w:val="22"/>
              </w:rPr>
            </w:pPr>
          </w:p>
        </w:tc>
        <w:tc>
          <w:tcPr>
            <w:tcW w:w="3151" w:type="pct"/>
            <w:tcBorders>
              <w:top w:val="nil"/>
            </w:tcBorders>
          </w:tcPr>
          <w:p w14:paraId="25844F37" w14:textId="77777777" w:rsidR="002E3B9E" w:rsidRPr="0022267D" w:rsidRDefault="002E3B9E" w:rsidP="002E3B9E">
            <w:pPr>
              <w:widowControl w:val="0"/>
              <w:shd w:val="clear" w:color="auto" w:fill="FFFFFF"/>
              <w:jc w:val="both"/>
              <w:rPr>
                <w:rFonts w:asciiTheme="majorHAnsi" w:eastAsia="Times New Roman" w:hAnsiTheme="majorHAnsi" w:cstheme="majorHAnsi"/>
                <w:spacing w:val="-10"/>
                <w:sz w:val="22"/>
                <w:szCs w:val="22"/>
                <w:lang w:eastAsia="vi-VN"/>
              </w:rPr>
            </w:pPr>
            <w:r w:rsidRPr="0022267D">
              <w:rPr>
                <w:rFonts w:asciiTheme="majorHAnsi" w:eastAsia="Times New Roman" w:hAnsiTheme="majorHAnsi" w:cstheme="majorHAnsi"/>
                <w:spacing w:val="-10"/>
                <w:sz w:val="22"/>
                <w:szCs w:val="22"/>
                <w:lang w:eastAsia="vi-VN"/>
              </w:rPr>
              <w:t>- Quốc hội đã ban hành Luật Thủ đô số 39/2024/QH15 ngày 28/6/2024, trong đó quy định Thủ đô là trung tâm chính trị - hành chính quốc gia...; là thành phố trực thuộc trung ương, là đô thị loại đặc biệt (khoản 2 Điều 2). Như vậy, đối với đô thị là Thủ đô sẽ chịu sự điều chỉnh của đồng thời Luật Thủ đô, dự thảo Luật này và các pháp luật khác có liên quan. Ngoài ra, tại Điều 4 Luật Thủ đô có quy định về áp dụng Luật Thủ đô với các luật và nghị quyết khác của Quốc hội. Vì vậy, đề nghị cơ quan chủ trì soạn thảo rà soát và làm rõ hơn tính thống nhất giữa các văn bản luật.</w:t>
            </w:r>
          </w:p>
        </w:tc>
        <w:tc>
          <w:tcPr>
            <w:tcW w:w="1627" w:type="pct"/>
            <w:tcBorders>
              <w:top w:val="nil"/>
            </w:tcBorders>
          </w:tcPr>
          <w:p w14:paraId="5FDFA92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352D7167" w14:textId="77777777" w:rsidTr="001F60E2">
        <w:tc>
          <w:tcPr>
            <w:tcW w:w="222" w:type="pct"/>
          </w:tcPr>
          <w:p w14:paraId="58761CD9" w14:textId="77777777" w:rsidR="002E3B9E" w:rsidRPr="0022267D" w:rsidRDefault="002E3B9E" w:rsidP="00F6032E">
            <w:pPr>
              <w:pStyle w:val="ListParagraph"/>
              <w:widowControl w:val="0"/>
              <w:numPr>
                <w:ilvl w:val="0"/>
                <w:numId w:val="25"/>
              </w:numPr>
              <w:ind w:left="0" w:firstLine="0"/>
              <w:jc w:val="center"/>
              <w:rPr>
                <w:rFonts w:asciiTheme="majorHAnsi" w:hAnsiTheme="majorHAnsi" w:cstheme="majorHAnsi"/>
                <w:spacing w:val="-8"/>
                <w:sz w:val="22"/>
                <w:szCs w:val="22"/>
              </w:rPr>
            </w:pPr>
          </w:p>
        </w:tc>
        <w:tc>
          <w:tcPr>
            <w:tcW w:w="3151" w:type="pct"/>
          </w:tcPr>
          <w:p w14:paraId="463D96A9" w14:textId="77777777" w:rsidR="002E3B9E" w:rsidRPr="0022267D" w:rsidRDefault="002E3B9E" w:rsidP="002E3B9E">
            <w:pPr>
              <w:widowControl w:val="0"/>
              <w:shd w:val="clear" w:color="auto" w:fill="FFFFFF"/>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Điều 59, về các nội dung liên quan đến hạ tầng xã hội đô thị, đề nghị cơ quan soạn thảo nghiên cứu nội dung tại khoản 2 Điều 59 về phân loại, phân cấp hạ tầng xã hội đô thị, trong đó có hạ tầng thương mại để đảm bảo thống nhất với các quy định Nghị định số 06/2021/NĐ-CP ngày 26/01/2021 của Chính phu quy dịnh chi tiết một số nội dung về quản lý chất lượng, thi công xây dụng và bảo trì công trình xây dung, Phụ lục 1, Mục I, điểm e: </w:t>
            </w:r>
            <w:r w:rsidRPr="0022267D">
              <w:rPr>
                <w:rFonts w:asciiTheme="majorHAnsi" w:eastAsia="Times New Roman" w:hAnsiTheme="majorHAnsi" w:cstheme="majorHAnsi"/>
                <w:i/>
                <w:iCs/>
                <w:spacing w:val="-8"/>
                <w:sz w:val="22"/>
                <w:szCs w:val="22"/>
                <w:lang w:eastAsia="vi-VN"/>
              </w:rPr>
              <w:t>...e) Công trình thương mại: Trung tâm thương mại, siêu thi, cho, cửa hàng; nhà hàng, cửa hàng ăn uống, giải khát và các công trình thương mại khác”</w:t>
            </w:r>
          </w:p>
          <w:p w14:paraId="43C9A577" w14:textId="77777777" w:rsidR="002E3B9E" w:rsidRPr="0022267D" w:rsidRDefault="002E3B9E" w:rsidP="002E3B9E">
            <w:pPr>
              <w:widowControl w:val="0"/>
              <w:shd w:val="clear" w:color="auto" w:fill="FFFFFF"/>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Theo QCVN 03:2012/BXD Quy chuẩn kỹ thuật quốc gia về nguyên tắc phân loại, phân cấp công trình dân dụng, công nghiệp và hạ tầng kỹ thuật đô thị, Phụ lục A Phân loại công trình dân dụng, công nghiệp và hạ tầng kỹ thuật đô thị quy định: “A.2.5. Công trình thương mại và dịch vụ: Trung tâm thương mại; Siêu thị; Chợ; Cửa hàng bán lẻ; Nhà hàng ăn uống, giải khát...; Trung tâm logistic" </w:t>
            </w:r>
          </w:p>
        </w:tc>
        <w:tc>
          <w:tcPr>
            <w:tcW w:w="1627" w:type="pct"/>
          </w:tcPr>
          <w:p w14:paraId="29DD986E"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nội dung này.</w:t>
            </w:r>
          </w:p>
        </w:tc>
      </w:tr>
      <w:tr w:rsidR="0022267D" w:rsidRPr="0022267D" w14:paraId="6693B536" w14:textId="77777777" w:rsidTr="001F60E2">
        <w:tc>
          <w:tcPr>
            <w:tcW w:w="222" w:type="pct"/>
          </w:tcPr>
          <w:p w14:paraId="2B645429" w14:textId="77777777" w:rsidR="002E3B9E" w:rsidRPr="0022267D" w:rsidRDefault="002E3B9E" w:rsidP="00F6032E">
            <w:pPr>
              <w:pStyle w:val="ListParagraph"/>
              <w:widowControl w:val="0"/>
              <w:numPr>
                <w:ilvl w:val="0"/>
                <w:numId w:val="25"/>
              </w:numPr>
              <w:ind w:left="0" w:firstLine="0"/>
              <w:jc w:val="center"/>
              <w:rPr>
                <w:rFonts w:asciiTheme="majorHAnsi" w:hAnsiTheme="majorHAnsi" w:cstheme="majorHAnsi"/>
                <w:spacing w:val="-8"/>
                <w:sz w:val="22"/>
                <w:szCs w:val="22"/>
              </w:rPr>
            </w:pPr>
          </w:p>
        </w:tc>
        <w:tc>
          <w:tcPr>
            <w:tcW w:w="3151" w:type="pct"/>
          </w:tcPr>
          <w:p w14:paraId="42FD7745" w14:textId="77777777" w:rsidR="002E3B9E" w:rsidRPr="0022267D" w:rsidRDefault="002E3B9E" w:rsidP="002E3B9E">
            <w:pPr>
              <w:widowControl w:val="0"/>
              <w:shd w:val="clear" w:color="auto" w:fill="FFFFFF"/>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74, Về quy định trách nhiệm quản lý nhà nước, đề nghị cơ quan chủ trì soạn thảo cân nhắc quy định theo hướng Luật giao Ủy ban Thường vụ Quốc hội, Chính phủ và Thủ tướng Chính phủ thực hiện các nội dung quản lý nhà nước về quản lý và phát triển đô thị; Bộ Xây dựng là cơ quan đầu mối giúp Chính phủ và Thủ tướng Chính phủ thực hiện các nội dung giao cho Chính phủ và Thủ tướng Chính; các Bộ, cơ quan ngang bộ có trách nhiêm thực hiện nhiệm vụ quản lý nhà nước về quản lý và phát triển đô thị trong phạm vi ngành, lĩnh vực (thay vì nêu cụ thể, chi tiết cho từng Bộ tại các khoản từ 5 đến 11 Điều 74). Trường hợp quy định trách nhiệm cụ thể của các Bộ, ngành, đề nghị cơ quan soạn thảo rà soát đảm bảo không chồng chéo hoặc mâu thuẫn với các quy định về trách nhiệm của các Bộ, ngành tại các văn bản pháp luật liên quan. </w:t>
            </w:r>
          </w:p>
        </w:tc>
        <w:tc>
          <w:tcPr>
            <w:tcW w:w="1627" w:type="pct"/>
          </w:tcPr>
          <w:p w14:paraId="10D56BC2"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5D12B4F9" w14:textId="77777777" w:rsidTr="001F60E2">
        <w:tc>
          <w:tcPr>
            <w:tcW w:w="222" w:type="pct"/>
          </w:tcPr>
          <w:p w14:paraId="4B9BBA40" w14:textId="77777777" w:rsidR="002E3B9E" w:rsidRPr="0022267D" w:rsidRDefault="002E3B9E" w:rsidP="00F6032E">
            <w:pPr>
              <w:pStyle w:val="ListParagraph"/>
              <w:widowControl w:val="0"/>
              <w:numPr>
                <w:ilvl w:val="0"/>
                <w:numId w:val="25"/>
              </w:numPr>
              <w:ind w:left="0" w:firstLine="0"/>
              <w:jc w:val="center"/>
              <w:rPr>
                <w:rFonts w:asciiTheme="majorHAnsi" w:hAnsiTheme="majorHAnsi" w:cstheme="majorHAnsi"/>
                <w:spacing w:val="-8"/>
                <w:sz w:val="22"/>
                <w:szCs w:val="22"/>
              </w:rPr>
            </w:pPr>
          </w:p>
        </w:tc>
        <w:tc>
          <w:tcPr>
            <w:tcW w:w="3151" w:type="pct"/>
          </w:tcPr>
          <w:p w14:paraId="3044F6BA" w14:textId="77777777" w:rsidR="002E3B9E" w:rsidRPr="0022267D" w:rsidRDefault="002E3B9E" w:rsidP="002E3B9E">
            <w:pPr>
              <w:widowControl w:val="0"/>
              <w:shd w:val="clear" w:color="auto" w:fill="FFFFFF"/>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Khoản 5 và 8 Điều 74 Nội dung quy định trách nhiệm của Bộ Công Thương cần phải rà soát, chỉnh sửa hoặc không đưa vào dự thảo Luật </w:t>
            </w:r>
          </w:p>
        </w:tc>
        <w:tc>
          <w:tcPr>
            <w:tcW w:w="1627" w:type="pct"/>
          </w:tcPr>
          <w:p w14:paraId="60BA105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không quy định trách nhiệm cụ thể của Bộ Công thương.</w:t>
            </w:r>
          </w:p>
        </w:tc>
      </w:tr>
      <w:tr w:rsidR="0022267D" w:rsidRPr="0022267D" w14:paraId="0FA62C02" w14:textId="77777777" w:rsidTr="001F60E2">
        <w:tc>
          <w:tcPr>
            <w:tcW w:w="222" w:type="pct"/>
            <w:shd w:val="clear" w:color="auto" w:fill="FABF8F" w:themeFill="accent6" w:themeFillTint="99"/>
          </w:tcPr>
          <w:p w14:paraId="31B59198" w14:textId="77777777" w:rsidR="002E3B9E" w:rsidRPr="0022267D" w:rsidRDefault="002E3B9E" w:rsidP="00F6032E">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VIII</w:t>
            </w:r>
          </w:p>
        </w:tc>
        <w:tc>
          <w:tcPr>
            <w:tcW w:w="3151" w:type="pct"/>
            <w:shd w:val="clear" w:color="auto" w:fill="FABF8F" w:themeFill="accent6" w:themeFillTint="99"/>
          </w:tcPr>
          <w:p w14:paraId="1D9F4598"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Giáo dục và Đào tạo</w:t>
            </w:r>
            <w:r w:rsidRPr="0022267D">
              <w:rPr>
                <w:rFonts w:asciiTheme="majorHAnsi" w:hAnsiTheme="majorHAnsi" w:cstheme="majorHAnsi"/>
                <w:spacing w:val="-8"/>
                <w:sz w:val="22"/>
                <w:szCs w:val="22"/>
              </w:rPr>
              <w:t xml:space="preserve"> (Vb số 7345/BGDĐT-CSVC ngày 19/11/2024)</w:t>
            </w:r>
          </w:p>
        </w:tc>
        <w:tc>
          <w:tcPr>
            <w:tcW w:w="1627" w:type="pct"/>
            <w:shd w:val="clear" w:color="auto" w:fill="FABF8F" w:themeFill="accent6" w:themeFillTint="99"/>
          </w:tcPr>
          <w:p w14:paraId="023D95B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6BE3E28F" w14:textId="77777777" w:rsidTr="001F60E2">
        <w:tc>
          <w:tcPr>
            <w:tcW w:w="222" w:type="pct"/>
          </w:tcPr>
          <w:p w14:paraId="74F312FB" w14:textId="77777777" w:rsidR="002E3B9E" w:rsidRPr="0022267D" w:rsidRDefault="002E3B9E" w:rsidP="00F6032E">
            <w:pPr>
              <w:pStyle w:val="ListParagraph"/>
              <w:widowControl w:val="0"/>
              <w:numPr>
                <w:ilvl w:val="0"/>
                <w:numId w:val="26"/>
              </w:numPr>
              <w:ind w:left="0" w:firstLine="0"/>
              <w:jc w:val="center"/>
              <w:rPr>
                <w:rFonts w:asciiTheme="majorHAnsi" w:hAnsiTheme="majorHAnsi" w:cstheme="majorHAnsi"/>
                <w:spacing w:val="-8"/>
                <w:sz w:val="22"/>
                <w:szCs w:val="22"/>
              </w:rPr>
            </w:pPr>
          </w:p>
        </w:tc>
        <w:tc>
          <w:tcPr>
            <w:tcW w:w="3151" w:type="pct"/>
          </w:tcPr>
          <w:p w14:paraId="2C2C1840"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lang w:val="vi-VN"/>
              </w:rPr>
              <w:t xml:space="preserve">- Xây dựng cấu trúc, đề cương dự thảo Luật để làm rõ quy định về “quản lý” và “phát triển”. </w:t>
            </w:r>
          </w:p>
        </w:tc>
        <w:tc>
          <w:tcPr>
            <w:tcW w:w="1627" w:type="pct"/>
          </w:tcPr>
          <w:p w14:paraId="32AB2CD6"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Cs/>
                <w:iCs/>
                <w:spacing w:val="-8"/>
                <w:sz w:val="22"/>
                <w:szCs w:val="22"/>
                <w:lang w:val="vi-VN" w:eastAsia="vi-VN"/>
              </w:rPr>
              <w:t>Tiếp thu ý kiến, BXD đã rà soát cấu trúc, nội dung dự thảo Luật và các nội dung quy định cụ thể</w:t>
            </w:r>
          </w:p>
        </w:tc>
      </w:tr>
      <w:tr w:rsidR="0022267D" w:rsidRPr="0022267D" w14:paraId="4EDF5E82" w14:textId="77777777" w:rsidTr="001F60E2">
        <w:tc>
          <w:tcPr>
            <w:tcW w:w="222" w:type="pct"/>
          </w:tcPr>
          <w:p w14:paraId="20777978" w14:textId="77777777" w:rsidR="002E3B9E" w:rsidRPr="0022267D" w:rsidRDefault="002E3B9E" w:rsidP="00F6032E">
            <w:pPr>
              <w:pStyle w:val="ListParagraph"/>
              <w:widowControl w:val="0"/>
              <w:numPr>
                <w:ilvl w:val="0"/>
                <w:numId w:val="26"/>
              </w:numPr>
              <w:ind w:left="0" w:firstLine="0"/>
              <w:jc w:val="center"/>
              <w:rPr>
                <w:rFonts w:asciiTheme="majorHAnsi" w:hAnsiTheme="majorHAnsi" w:cstheme="majorHAnsi"/>
                <w:spacing w:val="-8"/>
                <w:sz w:val="22"/>
                <w:szCs w:val="22"/>
              </w:rPr>
            </w:pPr>
          </w:p>
        </w:tc>
        <w:tc>
          <w:tcPr>
            <w:tcW w:w="3151" w:type="pct"/>
          </w:tcPr>
          <w:p w14:paraId="227BAB44"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w:t>
            </w:r>
            <w:r w:rsidRPr="0022267D">
              <w:rPr>
                <w:rFonts w:asciiTheme="majorHAnsi" w:hAnsiTheme="majorHAnsi" w:cstheme="majorHAnsi"/>
                <w:bCs/>
                <w:spacing w:val="-8"/>
                <w:sz w:val="22"/>
                <w:szCs w:val="22"/>
                <w:lang w:val="vi-VN"/>
              </w:rPr>
              <w:t xml:space="preserve">Nhiều nội dung quy định còn chung chung, đề nghị bổ sung giao cho Chính phủ quy định chi tiết </w:t>
            </w:r>
          </w:p>
        </w:tc>
        <w:tc>
          <w:tcPr>
            <w:tcW w:w="1627" w:type="pct"/>
          </w:tcPr>
          <w:p w14:paraId="7D660BCB"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3FA30D09" w14:textId="77777777" w:rsidTr="001F60E2">
        <w:tc>
          <w:tcPr>
            <w:tcW w:w="222" w:type="pct"/>
          </w:tcPr>
          <w:p w14:paraId="6A39937D" w14:textId="77777777" w:rsidR="002E3B9E" w:rsidRPr="0022267D" w:rsidRDefault="002E3B9E" w:rsidP="00F6032E">
            <w:pPr>
              <w:pStyle w:val="ListParagraph"/>
              <w:widowControl w:val="0"/>
              <w:numPr>
                <w:ilvl w:val="0"/>
                <w:numId w:val="26"/>
              </w:numPr>
              <w:ind w:left="0" w:firstLine="0"/>
              <w:jc w:val="center"/>
              <w:rPr>
                <w:rFonts w:asciiTheme="majorHAnsi" w:hAnsiTheme="majorHAnsi" w:cstheme="majorHAnsi"/>
                <w:spacing w:val="-8"/>
                <w:sz w:val="22"/>
                <w:szCs w:val="22"/>
              </w:rPr>
            </w:pPr>
          </w:p>
        </w:tc>
        <w:tc>
          <w:tcPr>
            <w:tcW w:w="3151" w:type="pct"/>
          </w:tcPr>
          <w:p w14:paraId="3DDC22B0"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lang w:val="vi-VN"/>
              </w:rPr>
              <w:t xml:space="preserve">- Đề nghị bổ sung quy định về quản lý các yếu tố hạ tầng kĩ thuật đô thị, nhằm quản lý việc thực hiện các dự án đầu tư phát triển đô thị trong tương lai. </w:t>
            </w:r>
          </w:p>
        </w:tc>
        <w:tc>
          <w:tcPr>
            <w:tcW w:w="1627" w:type="pct"/>
          </w:tcPr>
          <w:p w14:paraId="412B9294"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đầy đủ quy định quản lý phát triển đồng bộ hạ tầng.</w:t>
            </w:r>
          </w:p>
        </w:tc>
      </w:tr>
      <w:tr w:rsidR="0022267D" w:rsidRPr="0022267D" w14:paraId="1A3D245C" w14:textId="77777777" w:rsidTr="001F60E2">
        <w:tc>
          <w:tcPr>
            <w:tcW w:w="222" w:type="pct"/>
          </w:tcPr>
          <w:p w14:paraId="6D37E0DE" w14:textId="77777777" w:rsidR="002E3B9E" w:rsidRPr="0022267D" w:rsidRDefault="002E3B9E" w:rsidP="00F6032E">
            <w:pPr>
              <w:pStyle w:val="ListParagraph"/>
              <w:widowControl w:val="0"/>
              <w:numPr>
                <w:ilvl w:val="0"/>
                <w:numId w:val="26"/>
              </w:numPr>
              <w:ind w:left="0" w:firstLine="0"/>
              <w:jc w:val="center"/>
              <w:rPr>
                <w:rFonts w:asciiTheme="majorHAnsi" w:hAnsiTheme="majorHAnsi" w:cstheme="majorHAnsi"/>
                <w:spacing w:val="-8"/>
                <w:sz w:val="22"/>
                <w:szCs w:val="22"/>
              </w:rPr>
            </w:pPr>
          </w:p>
        </w:tc>
        <w:tc>
          <w:tcPr>
            <w:tcW w:w="3151" w:type="pct"/>
          </w:tcPr>
          <w:p w14:paraId="13BA933F"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w:t>
            </w:r>
            <w:r w:rsidRPr="0022267D">
              <w:rPr>
                <w:rFonts w:asciiTheme="majorHAnsi" w:hAnsiTheme="majorHAnsi" w:cstheme="majorHAnsi"/>
                <w:bCs/>
                <w:spacing w:val="-8"/>
                <w:sz w:val="22"/>
                <w:szCs w:val="22"/>
                <w:lang w:val="vi-VN"/>
              </w:rPr>
              <w:t xml:space="preserve">Đề nghị bổ sung quy định, tiêu chí cụ thể về phát triển đô thị từ khu vực nông thôn hóa. </w:t>
            </w:r>
          </w:p>
          <w:p w14:paraId="77AF8F41" w14:textId="77777777" w:rsidR="002E3B9E" w:rsidRPr="0022267D" w:rsidRDefault="002E3B9E" w:rsidP="002E3B9E">
            <w:pPr>
              <w:widowControl w:val="0"/>
              <w:jc w:val="both"/>
              <w:rPr>
                <w:rFonts w:asciiTheme="majorHAnsi" w:hAnsiTheme="majorHAnsi" w:cstheme="majorHAnsi"/>
                <w:b/>
                <w:spacing w:val="-8"/>
                <w:sz w:val="22"/>
                <w:szCs w:val="22"/>
              </w:rPr>
            </w:pPr>
            <w:r w:rsidRPr="0022267D">
              <w:rPr>
                <w:rFonts w:asciiTheme="majorHAnsi" w:hAnsiTheme="majorHAnsi" w:cstheme="majorHAnsi"/>
                <w:bCs/>
                <w:spacing w:val="-8"/>
                <w:sz w:val="22"/>
                <w:szCs w:val="22"/>
                <w:lang w:val="vi-VN"/>
              </w:rPr>
              <w:t>Đối với khoảng cách giữa đô thị hỗ trợ và đô thị chính, đề nghị cân nhắc quy định cụ thể 60 km, do đặc điểm địa lý, giao thông, hạ tầng mỗi địa phương, khu vực rất khác nhau.</w:t>
            </w:r>
          </w:p>
        </w:tc>
        <w:tc>
          <w:tcPr>
            <w:tcW w:w="1627" w:type="pct"/>
          </w:tcPr>
          <w:p w14:paraId="2517B9BC"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Các khu vực nông thôn đô thị phải được quy hoạc đô thị và quản lý theo quy hoạch. Khi đáp ứng tiêu chí, tiêu chuẩn về phân loại đô thị sẽ được đánh giá, công nhận.</w:t>
            </w:r>
          </w:p>
        </w:tc>
      </w:tr>
      <w:tr w:rsidR="0022267D" w:rsidRPr="0022267D" w14:paraId="0DFCEB1A" w14:textId="77777777" w:rsidTr="001F60E2">
        <w:tc>
          <w:tcPr>
            <w:tcW w:w="222" w:type="pct"/>
            <w:shd w:val="clear" w:color="auto" w:fill="FABF8F" w:themeFill="accent6" w:themeFillTint="99"/>
          </w:tcPr>
          <w:p w14:paraId="36A8A6B4" w14:textId="77777777" w:rsidR="002E3B9E" w:rsidRPr="0022267D" w:rsidRDefault="002E3B9E" w:rsidP="00F6032E">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IX</w:t>
            </w:r>
          </w:p>
        </w:tc>
        <w:tc>
          <w:tcPr>
            <w:tcW w:w="3151" w:type="pct"/>
            <w:shd w:val="clear" w:color="auto" w:fill="FABF8F" w:themeFill="accent6" w:themeFillTint="99"/>
          </w:tcPr>
          <w:p w14:paraId="7F101397"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Thông tin và Truyền thông</w:t>
            </w:r>
            <w:r w:rsidRPr="0022267D">
              <w:rPr>
                <w:rFonts w:asciiTheme="majorHAnsi" w:hAnsiTheme="majorHAnsi" w:cstheme="majorHAnsi"/>
                <w:spacing w:val="-8"/>
                <w:sz w:val="22"/>
                <w:szCs w:val="22"/>
              </w:rPr>
              <w:t xml:space="preserve"> (Vb số 4716/BTTTT-CVT ngày 31/10/2024)</w:t>
            </w:r>
          </w:p>
        </w:tc>
        <w:tc>
          <w:tcPr>
            <w:tcW w:w="1627" w:type="pct"/>
            <w:shd w:val="clear" w:color="auto" w:fill="FABF8F" w:themeFill="accent6" w:themeFillTint="99"/>
          </w:tcPr>
          <w:p w14:paraId="26CC7DA5"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764C9AE5" w14:textId="77777777" w:rsidTr="001F60E2">
        <w:tc>
          <w:tcPr>
            <w:tcW w:w="222" w:type="pct"/>
          </w:tcPr>
          <w:p w14:paraId="3AD3F4DA" w14:textId="77777777" w:rsidR="002E3B9E" w:rsidRPr="0022267D"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70650FB5"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Ý kiến góp ý chung, Theo Luật Viễn thông, có các nội dung (phụ lục đính kèm) quy định về Hạ tầng kỹ thuật Viễn thông thụ động – là một thành phần của hạ tầng kỹ thuật nói chung, hạ tầng kỹ thuật đô thị nói riêng. Đề nghị đơn vị chủ trì xem xét, đảm bảo  tính đồng bộ pháp luật giữa Dự thảo Luật Quản lý phát triển đô thị với Pháp luật về viễn thông. Đề nghị đơn vị chủ trì rà soát lại tính chính xác của nội dung “… điểm a, c, d, 3 khoản 2, điều này) tại Khoản 4b, Điều 12 vì khoản 2 điều 12 chỉ có 2 điểm a, b. </w:t>
            </w:r>
          </w:p>
        </w:tc>
        <w:tc>
          <w:tcPr>
            <w:tcW w:w="1627" w:type="pct"/>
          </w:tcPr>
          <w:p w14:paraId="70187BA7"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44E83FE2" w14:textId="77777777" w:rsidTr="001F60E2">
        <w:tc>
          <w:tcPr>
            <w:tcW w:w="222" w:type="pct"/>
          </w:tcPr>
          <w:p w14:paraId="73DF2C50" w14:textId="77777777" w:rsidR="002E3B9E" w:rsidRPr="0022267D"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53B3F345" w14:textId="77777777" w:rsidR="002E3B9E" w:rsidRPr="0022267D" w:rsidRDefault="002E3B9E" w:rsidP="002E3B9E">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đơn vị chủ trì rà soát, thay thế các cụm từ hạ tầng viễn thông thụ động dùng trong Dự thảo Luật thành hạ tầng kỹ thuật viễn thông thụ động (như tại khoản 1 điều 42; Điều 52…) để đồng bộ với Luật Viễn thông.</w:t>
            </w:r>
          </w:p>
        </w:tc>
        <w:tc>
          <w:tcPr>
            <w:tcW w:w="1627" w:type="pct"/>
          </w:tcPr>
          <w:p w14:paraId="398881CC"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ED4C9B" w14:paraId="152BD684" w14:textId="77777777" w:rsidTr="001F60E2">
        <w:tc>
          <w:tcPr>
            <w:tcW w:w="222" w:type="pct"/>
          </w:tcPr>
          <w:p w14:paraId="1CE7939A" w14:textId="77777777" w:rsidR="002E3B9E" w:rsidRPr="0022267D"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7B162DE5"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Khoản 1, Điều 43. có nội dung “… ; phù hợp với quy hoạch đô thị và nông thôn,…”. Đề nghị xem xét bổ sung thêm nội dung “phù hợp với các quy hoạch có tính chất kỹ thuật chuyên ngành đã được phê duyệt”.</w:t>
            </w:r>
          </w:p>
        </w:tc>
        <w:tc>
          <w:tcPr>
            <w:tcW w:w="1627" w:type="pct"/>
          </w:tcPr>
          <w:p w14:paraId="1CEB97D0"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ED4C9B" w14:paraId="0DE0E715" w14:textId="77777777" w:rsidTr="001F60E2">
        <w:tc>
          <w:tcPr>
            <w:tcW w:w="222" w:type="pct"/>
          </w:tcPr>
          <w:p w14:paraId="4DD13229"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6D7E2F2D"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Khoản 4, điều 44. có nội dung “ … được điều chỉnh hàng năm nếu cần thiết khi thực hiện đánh giá giữa kỳ hoặc khi có sự thay đổi liên quan đến quy hoạch hoặc chương trình, kế hoạch phát triển kinh tế xã hội trên địa bàn quản lý”.Đề nghị làm rõ nội hàm “sự thay đổi liên quan đến quy hoạch” là bao gồm sự thay đổi của các loại quy hoạch nào?Có phải các Quy hoạch nêu tại điểm c, khoản 2, điều 44 không (quy hoạch đô thị, quy hoạch chuyên ngành được phê duyệt).</w:t>
            </w:r>
          </w:p>
        </w:tc>
        <w:tc>
          <w:tcPr>
            <w:tcW w:w="1627" w:type="pct"/>
          </w:tcPr>
          <w:p w14:paraId="1CE4BAD9"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ED4C9B" w14:paraId="30E24FE4" w14:textId="77777777" w:rsidTr="001F60E2">
        <w:tc>
          <w:tcPr>
            <w:tcW w:w="222" w:type="pct"/>
          </w:tcPr>
          <w:p w14:paraId="080DD8B7"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163F8DEB"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xml:space="preserve">- Khoản 1 Điều 45, Theo quy định tại Khoản 2 Điều 63 Luật Viễn thông “Quy hoạch xây dựng khu đô thị, khu dân cư, khu chức năng, cụm công nghiệp quy định tại Luật Xây dựng và pháp luật có liên quan phải bảo đảm tính thống nhất, đồng bộ với quy hoạch hạ tầng kỹ thuật viễn thông thụ động để thuận tiện cho việc thiết lập cơ sở hạ tầng viễn thông, cung cấp, sử dụng dịch vụ viễn thông”. Do vậy để đồng bộ với Luật Viễn thông thì đối với các dự án khu đô thị mới, nhà ở cao tầng, dự án cải tạo, chỉnh trang khu đô thị được đầu tư xây dựng trong khu vực nội thị của các đô thị trực thuộc Trung ương khi lập dự án ngoài nội dung theo pháp luật về xây dựng phải có thuyết minh đánh giá khả năng đáp ứng hạ tầng kỹ thuật viễn thông thụ động để đảm bảo việc cung cấp dịch vụ viễn thông tại các khu vực này. </w:t>
            </w:r>
          </w:p>
        </w:tc>
        <w:tc>
          <w:tcPr>
            <w:tcW w:w="1627" w:type="pct"/>
          </w:tcPr>
          <w:p w14:paraId="1F343502"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ED4C9B" w14:paraId="44EF3A58" w14:textId="77777777" w:rsidTr="001F60E2">
        <w:tc>
          <w:tcPr>
            <w:tcW w:w="222" w:type="pct"/>
          </w:tcPr>
          <w:p w14:paraId="751FA036"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59523545"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Khoản 6, Điều 47, đề nghị đơn vị chủ trì lưu ý, các công trình hạ tầng kỹ thuật viễn thông thụ động theo Luật Viễn thông được quy định là công trình xây dựng nên Bộ TTTT không có thẩm quyền hướng dẫn quy trình vận hành đối với công trình hạ tầng kỹ thuật viễn thông thụ động.</w:t>
            </w:r>
          </w:p>
        </w:tc>
        <w:tc>
          <w:tcPr>
            <w:tcW w:w="1627" w:type="pct"/>
          </w:tcPr>
          <w:p w14:paraId="41D2896F"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ED4C9B" w14:paraId="79F3D968" w14:textId="77777777" w:rsidTr="001F60E2">
        <w:tc>
          <w:tcPr>
            <w:tcW w:w="222" w:type="pct"/>
          </w:tcPr>
          <w:p w14:paraId="289E25B3"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561914CD"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Khoản 2, điều 52, có nội dung: “ Đơn vị thực hiện dịch vụ cung cấp điện và viễn thông có trách nhiệm bảo vệ mạng lưới khỏi các nguy cơ về sự cố kỹ thuật, thiên tai và quản lý đấu nối an toàn, đúng mục đích”. Về nội dung liên quan đến Viễn thông, đề nghị xem xét đồng bộ với quy định tại khoản 2, Điều 5, Luật Viễn thông “2. Doanh nghiệp viễn thông, tổ chức thiết lập mạng viễn thông, tổ chức, cá nhân sở hữu hạ tầng kỹ thuật viễn thông thụ động, đại lý dịch vụ viễn thông và người sử dụng dịch vụ viễn thông có trách nhiệm bảo vệ mạng viễn thông, thiết bị đầu cuối.”</w:t>
            </w:r>
          </w:p>
        </w:tc>
        <w:tc>
          <w:tcPr>
            <w:tcW w:w="1627" w:type="pct"/>
          </w:tcPr>
          <w:p w14:paraId="1B3FCEF9"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ED4C9B" w14:paraId="66C95B87" w14:textId="77777777" w:rsidTr="001F60E2">
        <w:tc>
          <w:tcPr>
            <w:tcW w:w="222" w:type="pct"/>
          </w:tcPr>
          <w:p w14:paraId="1AE85867"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5E94375D"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xml:space="preserve">- Điều 55. Quản lý công trình hạ tầng kỹ thuật sử dụng chung: </w:t>
            </w:r>
          </w:p>
          <w:p w14:paraId="771CE3B7"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xml:space="preserve">Theo Pháp luật Viễn thông, có quy định như sau về sử dụng chung hệ thống công trình hạ tầng kỹ thuật.: </w:t>
            </w:r>
          </w:p>
          <w:p w14:paraId="2A58EA21"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“Điều 66. Sử dụng chung hệ thống công trình hạ tầng kỹ thuật</w:t>
            </w:r>
          </w:p>
          <w:p w14:paraId="301AB733"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xml:space="preserve">1. Việc sử dụng chung công trình hạ tầng kỹ thuật giao thông, cung cấp năng lượng, chiếu sáng công cộng, cấp nước, thu gom và xử lý nước thải, viễn thông và các công trình hạ tầng kỹ thuật khác được thực hiện theo nguyên tắc hiệu quả, tiết kiệm, bảo đảm cảnh quan, môi trường, phù hợp với quy hoạch đô thị và quy hoạch có liên quan được cơ quan có thẩm quyền quyết định hoặc phê duyệt. </w:t>
            </w:r>
          </w:p>
          <w:p w14:paraId="0BF2F6BF"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2. Việc sử dụng chung hệ thống công trình hạ tầng kỹ thuật thực hiện theo quy định của Chính phủ”</w:t>
            </w:r>
          </w:p>
          <w:p w14:paraId="02F0C15A"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Fonts w:asciiTheme="majorHAnsi" w:hAnsiTheme="majorHAnsi" w:cstheme="majorHAnsi"/>
                <w:bCs/>
                <w:spacing w:val="-8"/>
                <w:sz w:val="22"/>
                <w:szCs w:val="22"/>
              </w:rPr>
              <w:t xml:space="preserve">Hiện tại, liên quan tới việc dùng chung công trình hạ tầng kỹ thuật trong đô thị đang áp dụng theo Nghị định số 72/2012/NĐ-CP ngày 24/9/2012 về quản lý và sử dụng chung công trình hạ tầng kỹ thuật. </w:t>
            </w:r>
          </w:p>
          <w:p w14:paraId="69364381"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Style w:val="fontstyle01"/>
                <w:rFonts w:asciiTheme="majorHAnsi" w:hAnsiTheme="majorHAnsi" w:cstheme="majorHAnsi"/>
                <w:bCs/>
                <w:color w:val="auto"/>
                <w:spacing w:val="-8"/>
                <w:sz w:val="22"/>
                <w:szCs w:val="22"/>
              </w:rPr>
              <w:t>Đề nghị đơn vị chủ trì xem xét, đồng bộ dự thảo Điều 55 dự thảo Luật với Điều 66 Luật Viễn thông và làm rõ Quy định tại dự thảo điều 55 này có thay thế,</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bãi bỏ các nội dung hướng dẫn tại nghị định 72 nói trên hay không. Nếu thay thế</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thì đề nghị bổ sung nội dung giao Chính phủ hướng dẫn chi tiết về việc sử dụng</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chung hệ thống công trình hạ tầng kỹ thuật để đảm bảo đồng bộ về Pháp luật và</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sở cứ thực hiện.</w:t>
            </w:r>
          </w:p>
        </w:tc>
        <w:tc>
          <w:tcPr>
            <w:tcW w:w="1627" w:type="pct"/>
          </w:tcPr>
          <w:p w14:paraId="61C89357" w14:textId="77777777" w:rsidR="002E3B9E" w:rsidRPr="00ED4C9B"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t>BXD tiếp thu ý kiến này.</w:t>
            </w:r>
          </w:p>
        </w:tc>
      </w:tr>
      <w:tr w:rsidR="0022267D" w:rsidRPr="0022267D" w14:paraId="5EF12F36" w14:textId="77777777" w:rsidTr="001F60E2">
        <w:tc>
          <w:tcPr>
            <w:tcW w:w="222" w:type="pct"/>
          </w:tcPr>
          <w:p w14:paraId="55C92B99" w14:textId="77777777" w:rsidR="002E3B9E" w:rsidRPr="00ED4C9B" w:rsidRDefault="002E3B9E" w:rsidP="00F6032E">
            <w:pPr>
              <w:pStyle w:val="ListParagraph"/>
              <w:widowControl w:val="0"/>
              <w:numPr>
                <w:ilvl w:val="0"/>
                <w:numId w:val="27"/>
              </w:numPr>
              <w:ind w:left="0" w:firstLine="0"/>
              <w:jc w:val="center"/>
              <w:rPr>
                <w:rFonts w:asciiTheme="majorHAnsi" w:hAnsiTheme="majorHAnsi" w:cstheme="majorHAnsi"/>
                <w:spacing w:val="-8"/>
                <w:sz w:val="22"/>
                <w:szCs w:val="22"/>
              </w:rPr>
            </w:pPr>
          </w:p>
        </w:tc>
        <w:tc>
          <w:tcPr>
            <w:tcW w:w="3151" w:type="pct"/>
          </w:tcPr>
          <w:p w14:paraId="219A7974" w14:textId="77777777" w:rsidR="002E3B9E" w:rsidRPr="00ED4C9B" w:rsidRDefault="002E3B9E" w:rsidP="002E3B9E">
            <w:pPr>
              <w:widowControl w:val="0"/>
              <w:jc w:val="both"/>
              <w:rPr>
                <w:rStyle w:val="fontstyle21"/>
                <w:rFonts w:asciiTheme="majorHAnsi" w:hAnsiTheme="majorHAnsi" w:cstheme="majorHAnsi"/>
                <w:bCs/>
                <w:i w:val="0"/>
                <w:iCs w:val="0"/>
                <w:color w:val="auto"/>
                <w:spacing w:val="-8"/>
                <w:sz w:val="22"/>
                <w:szCs w:val="22"/>
              </w:rPr>
            </w:pPr>
            <w:r w:rsidRPr="00ED4C9B">
              <w:rPr>
                <w:rStyle w:val="fontstyle21"/>
                <w:rFonts w:asciiTheme="majorHAnsi" w:hAnsiTheme="majorHAnsi" w:cstheme="majorHAnsi"/>
                <w:bCs/>
                <w:i w:val="0"/>
                <w:iCs w:val="0"/>
                <w:color w:val="auto"/>
                <w:spacing w:val="-8"/>
                <w:sz w:val="22"/>
                <w:szCs w:val="22"/>
              </w:rPr>
              <w:t>3. Một số ý kiến khác</w:t>
            </w:r>
          </w:p>
          <w:p w14:paraId="3E322E0F" w14:textId="77777777" w:rsidR="002E3B9E" w:rsidRPr="00ED4C9B" w:rsidRDefault="002E3B9E" w:rsidP="002E3B9E">
            <w:pPr>
              <w:widowControl w:val="0"/>
              <w:jc w:val="both"/>
              <w:rPr>
                <w:rFonts w:asciiTheme="majorHAnsi" w:hAnsiTheme="majorHAnsi" w:cstheme="majorHAnsi"/>
                <w:bCs/>
                <w:spacing w:val="-8"/>
                <w:sz w:val="22"/>
                <w:szCs w:val="22"/>
              </w:rPr>
            </w:pPr>
            <w:r w:rsidRPr="00ED4C9B">
              <w:rPr>
                <w:rStyle w:val="fontstyle01"/>
                <w:rFonts w:asciiTheme="majorHAnsi" w:hAnsiTheme="majorHAnsi" w:cstheme="majorHAnsi"/>
                <w:bCs/>
                <w:color w:val="auto"/>
                <w:spacing w:val="-8"/>
                <w:sz w:val="22"/>
                <w:szCs w:val="22"/>
              </w:rPr>
              <w:lastRenderedPageBreak/>
              <w:t>Việc phát triển hạ tầng đô thị là một nội dung lớn, liên quan đến nhiều</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ngành, lĩnh vực. Đề nghị đơn vị chủ trì xem xét, lấy thêm ý kiến của các đơn vị,</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tổ chức, các nhân liên quan trực tiếp đến việc xây dựng và phát triển hạ tầng kỹ</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thuật đô thị như các Tập đoàn, Tổng Công ty về xây dựng, giao thông, cấp thoát</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nước, chiếu sáng, viễn thông … để hoàn thiện dự thảo Luật.</w:t>
            </w:r>
            <w:r w:rsidRPr="00ED4C9B">
              <w:rPr>
                <w:rFonts w:asciiTheme="majorHAnsi" w:hAnsiTheme="majorHAnsi" w:cstheme="majorHAnsi"/>
                <w:bCs/>
                <w:spacing w:val="-8"/>
                <w:sz w:val="22"/>
                <w:szCs w:val="22"/>
              </w:rPr>
              <w:t xml:space="preserve"> </w:t>
            </w:r>
          </w:p>
        </w:tc>
        <w:tc>
          <w:tcPr>
            <w:tcW w:w="1627" w:type="pct"/>
          </w:tcPr>
          <w:p w14:paraId="261DC3E7" w14:textId="77777777" w:rsidR="002E3B9E" w:rsidRPr="0022267D" w:rsidRDefault="00D80259" w:rsidP="002E3B9E">
            <w:pPr>
              <w:widowControl w:val="0"/>
              <w:jc w:val="both"/>
              <w:rPr>
                <w:rFonts w:asciiTheme="majorHAnsi" w:eastAsia="Times New Roman" w:hAnsiTheme="majorHAnsi" w:cstheme="majorHAnsi"/>
                <w:spacing w:val="-8"/>
                <w:sz w:val="22"/>
                <w:szCs w:val="22"/>
                <w:lang w:eastAsia="vi-VN"/>
              </w:rPr>
            </w:pPr>
            <w:r w:rsidRPr="00ED4C9B">
              <w:rPr>
                <w:rFonts w:asciiTheme="majorHAnsi" w:hAnsiTheme="majorHAnsi" w:cstheme="majorHAnsi"/>
                <w:iCs/>
                <w:sz w:val="22"/>
                <w:szCs w:val="22"/>
              </w:rPr>
              <w:lastRenderedPageBreak/>
              <w:t xml:space="preserve">BXD tiếp thu ý kiến này và đã có Văn bản số </w:t>
            </w:r>
            <w:r w:rsidRPr="00ED4C9B">
              <w:rPr>
                <w:rFonts w:asciiTheme="majorHAnsi" w:hAnsiTheme="majorHAnsi" w:cstheme="majorHAnsi"/>
                <w:iCs/>
                <w:sz w:val="22"/>
                <w:szCs w:val="22"/>
              </w:rPr>
              <w:lastRenderedPageBreak/>
              <w:t xml:space="preserve">6381/BXD-PTĐT ngày 18/11/2024 để lấy thêm ý kiến của các đơn vị, </w:t>
            </w:r>
            <w:r w:rsidRPr="00ED4C9B">
              <w:rPr>
                <w:rStyle w:val="fontstyle01"/>
                <w:rFonts w:asciiTheme="majorHAnsi" w:hAnsiTheme="majorHAnsi" w:cstheme="majorHAnsi"/>
                <w:bCs/>
                <w:color w:val="auto"/>
                <w:spacing w:val="-8"/>
                <w:sz w:val="22"/>
                <w:szCs w:val="22"/>
              </w:rPr>
              <w:t>tổ chức, các nhân liên quan trực tiếp đến việc xây dựng và phát triển hạ tầng kỹ</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thuật đô thị như các Tập đoàn, Tổng Công ty về xây dựng, giao thông, cấp thoát</w:t>
            </w:r>
            <w:r w:rsidRPr="00ED4C9B">
              <w:rPr>
                <w:rFonts w:asciiTheme="majorHAnsi" w:hAnsiTheme="majorHAnsi" w:cstheme="majorHAnsi"/>
                <w:bCs/>
                <w:spacing w:val="-8"/>
                <w:sz w:val="22"/>
                <w:szCs w:val="22"/>
              </w:rPr>
              <w:t xml:space="preserve"> </w:t>
            </w:r>
            <w:r w:rsidRPr="00ED4C9B">
              <w:rPr>
                <w:rStyle w:val="fontstyle01"/>
                <w:rFonts w:asciiTheme="majorHAnsi" w:hAnsiTheme="majorHAnsi" w:cstheme="majorHAnsi"/>
                <w:bCs/>
                <w:color w:val="auto"/>
                <w:spacing w:val="-8"/>
                <w:sz w:val="22"/>
                <w:szCs w:val="22"/>
              </w:rPr>
              <w:t>nước, chiếu sáng, viễn thông</w:t>
            </w:r>
            <w:r w:rsidR="00ED4C9B">
              <w:rPr>
                <w:rStyle w:val="fontstyle01"/>
                <w:rFonts w:asciiTheme="majorHAnsi" w:hAnsiTheme="majorHAnsi" w:cstheme="majorHAnsi"/>
                <w:bCs/>
                <w:color w:val="auto"/>
                <w:spacing w:val="-8"/>
                <w:sz w:val="22"/>
                <w:szCs w:val="22"/>
              </w:rPr>
              <w:t>. Đồng thời, đã nghiên cứu tiếp thu, chỉnh lý hoàn thiền Hồ sơ Dự án Luật.</w:t>
            </w:r>
          </w:p>
        </w:tc>
      </w:tr>
      <w:tr w:rsidR="0022267D" w:rsidRPr="0022267D" w14:paraId="3CC37ABC" w14:textId="77777777" w:rsidTr="001F60E2">
        <w:tc>
          <w:tcPr>
            <w:tcW w:w="222" w:type="pct"/>
            <w:shd w:val="clear" w:color="auto" w:fill="FABF8F" w:themeFill="accent6" w:themeFillTint="99"/>
          </w:tcPr>
          <w:p w14:paraId="65AD1098" w14:textId="77777777" w:rsidR="002E3B9E" w:rsidRPr="0022267D" w:rsidRDefault="002E3B9E" w:rsidP="00F6032E">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lastRenderedPageBreak/>
              <w:t>X</w:t>
            </w:r>
          </w:p>
        </w:tc>
        <w:tc>
          <w:tcPr>
            <w:tcW w:w="3151" w:type="pct"/>
            <w:shd w:val="clear" w:color="auto" w:fill="FABF8F" w:themeFill="accent6" w:themeFillTint="99"/>
          </w:tcPr>
          <w:p w14:paraId="3B62793A"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Nông nghiệp và Phát triển nông thôn</w:t>
            </w:r>
            <w:r w:rsidRPr="0022267D">
              <w:rPr>
                <w:rFonts w:asciiTheme="majorHAnsi" w:hAnsiTheme="majorHAnsi" w:cstheme="majorHAnsi"/>
                <w:spacing w:val="-8"/>
                <w:sz w:val="22"/>
                <w:szCs w:val="22"/>
              </w:rPr>
              <w:t xml:space="preserve"> (Vb số 8607/BNN-VPĐP ngày 13/11/2024)</w:t>
            </w:r>
          </w:p>
        </w:tc>
        <w:tc>
          <w:tcPr>
            <w:tcW w:w="1627" w:type="pct"/>
            <w:shd w:val="clear" w:color="auto" w:fill="FABF8F" w:themeFill="accent6" w:themeFillTint="99"/>
          </w:tcPr>
          <w:p w14:paraId="4BD17006"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0CED138D" w14:textId="77777777" w:rsidTr="001F60E2">
        <w:tc>
          <w:tcPr>
            <w:tcW w:w="222" w:type="pct"/>
          </w:tcPr>
          <w:p w14:paraId="32484EFF"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Pr>
          <w:p w14:paraId="1B0B582B"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Từ thực tiễn phát triển đô thị mạnh mẽ ở nước ta thời gian qua và thực trạng hệ thống các văn bản quản lý phát triển đô thị hiện nay, cần thiết xây dựng và ban hành Luật chung về quản lý phát triển đô thị. </w:t>
            </w:r>
          </w:p>
        </w:tc>
        <w:tc>
          <w:tcPr>
            <w:tcW w:w="1627" w:type="pct"/>
          </w:tcPr>
          <w:p w14:paraId="1D4220B2"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5CCD3719" w14:textId="77777777" w:rsidTr="001F60E2">
        <w:tc>
          <w:tcPr>
            <w:tcW w:w="222" w:type="pct"/>
            <w:tcBorders>
              <w:bottom w:val="single" w:sz="4" w:space="0" w:color="auto"/>
            </w:tcBorders>
          </w:tcPr>
          <w:p w14:paraId="7E13B540"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Borders>
              <w:bottom w:val="single" w:sz="4" w:space="0" w:color="auto"/>
            </w:tcBorders>
          </w:tcPr>
          <w:p w14:paraId="551D5ED2"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Phạm vi điều chỉnh của dự thảo Luật Quản lý phát triển đô thị liên quan đến nhiều văn bản pháp luật hiện có và đang xây dựng như Luật Quy hoạch đô thị và nông thôn, Luật Đất đai, Luật Xây dựng… Do vậy, cần luận giải và làm rõ phạm vi, mối quan hệ giữa các văn bản để tránh chồng chéo, trùng lặp khi triển khai thực hiện. Đặc biệt, làm rõ sự khác nhau giữa Chương trình phát triển đô thị trong dự thảo Luật và Quy hoạch đô thị quy định trong Luật Xây dựng. </w:t>
            </w:r>
          </w:p>
        </w:tc>
        <w:tc>
          <w:tcPr>
            <w:tcW w:w="1627" w:type="pct"/>
            <w:tcBorders>
              <w:bottom w:val="single" w:sz="4" w:space="0" w:color="auto"/>
            </w:tcBorders>
          </w:tcPr>
          <w:p w14:paraId="62CB80D1" w14:textId="77777777" w:rsidR="002E3B9E" w:rsidRPr="0022267D" w:rsidRDefault="002E3B9E" w:rsidP="002E3B9E">
            <w:pPr>
              <w:widowControl w:val="0"/>
              <w:jc w:val="both"/>
              <w:rPr>
                <w:bCs/>
                <w:sz w:val="22"/>
                <w:szCs w:val="22"/>
              </w:rPr>
            </w:pPr>
            <w:r w:rsidRPr="0022267D">
              <w:rPr>
                <w:sz w:val="22"/>
                <w:szCs w:val="22"/>
              </w:rPr>
              <w:t xml:space="preserve">BXD đã tiếp thu ý kiến, rà soát, làm rõ phạm vi điều chỉnh của dự thảo Luật, bảo đảm sự thống nhất và không chồng chéo. Đã </w:t>
            </w:r>
            <w:r w:rsidRPr="0022267D">
              <w:rPr>
                <w:bCs/>
                <w:sz w:val="22"/>
                <w:szCs w:val="22"/>
              </w:rPr>
              <w:t>rà soát hơn 50 văn bản luật hiện hành, các Luật sẽ có hiệu lực thi hành trong năm 2025, các dự án Luật dự kiến trình Quốc hội có liên quan cũng như các cơ chế, chính sách đặc thù đã được Quốc hội thông qua cho các địa phương.</w:t>
            </w:r>
          </w:p>
          <w:p w14:paraId="3419CCA9" w14:textId="77777777" w:rsidR="002E3B9E" w:rsidRPr="0022267D" w:rsidRDefault="002E3B9E" w:rsidP="002E3B9E">
            <w:pPr>
              <w:widowControl w:val="0"/>
              <w:jc w:val="both"/>
              <w:rPr>
                <w:sz w:val="22"/>
                <w:szCs w:val="22"/>
              </w:rPr>
            </w:pPr>
            <w:r w:rsidRPr="0022267D">
              <w:rPr>
                <w:sz w:val="22"/>
                <w:szCs w:val="22"/>
              </w:rPr>
              <w:t>Đã quy định, phân tách rõ, Quy hoạch đô thị là phương án dự kiến tổ chức, sắp xếp không gian của một đô thị. Căn cứ quy hoạch đô thị được phê duyệt, Chương trình phát triển đô thị được lập để tính toán, xác định các nhiệm vụ cần được thực hiện trong từng giai đoạn 5 năm theo thứ tự ưu tiên, phù hợp với nguồn lực có thể thu xếp và có khả năng thu hút được.</w:t>
            </w:r>
          </w:p>
        </w:tc>
      </w:tr>
      <w:tr w:rsidR="0022267D" w:rsidRPr="0022267D" w14:paraId="1B4D9232" w14:textId="77777777" w:rsidTr="001F60E2">
        <w:tc>
          <w:tcPr>
            <w:tcW w:w="222" w:type="pct"/>
            <w:tcBorders>
              <w:bottom w:val="nil"/>
            </w:tcBorders>
          </w:tcPr>
          <w:p w14:paraId="47C7B3C4"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Borders>
              <w:bottom w:val="nil"/>
            </w:tcBorders>
          </w:tcPr>
          <w:p w14:paraId="53483F71"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3. Giải thích từ ngữ, đề nghị: </w:t>
            </w:r>
          </w:p>
          <w:p w14:paraId="15B6B8B5"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Sắp xếp lại các từ ngữ được giải thích, đưa “Đô thị” lên khoản 1 vì đây là khái niệm gốc cho các khái niệm khác và cho toàn bộ nội dung của Luật. </w:t>
            </w:r>
          </w:p>
        </w:tc>
        <w:tc>
          <w:tcPr>
            <w:tcW w:w="1627" w:type="pct"/>
            <w:tcBorders>
              <w:bottom w:val="nil"/>
            </w:tcBorders>
          </w:tcPr>
          <w:p w14:paraId="1DD8A563"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Khái niệm đô thị đã được định nghĩa tại Luật Quy hoạch đô thị và nông thôn nên không giải thích lại tại Luật này để tránh chồng chéo.</w:t>
            </w:r>
          </w:p>
        </w:tc>
      </w:tr>
      <w:tr w:rsidR="0022267D" w:rsidRPr="0022267D" w14:paraId="6AA36BEC" w14:textId="77777777" w:rsidTr="001F60E2">
        <w:tc>
          <w:tcPr>
            <w:tcW w:w="222" w:type="pct"/>
            <w:tcBorders>
              <w:top w:val="nil"/>
              <w:bottom w:val="nil"/>
            </w:tcBorders>
          </w:tcPr>
          <w:p w14:paraId="09EE49BB"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Borders>
              <w:top w:val="nil"/>
              <w:bottom w:val="nil"/>
            </w:tcBorders>
          </w:tcPr>
          <w:p w14:paraId="158F3BF1"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Khái niệm “đô thị” trong dự thảo Luật cần làm rõ và phân biệt với “đô thị hành chính”, là cách hiểu thông thường, phổ biến hiện nay; làm rõ khái niệm “đô thị trong đô thị”. Hiện nay, trong dự thảo Luật có có nhiều chỗ đang dùng khái niệm đô thị để chỉ đến đối tượng là đô thị hành chính. </w:t>
            </w:r>
          </w:p>
        </w:tc>
        <w:tc>
          <w:tcPr>
            <w:tcW w:w="1627" w:type="pct"/>
            <w:tcBorders>
              <w:top w:val="nil"/>
              <w:bottom w:val="nil"/>
            </w:tcBorders>
          </w:tcPr>
          <w:p w14:paraId="32FB3816"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6465AB67" w14:textId="77777777" w:rsidTr="001F60E2">
        <w:tc>
          <w:tcPr>
            <w:tcW w:w="222" w:type="pct"/>
            <w:tcBorders>
              <w:top w:val="nil"/>
              <w:bottom w:val="nil"/>
            </w:tcBorders>
          </w:tcPr>
          <w:p w14:paraId="1A7024F6"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Borders>
              <w:top w:val="nil"/>
              <w:bottom w:val="nil"/>
            </w:tcBorders>
          </w:tcPr>
          <w:p w14:paraId="5B46BE3E"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Khái niệm “cải tạo đô thị” chưa thật rõ ràng, khác biệt so với khái niệm “chỉnh trang đô thị”; ngoài ra, cần cần tách nội dung về “tái thiết đô thị hoặc tái phát triển đô thị” thành khái niện riêng (hiện đang để trong khái niệm “cải tạo đô thị”) để thấy được đây là 2 khái niệm khác nhau. </w:t>
            </w:r>
          </w:p>
        </w:tc>
        <w:tc>
          <w:tcPr>
            <w:tcW w:w="1627" w:type="pct"/>
            <w:tcBorders>
              <w:top w:val="nil"/>
              <w:bottom w:val="nil"/>
            </w:tcBorders>
          </w:tcPr>
          <w:p w14:paraId="43FD384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các nội dung giải thích từ ngữ cho rõ ràng hơn.</w:t>
            </w:r>
          </w:p>
        </w:tc>
      </w:tr>
      <w:tr w:rsidR="0022267D" w:rsidRPr="0022267D" w14:paraId="3C5B15B3" w14:textId="77777777" w:rsidTr="001F60E2">
        <w:tc>
          <w:tcPr>
            <w:tcW w:w="222" w:type="pct"/>
            <w:tcBorders>
              <w:top w:val="nil"/>
              <w:bottom w:val="nil"/>
            </w:tcBorders>
          </w:tcPr>
          <w:p w14:paraId="2B6D688F"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Borders>
              <w:top w:val="nil"/>
              <w:bottom w:val="nil"/>
            </w:tcBorders>
          </w:tcPr>
          <w:p w14:paraId="1F50FD22"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Làm rõ sự khác nhau giữa “hạ tầng kỹ thuật” và “hạ tầng kỹ thuật khung” để quy định cho phù hợp. </w:t>
            </w:r>
          </w:p>
        </w:tc>
        <w:tc>
          <w:tcPr>
            <w:tcW w:w="1627" w:type="pct"/>
            <w:tcBorders>
              <w:top w:val="nil"/>
              <w:bottom w:val="nil"/>
            </w:tcBorders>
          </w:tcPr>
          <w:p w14:paraId="010BCA43"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746A15C8" w14:textId="77777777" w:rsidTr="001F60E2">
        <w:tc>
          <w:tcPr>
            <w:tcW w:w="222" w:type="pct"/>
            <w:tcBorders>
              <w:top w:val="nil"/>
              <w:bottom w:val="nil"/>
            </w:tcBorders>
          </w:tcPr>
          <w:p w14:paraId="0D5C5810"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Borders>
              <w:top w:val="nil"/>
              <w:bottom w:val="nil"/>
            </w:tcBorders>
          </w:tcPr>
          <w:p w14:paraId="2AAB0933"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Xem xét, bổ sung khái niệm về “hệ thống đô thị” vì từ ngữ này xuất hiện khá nhiều và cần có giải thích để thống nhất cách hiểu. </w:t>
            </w:r>
          </w:p>
        </w:tc>
        <w:tc>
          <w:tcPr>
            <w:tcW w:w="1627" w:type="pct"/>
            <w:tcBorders>
              <w:top w:val="nil"/>
              <w:bottom w:val="nil"/>
            </w:tcBorders>
          </w:tcPr>
          <w:p w14:paraId="7E8CA385"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bổ sung.</w:t>
            </w:r>
          </w:p>
        </w:tc>
      </w:tr>
      <w:tr w:rsidR="0022267D" w:rsidRPr="0022267D" w14:paraId="4CD781E2" w14:textId="77777777" w:rsidTr="001F60E2">
        <w:tc>
          <w:tcPr>
            <w:tcW w:w="222" w:type="pct"/>
            <w:tcBorders>
              <w:top w:val="nil"/>
            </w:tcBorders>
          </w:tcPr>
          <w:p w14:paraId="24D28C39" w14:textId="77777777" w:rsidR="002E3B9E" w:rsidRPr="0022267D" w:rsidRDefault="002E3B9E" w:rsidP="00F6032E">
            <w:pPr>
              <w:widowControl w:val="0"/>
              <w:jc w:val="center"/>
              <w:rPr>
                <w:rFonts w:asciiTheme="majorHAnsi" w:hAnsiTheme="majorHAnsi" w:cstheme="majorHAnsi"/>
                <w:spacing w:val="-8"/>
                <w:sz w:val="22"/>
                <w:szCs w:val="22"/>
              </w:rPr>
            </w:pPr>
          </w:p>
        </w:tc>
        <w:tc>
          <w:tcPr>
            <w:tcW w:w="3151" w:type="pct"/>
            <w:tcBorders>
              <w:top w:val="nil"/>
            </w:tcBorders>
          </w:tcPr>
          <w:p w14:paraId="3C5A3635"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Xem xét, bổ sung khái niệm về “đô thị hoá” và cách tính “tỉ lệ đô thị hoá” vì trong các văn bản hiện nay chưa thống nhất cách hiểu và cách tính toán. </w:t>
            </w:r>
          </w:p>
        </w:tc>
        <w:tc>
          <w:tcPr>
            <w:tcW w:w="1627" w:type="pct"/>
            <w:tcBorders>
              <w:top w:val="nil"/>
            </w:tcBorders>
          </w:tcPr>
          <w:p w14:paraId="6BDE5E60"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Tiếp thu ý kiến. Khái niệm tỷ lệ đô thị hóa đã được sử dụng rộng rãi theo dân số hoặc đất đai. </w:t>
            </w:r>
          </w:p>
        </w:tc>
      </w:tr>
      <w:tr w:rsidR="0022267D" w:rsidRPr="0022267D" w14:paraId="27EDE7CF" w14:textId="77777777" w:rsidTr="001F60E2">
        <w:tc>
          <w:tcPr>
            <w:tcW w:w="222" w:type="pct"/>
          </w:tcPr>
          <w:p w14:paraId="029EA26F"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1ACA1BF2"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Khoản 5 Điều 4 đề nghị diễn đạt lại: “Phát triển đô thị cần bảo đảm các yêu cầu về bảo vệ môi trường, bảo tồn </w:t>
            </w:r>
            <w:r w:rsidRPr="0022267D">
              <w:rPr>
                <w:rFonts w:asciiTheme="majorHAnsi" w:hAnsiTheme="majorHAnsi" w:cstheme="majorHAnsi"/>
                <w:spacing w:val="-8"/>
                <w:sz w:val="22"/>
                <w:szCs w:val="22"/>
              </w:rPr>
              <w:lastRenderedPageBreak/>
              <w:t xml:space="preserve">thiên nhiên và đa dạng sinh học, thích ứng với biến đổi khí hậu, giảm phát thải và có khả năng chống chịu thiên tai, dịch bệnh.”. </w:t>
            </w:r>
          </w:p>
        </w:tc>
        <w:tc>
          <w:tcPr>
            <w:tcW w:w="1627" w:type="pct"/>
          </w:tcPr>
          <w:p w14:paraId="569EDF6B"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lastRenderedPageBreak/>
              <w:t xml:space="preserve">BXD đã tiếp thu ý kiến, rà soát chỉnh lý trong nội dung </w:t>
            </w:r>
            <w:r w:rsidRPr="0022267D">
              <w:rPr>
                <w:sz w:val="22"/>
                <w:szCs w:val="22"/>
              </w:rPr>
              <w:lastRenderedPageBreak/>
              <w:t>yêu cầu đối với phát triển đô thị.</w:t>
            </w:r>
          </w:p>
        </w:tc>
      </w:tr>
      <w:tr w:rsidR="0022267D" w:rsidRPr="0022267D" w14:paraId="4C53807C" w14:textId="77777777" w:rsidTr="001F60E2">
        <w:tc>
          <w:tcPr>
            <w:tcW w:w="222" w:type="pct"/>
          </w:tcPr>
          <w:p w14:paraId="6CE2C52A"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52B2DBB6"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Khoản 4 Điều 8 đề nghị diễn đạt lại: “Hành vi cố ý, lặp lại nhiều lần làm huỷ hoại cảnh quan đô thị; làm thay đổi địa hình, cảnh quan tự nhiên trong đô thị khi chưa được cơ quan có thẩm quyền cho phép, bao gồm: san, lấp các khu đất, đồi núi, ao, hồ, mặt nước; chặt phá cây xanh.”.</w:t>
            </w:r>
          </w:p>
        </w:tc>
        <w:tc>
          <w:tcPr>
            <w:tcW w:w="1627" w:type="pct"/>
          </w:tcPr>
          <w:p w14:paraId="32A3ADE9"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1D4F3122" w14:textId="77777777" w:rsidTr="001F60E2">
        <w:tc>
          <w:tcPr>
            <w:tcW w:w="222" w:type="pct"/>
          </w:tcPr>
          <w:p w14:paraId="3A7501C5"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35D1AB8C"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10 về Phân cấp đô thị trong hệ thống đô thị, cần xem xét sự cần thiết phải phân cấp đô thị: xem xét gộp phân cấp và phân loại đô thị thành một, để tránh nhiều loại hình đô thị theo cấp đô thị, loại đô thị, loại đơn vị đô thị hành chính. </w:t>
            </w:r>
          </w:p>
        </w:tc>
        <w:tc>
          <w:tcPr>
            <w:tcW w:w="1627" w:type="pct"/>
          </w:tcPr>
          <w:p w14:paraId="47AEF08D"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Việc phân cấp đối với các đô thị được giao nhiệm vụ là trung tâm tỉnh, vùng, quốc gia là cần thiết để các ngành phối hợp tập trung phát triển có trọng tâm, trọng điểm cũng như quản lý , theo dõi việc thực hiện các trách nhiệm, nghĩa vụ tương ứng như bảo đảm hạ tầng cấp vùng về y tế, giáo dục...</w:t>
            </w:r>
          </w:p>
        </w:tc>
      </w:tr>
      <w:tr w:rsidR="0022267D" w:rsidRPr="0022267D" w14:paraId="6B2E22A6" w14:textId="77777777" w:rsidTr="001F60E2">
        <w:tc>
          <w:tcPr>
            <w:tcW w:w="222" w:type="pct"/>
          </w:tcPr>
          <w:p w14:paraId="021CAC03"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20FFAD95"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Điểm d khoản 5 Điều 12 về Quản lý phát triển đô thị, cần làm rõ: “Hội đồng điều phối vùng” sẽ được thành lập mới hay kế thừa từ các tổ chức hiện có? Số lượng hội đồng (01 Hội đồng chung cho các vùng hay từng vùng có Hội đồng riêng). Cần làm rõ và sâu sắc hơn sự cần thiết, vai trò và nhiệm vụ của Hội đồng vùng để đảm bảo tính hiệu lực, hiệu quả trong quản lý đô thị. </w:t>
            </w:r>
          </w:p>
        </w:tc>
        <w:tc>
          <w:tcPr>
            <w:tcW w:w="1627" w:type="pct"/>
          </w:tcPr>
          <w:p w14:paraId="0BB2F358"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không quy định nội dung này.</w:t>
            </w:r>
          </w:p>
        </w:tc>
      </w:tr>
      <w:tr w:rsidR="0022267D" w:rsidRPr="0022267D" w14:paraId="168E292D" w14:textId="77777777" w:rsidTr="001F60E2">
        <w:tc>
          <w:tcPr>
            <w:tcW w:w="222" w:type="pct"/>
          </w:tcPr>
          <w:p w14:paraId="63F43689"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2ADD05E7"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13 về Yêu cầu phát triển đô thị, hệ thống đô thị bền vững, đề nghị sửa lại tên là: Yêu cầu phát triển đô thị, hệ thống đô thị bền vững để phù hợp với nội hàm của Điều. Khoản 5 cần rà soát lại để đảm bảo đủ yêu cầu về các tiêu chí, quy chuẩn, tiêu chuẩn, hướng dẫn kỹ thuật, đồng thời không bị trùng lặp nội dung; đề xuất chỉnh sửa lại “Bộ Xây dựng ban hành các tiêu chí, tiêu chuẩn, quy chuẩn, hướng dẫn kỹ thuật để hướng dẫn, kiểm tra, đánh giá phát triển đô thị bền vững, thích ứng với biến đổi khí hậu, thông minh và các định hướng phát triển khác của đô thị”. </w:t>
            </w:r>
          </w:p>
        </w:tc>
        <w:tc>
          <w:tcPr>
            <w:tcW w:w="1627" w:type="pct"/>
          </w:tcPr>
          <w:p w14:paraId="7C384A7A"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6D3E1BA8" w14:textId="77777777" w:rsidTr="001F60E2">
        <w:tc>
          <w:tcPr>
            <w:tcW w:w="222" w:type="pct"/>
          </w:tcPr>
          <w:p w14:paraId="66CE6AC1"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17E24BED"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Khoản 5 Điều 18 về Phân loại đô thị, đề nghị chỉnh sửa lại “Các đô thị trên cả nước và các đô thị trực thuộc các đô thị đặc biệt thực hiện phân loại đô thị theo quy định tại Luật này”, do “các đô thị trực thuộc các đô thị đặc biệt” cũng chính là “các đô thị trên cả nước”. Trong trường hợp cần thiết, có thể bổ sung quy định hoặc làm rõ quy định về phân loại đô thị đối với các đô thị trực thuộc đô thị. </w:t>
            </w:r>
          </w:p>
        </w:tc>
        <w:tc>
          <w:tcPr>
            <w:tcW w:w="1627" w:type="pct"/>
          </w:tcPr>
          <w:p w14:paraId="5F878675"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16B89828" w14:textId="77777777" w:rsidTr="001F60E2">
        <w:tc>
          <w:tcPr>
            <w:tcW w:w="222" w:type="pct"/>
          </w:tcPr>
          <w:p w14:paraId="02B7DE1E"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62D0CF88"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Điểm b khoản 1 Điều 19 về Tiêu chí phân loại đô thị, cần làm rõ nội hàm thuật ngữ “mức độ tập trung dân cư” (để phân biệt với “mật độ dân cư tập trung”), “các yếu tố mức độ tập trung phi nông nghiệp”. Việc sử dụng nhiều thuật ngữ, hoặc thuật ngữ không tường minh có thể dẫn đến nhiều cách hiểu khác nhau. </w:t>
            </w:r>
          </w:p>
        </w:tc>
        <w:tc>
          <w:tcPr>
            <w:tcW w:w="1627" w:type="pct"/>
          </w:tcPr>
          <w:p w14:paraId="7FB67BCE"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29D07E15" w14:textId="77777777" w:rsidTr="001F60E2">
        <w:tc>
          <w:tcPr>
            <w:tcW w:w="222" w:type="pct"/>
          </w:tcPr>
          <w:p w14:paraId="42B1F5FF"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40370BB5"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Khoản 1 Điều 20 về Áp dụng đánh giá phân loại đô thị, cần xem xét, bổ sung việc thành lập thành phố trực thuộc Thành phố Hà Nội, Thành phố Hồ Chí Minh (hiện nay chỉ mới nêu thành lập quận, phường của thành phố). </w:t>
            </w:r>
          </w:p>
        </w:tc>
        <w:tc>
          <w:tcPr>
            <w:tcW w:w="1627" w:type="pct"/>
          </w:tcPr>
          <w:p w14:paraId="1AC8F0F4"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Đối với thành phố trực thuộc thành phố trực thuộc trung ương đã được quy định theo pháp luật về tổ chức chính quyền địa phương.</w:t>
            </w:r>
          </w:p>
        </w:tc>
      </w:tr>
      <w:tr w:rsidR="0022267D" w:rsidRPr="0022267D" w14:paraId="768B1143" w14:textId="77777777" w:rsidTr="001F60E2">
        <w:tc>
          <w:tcPr>
            <w:tcW w:w="222" w:type="pct"/>
          </w:tcPr>
          <w:p w14:paraId="3E81C35F"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1330E1E4"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Khoản 4 Điều 21 về Phát triển đô thị từ khu vực nông thôn đô thị hoá, quy định: “Uỷ ban Thường vụ Quốc hội quy định việc áp dụng các tiêu chí nông thôn mới đã hoàn thành khi đánh giá, phân loại khu vực dự kiến hành thành đơn vị hành chính”. Cần tách biệt ý về (i) thẩm quyền quy định tiêu chí đánh giá, phân loại khu vực dự kiến thành đơn vị hành chính và (ii) yêu cầu đối với việc áp dụng các tiêu chí trong các hoàn cảnh cụ thể. Cách diễn đạt như dự thảo Luật có thể dẫn đến xung đột với các quy định hiện nay trong việc áp dụng và đánh giá đạt chuẩn nông thôn mới đối với các xã ven đô, xã được quy hoạch phát triển thành đô thị. </w:t>
            </w:r>
          </w:p>
        </w:tc>
        <w:tc>
          <w:tcPr>
            <w:tcW w:w="1627" w:type="pct"/>
          </w:tcPr>
          <w:p w14:paraId="55569B27"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22267D" w:rsidRPr="0022267D" w14:paraId="3314E84B" w14:textId="77777777" w:rsidTr="001F60E2">
        <w:tc>
          <w:tcPr>
            <w:tcW w:w="222" w:type="pct"/>
          </w:tcPr>
          <w:p w14:paraId="50223F56"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4CE493CB"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22 về Chương trình phát triển đô thị, cần làm rõ mối quan hệ giữa việc đầu tư xây dựng theo chương </w:t>
            </w:r>
            <w:r w:rsidRPr="0022267D">
              <w:rPr>
                <w:rFonts w:asciiTheme="majorHAnsi" w:hAnsiTheme="majorHAnsi" w:cstheme="majorHAnsi"/>
                <w:spacing w:val="-8"/>
                <w:sz w:val="22"/>
                <w:szCs w:val="22"/>
              </w:rPr>
              <w:lastRenderedPageBreak/>
              <w:t xml:space="preserve">trình phát triển đô thị được duyệt với kế hoạch đầu tư công trung hạn của địa phương để đảm bảo Chương trình có nguồn lực thực hiện và khả thi. </w:t>
            </w:r>
          </w:p>
        </w:tc>
        <w:tc>
          <w:tcPr>
            <w:tcW w:w="1627" w:type="pct"/>
          </w:tcPr>
          <w:p w14:paraId="7806AC82"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lastRenderedPageBreak/>
              <w:t>BXD đã tiếp thu ý kiến, rà soát chỉnh lý.</w:t>
            </w:r>
          </w:p>
        </w:tc>
      </w:tr>
      <w:tr w:rsidR="0022267D" w:rsidRPr="0022267D" w14:paraId="0121F12C" w14:textId="77777777" w:rsidTr="001F60E2">
        <w:tc>
          <w:tcPr>
            <w:tcW w:w="222" w:type="pct"/>
          </w:tcPr>
          <w:p w14:paraId="442062D5"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297C5A33"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Các Điều 22-24, cần làm rõ: “Chương trình phát triển đô thị” có bao gồm “Kế hoạch cải tạo, chỉnh trang đô thị” hay không? Thống nhất trong quy định giữa nội dung Điều 23 và khoản 3 Điều 24.</w:t>
            </w:r>
          </w:p>
        </w:tc>
        <w:tc>
          <w:tcPr>
            <w:tcW w:w="1627" w:type="pct"/>
          </w:tcPr>
          <w:p w14:paraId="229D21AF"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 xml:space="preserve">BXD đã tiếp thu ý kiến, rà soát chỉnh lý. </w:t>
            </w:r>
          </w:p>
        </w:tc>
      </w:tr>
      <w:tr w:rsidR="0022267D" w:rsidRPr="0022267D" w14:paraId="3203D950" w14:textId="77777777" w:rsidTr="001F60E2">
        <w:tc>
          <w:tcPr>
            <w:tcW w:w="222" w:type="pct"/>
          </w:tcPr>
          <w:p w14:paraId="0E2DDA1D"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101535B3"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Mục về Quản lý khu vực chỉnh trang, cải tạo, tái phát triển đô thị; xem xét: </w:t>
            </w:r>
          </w:p>
          <w:p w14:paraId="18B9C49F"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Sửa tên lại là “Quản lý việc chỉnh trang, cải tạo, tái phát triển đô thị” (bao gồm cả quản lý về không gian, đối tượng trong phạm vi khu vực, nội dung và việc thực hiện các hoạt động cụ thể); </w:t>
            </w:r>
          </w:p>
          <w:p w14:paraId="29B8C684"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Bổ sung thêm Điều quy định về Tái phát triển đô thị để đảm bảo tính logic và toàn diện. </w:t>
            </w:r>
          </w:p>
        </w:tc>
        <w:tc>
          <w:tcPr>
            <w:tcW w:w="1627" w:type="pct"/>
          </w:tcPr>
          <w:p w14:paraId="30A4815F"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22267D" w:rsidRPr="0022267D" w14:paraId="15616884" w14:textId="77777777" w:rsidTr="001F60E2">
        <w:tc>
          <w:tcPr>
            <w:tcW w:w="222" w:type="pct"/>
          </w:tcPr>
          <w:p w14:paraId="58B4B24F" w14:textId="77777777" w:rsidR="002E3B9E" w:rsidRPr="0022267D" w:rsidRDefault="002E3B9E" w:rsidP="00F6032E">
            <w:pPr>
              <w:pStyle w:val="ListParagraph"/>
              <w:widowControl w:val="0"/>
              <w:numPr>
                <w:ilvl w:val="0"/>
                <w:numId w:val="36"/>
              </w:numPr>
              <w:ind w:left="0" w:firstLine="0"/>
              <w:jc w:val="center"/>
              <w:rPr>
                <w:rFonts w:asciiTheme="majorHAnsi" w:hAnsiTheme="majorHAnsi" w:cstheme="majorHAnsi"/>
                <w:spacing w:val="-8"/>
                <w:sz w:val="22"/>
                <w:szCs w:val="22"/>
              </w:rPr>
            </w:pPr>
          </w:p>
        </w:tc>
        <w:tc>
          <w:tcPr>
            <w:tcW w:w="3151" w:type="pct"/>
          </w:tcPr>
          <w:p w14:paraId="27295389" w14:textId="77777777" w:rsidR="002E3B9E" w:rsidRPr="0022267D" w:rsidRDefault="002E3B9E" w:rsidP="002E3B9E">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Khoản 6 Điều 74 về Nhiệm vụ, quyền hạn của Bộ Nông nghiệp và Phát triển nông thôn, đề nghị chỉnh sửa lại “[…]; phát triển nông thôn theo hướng lồng ghép phát triển các hạ tầng kỹ thuật, hạ tầng xã hội tại khu vực nông thôn đô thị hoá theo các tiêu chuẩn, tiêu chí về đánh giá, phân hạng đô thị tương ứng” (do việc thực hiện Chương trình MTQG xây dựng nông thôn mới có thời hạn và giai đoạn thực hiện cụ thể).</w:t>
            </w:r>
          </w:p>
        </w:tc>
        <w:tc>
          <w:tcPr>
            <w:tcW w:w="1627" w:type="pct"/>
          </w:tcPr>
          <w:p w14:paraId="77766DDB"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không quy định trách nhiệm cụ thể của Bộ Nông nghiệp và Phát triển nông thôn.</w:t>
            </w:r>
          </w:p>
        </w:tc>
      </w:tr>
      <w:tr w:rsidR="0022267D" w:rsidRPr="0022267D" w14:paraId="05240009" w14:textId="77777777" w:rsidTr="001F60E2">
        <w:tc>
          <w:tcPr>
            <w:tcW w:w="222" w:type="pct"/>
            <w:shd w:val="clear" w:color="auto" w:fill="FABF8F" w:themeFill="accent6" w:themeFillTint="99"/>
          </w:tcPr>
          <w:p w14:paraId="54F35077" w14:textId="77777777" w:rsidR="002E3B9E" w:rsidRPr="0022267D" w:rsidRDefault="002E3B9E" w:rsidP="00F6032E">
            <w:pPr>
              <w:widowControl w:val="0"/>
              <w:jc w:val="center"/>
              <w:rPr>
                <w:rFonts w:asciiTheme="majorHAnsi" w:hAnsiTheme="majorHAnsi" w:cstheme="majorHAnsi"/>
                <w:b/>
                <w:bCs/>
                <w:spacing w:val="-8"/>
                <w:sz w:val="22"/>
                <w:szCs w:val="22"/>
              </w:rPr>
            </w:pPr>
            <w:r w:rsidRPr="0022267D">
              <w:rPr>
                <w:rFonts w:asciiTheme="majorHAnsi" w:hAnsiTheme="majorHAnsi" w:cstheme="majorHAnsi"/>
                <w:b/>
                <w:bCs/>
                <w:spacing w:val="-8"/>
                <w:sz w:val="22"/>
                <w:szCs w:val="22"/>
              </w:rPr>
              <w:t>XI</w:t>
            </w:r>
          </w:p>
        </w:tc>
        <w:tc>
          <w:tcPr>
            <w:tcW w:w="3151" w:type="pct"/>
            <w:shd w:val="clear" w:color="auto" w:fill="FABF8F" w:themeFill="accent6" w:themeFillTint="99"/>
          </w:tcPr>
          <w:p w14:paraId="1562CE22" w14:textId="77777777" w:rsidR="002E3B9E" w:rsidRPr="0022267D" w:rsidRDefault="002E3B9E" w:rsidP="002E3B9E">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Kế hoạch và Đầu tư</w:t>
            </w:r>
            <w:r w:rsidRPr="0022267D">
              <w:rPr>
                <w:rFonts w:asciiTheme="majorHAnsi" w:hAnsiTheme="majorHAnsi" w:cstheme="majorHAnsi"/>
                <w:spacing w:val="-8"/>
                <w:sz w:val="22"/>
                <w:szCs w:val="22"/>
              </w:rPr>
              <w:t xml:space="preserve"> (Vb </w:t>
            </w:r>
            <w:r w:rsidRPr="0022267D">
              <w:rPr>
                <w:rFonts w:asciiTheme="majorHAnsi" w:hAnsiTheme="majorHAnsi" w:cstheme="majorHAnsi"/>
                <w:bCs/>
                <w:spacing w:val="-8"/>
                <w:sz w:val="22"/>
                <w:szCs w:val="22"/>
              </w:rPr>
              <w:t>số 10325/BKHĐT-PTHTĐT ngày 13/12/2024)</w:t>
            </w:r>
          </w:p>
        </w:tc>
        <w:tc>
          <w:tcPr>
            <w:tcW w:w="1627" w:type="pct"/>
            <w:shd w:val="clear" w:color="auto" w:fill="FABF8F" w:themeFill="accent6" w:themeFillTint="99"/>
          </w:tcPr>
          <w:p w14:paraId="0A8AAD38"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p>
        </w:tc>
      </w:tr>
      <w:tr w:rsidR="0022267D" w:rsidRPr="0022267D" w14:paraId="6E4F2D93" w14:textId="77777777" w:rsidTr="001F60E2">
        <w:tc>
          <w:tcPr>
            <w:tcW w:w="222" w:type="pct"/>
          </w:tcPr>
          <w:p w14:paraId="5121FFB5" w14:textId="77777777" w:rsidR="002E3B9E" w:rsidRPr="0022267D" w:rsidRDefault="002E3B9E" w:rsidP="00F6032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205BA390" w14:textId="77777777" w:rsidR="002E3B9E" w:rsidRPr="0022267D" w:rsidRDefault="002E3B9E" w:rsidP="002E3B9E">
            <w:pPr>
              <w:widowControl w:val="0"/>
              <w:tabs>
                <w:tab w:val="left" w:pos="720"/>
              </w:tabs>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xml:space="preserve">- Điều 3, </w:t>
            </w:r>
          </w:p>
          <w:p w14:paraId="769E98DC" w14:textId="77777777" w:rsidR="002E3B9E" w:rsidRPr="0022267D" w:rsidRDefault="002E3B9E" w:rsidP="002E3B9E">
            <w:pPr>
              <w:widowControl w:val="0"/>
              <w:tabs>
                <w:tab w:val="left" w:pos="720"/>
              </w:tabs>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Khoản 1: đề nghị phân biệt rõ sự khác nhau và mối liên hệ giữa khái niệm phát triển đô thị tại Luật này với hoạt động xây dựng và hoạt động đầu tư xây dựng tại khoản 20,21 Điều 3 Luật Xây dựng.</w:t>
            </w:r>
            <w:r w:rsidRPr="0022267D">
              <w:rPr>
                <w:rStyle w:val="FootnoteReference"/>
                <w:rFonts w:asciiTheme="majorHAnsi" w:hAnsiTheme="majorHAnsi" w:cstheme="majorHAnsi"/>
                <w:spacing w:val="-8"/>
                <w:sz w:val="22"/>
                <w:szCs w:val="22"/>
              </w:rPr>
              <w:footnoteReference w:id="8"/>
            </w:r>
          </w:p>
        </w:tc>
        <w:tc>
          <w:tcPr>
            <w:tcW w:w="1627" w:type="pct"/>
          </w:tcPr>
          <w:p w14:paraId="3D5B300D" w14:textId="77777777" w:rsidR="002E3B9E" w:rsidRPr="00092030" w:rsidRDefault="002E3B9E" w:rsidP="002E3B9E">
            <w:pPr>
              <w:widowControl w:val="0"/>
              <w:jc w:val="both"/>
              <w:rPr>
                <w:rFonts w:asciiTheme="majorHAnsi" w:eastAsia="Times New Roman" w:hAnsiTheme="majorHAnsi" w:cstheme="majorHAnsi"/>
                <w:spacing w:val="-12"/>
                <w:sz w:val="22"/>
                <w:szCs w:val="22"/>
                <w:lang w:eastAsia="vi-VN"/>
              </w:rPr>
            </w:pPr>
            <w:r w:rsidRPr="00092030">
              <w:rPr>
                <w:spacing w:val="-12"/>
                <w:sz w:val="22"/>
                <w:szCs w:val="22"/>
              </w:rPr>
              <w:t>- Tiếp thu ý kiến góp ý, BXD đã chỉnh lý giải thích từ ngữ để phân tách rõ hoạt động xây dựng, đầu tư xây dựng các công trình xây dựng theo Luật Xây dựng và các hoạt động phát triển đô thị bao gồm phát triển hệ thống hạ tầng đô thị, phát triển không gian đô thị và cung cấp dịch vụ hạ tầng đô thị để phát triển hệ thống đô thị, phát triển từng đô thị và các khu vực trong đô thị. Việc thực hiện xây dựng các công trình theo Luật Xây dựng đóng góp một phần để đạt được các kết quả phát triển đô thị theo yêu cầu dự thảo Luật này. Luật này không điều chỉnh các nội dung Luật Xây dựng đã quy định.</w:t>
            </w:r>
          </w:p>
        </w:tc>
      </w:tr>
      <w:tr w:rsidR="0022267D" w:rsidRPr="0022267D" w14:paraId="194A221E" w14:textId="77777777" w:rsidTr="001F60E2">
        <w:tc>
          <w:tcPr>
            <w:tcW w:w="222" w:type="pct"/>
          </w:tcPr>
          <w:p w14:paraId="6E944BD9" w14:textId="77777777" w:rsidR="002E3B9E" w:rsidRPr="0022267D" w:rsidRDefault="002E3B9E" w:rsidP="00F6032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4A2EAFF4" w14:textId="77777777" w:rsidR="002E3B9E" w:rsidRPr="0022267D" w:rsidRDefault="002E3B9E" w:rsidP="002E3B9E">
            <w:pPr>
              <w:widowControl w:val="0"/>
              <w:tabs>
                <w:tab w:val="left" w:pos="720"/>
              </w:tabs>
              <w:jc w:val="both"/>
              <w:rPr>
                <w:rFonts w:asciiTheme="majorHAnsi" w:hAnsiTheme="majorHAnsi" w:cstheme="majorHAnsi"/>
                <w:spacing w:val="-8"/>
                <w:sz w:val="22"/>
                <w:szCs w:val="22"/>
              </w:rPr>
            </w:pPr>
            <w:r w:rsidRPr="0022267D">
              <w:rPr>
                <w:rFonts w:asciiTheme="majorHAnsi" w:hAnsiTheme="majorHAnsi" w:cstheme="majorHAnsi"/>
                <w:spacing w:val="-8"/>
                <w:sz w:val="22"/>
                <w:szCs w:val="22"/>
              </w:rPr>
              <w:t>+ Khái niệm “Đô thị” và “Hạ tầng kỹ thuật khung” đã được giải thích tại Luật Quy hoạch đô thị và nông thôn, đề nghị</w:t>
            </w:r>
            <w:r w:rsidRPr="0022267D">
              <w:rPr>
                <w:rFonts w:asciiTheme="majorHAnsi" w:eastAsia="Calibri" w:hAnsiTheme="majorHAnsi" w:cstheme="majorHAnsi"/>
                <w:spacing w:val="-8"/>
                <w:sz w:val="22"/>
                <w:szCs w:val="22"/>
              </w:rPr>
              <w:t xml:space="preserve"> không quy định lại tại Luật này. </w:t>
            </w:r>
          </w:p>
        </w:tc>
        <w:tc>
          <w:tcPr>
            <w:tcW w:w="1627" w:type="pct"/>
          </w:tcPr>
          <w:p w14:paraId="7C2101AC"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không quy định nội dung này.</w:t>
            </w:r>
          </w:p>
        </w:tc>
      </w:tr>
      <w:tr w:rsidR="0022267D" w:rsidRPr="0022267D" w14:paraId="639E371D" w14:textId="77777777" w:rsidTr="001F60E2">
        <w:tc>
          <w:tcPr>
            <w:tcW w:w="222" w:type="pct"/>
          </w:tcPr>
          <w:p w14:paraId="4C0B8B7A" w14:textId="77777777" w:rsidR="002E3B9E" w:rsidRPr="0022267D" w:rsidRDefault="002E3B9E" w:rsidP="00F6032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1F29219" w14:textId="77777777" w:rsidR="002E3B9E" w:rsidRPr="0022267D" w:rsidRDefault="002E3B9E" w:rsidP="002E3B9E">
            <w:pPr>
              <w:widowControl w:val="0"/>
              <w:tabs>
                <w:tab w:val="left" w:pos="720"/>
              </w:tabs>
              <w:jc w:val="both"/>
              <w:rPr>
                <w:rFonts w:asciiTheme="majorHAnsi" w:eastAsia="Calibri" w:hAnsiTheme="majorHAnsi" w:cstheme="majorHAnsi"/>
                <w:spacing w:val="-8"/>
                <w:sz w:val="22"/>
                <w:szCs w:val="22"/>
              </w:rPr>
            </w:pPr>
            <w:r w:rsidRPr="0022267D">
              <w:rPr>
                <w:rFonts w:asciiTheme="majorHAnsi" w:hAnsiTheme="majorHAnsi" w:cstheme="majorHAnsi"/>
                <w:spacing w:val="-8"/>
                <w:sz w:val="22"/>
                <w:szCs w:val="22"/>
              </w:rPr>
              <w:t xml:space="preserve">+ Khoản 4 quy định “chương trình phát triển đô thị là tập hợp các nhiệm vụ, giải pháp, chương trình, kế hoạch, đề án, dự án sử dụng vốn NSNN hoặc đối tác công tư…”. </w:t>
            </w:r>
            <w:r w:rsidRPr="0022267D">
              <w:rPr>
                <w:rFonts w:asciiTheme="majorHAnsi" w:eastAsia="Calibri" w:hAnsiTheme="majorHAnsi" w:cstheme="majorHAnsi"/>
                <w:spacing w:val="-8"/>
                <w:sz w:val="22"/>
                <w:szCs w:val="22"/>
              </w:rPr>
              <w:t xml:space="preserve">Tuy nhiên, nguồn vốn phát triển đô thị gồm NSNN và các nguồn vốn hợp pháp khác. Đề nghị làm rõ việc lập Chương trình phát triển đô thị chỉ giới hạn cho </w:t>
            </w:r>
            <w:r w:rsidRPr="0022267D">
              <w:rPr>
                <w:rFonts w:asciiTheme="majorHAnsi" w:hAnsiTheme="majorHAnsi" w:cstheme="majorHAnsi"/>
                <w:spacing w:val="-8"/>
                <w:sz w:val="22"/>
                <w:szCs w:val="22"/>
              </w:rPr>
              <w:t>đề án, dự án sử dụng vốn NSNN hoặc đối tác công tư</w:t>
            </w:r>
            <w:r w:rsidRPr="0022267D">
              <w:rPr>
                <w:rFonts w:asciiTheme="majorHAnsi" w:eastAsia="Calibri" w:hAnsiTheme="majorHAnsi" w:cstheme="majorHAnsi"/>
                <w:spacing w:val="-8"/>
                <w:sz w:val="22"/>
                <w:szCs w:val="22"/>
              </w:rPr>
              <w:t>. Ngoài ra, Luật Đầu tư công chỉ quy định các chương trình đầu tư công, dự án đầu tư công, không có loại hình khác (nhiệm vụ, giải pháp, kế hoạch, đề án…). Do vậy, đề nghị rà soát quy định lại nội dung này đảm bảo phù hợp với quy định của pháp luật có liên quan.</w:t>
            </w:r>
          </w:p>
        </w:tc>
        <w:tc>
          <w:tcPr>
            <w:tcW w:w="1627" w:type="pct"/>
          </w:tcPr>
          <w:p w14:paraId="01DBAD91" w14:textId="77777777" w:rsidR="002E3B9E" w:rsidRPr="0022267D" w:rsidRDefault="002E3B9E" w:rsidP="002E3B9E">
            <w:pPr>
              <w:widowControl w:val="0"/>
              <w:jc w:val="both"/>
              <w:rPr>
                <w:rFonts w:asciiTheme="majorHAnsi" w:eastAsia="Times New Roman" w:hAnsiTheme="majorHAnsi" w:cstheme="majorHAnsi"/>
                <w:spacing w:val="-8"/>
                <w:sz w:val="22"/>
                <w:szCs w:val="22"/>
                <w:lang w:eastAsia="vi-VN"/>
              </w:rPr>
            </w:pPr>
            <w:r w:rsidRPr="0022267D">
              <w:rPr>
                <w:sz w:val="22"/>
                <w:szCs w:val="22"/>
              </w:rPr>
              <w:t xml:space="preserve">Tiếp thu ý kiến, BXD đã bổ sung, chỉnh lý khoản này. </w:t>
            </w:r>
          </w:p>
        </w:tc>
      </w:tr>
      <w:tr w:rsidR="0022267D" w:rsidRPr="004C2F1F" w14:paraId="05AEB863" w14:textId="77777777" w:rsidTr="001F60E2">
        <w:tc>
          <w:tcPr>
            <w:tcW w:w="222" w:type="pct"/>
          </w:tcPr>
          <w:p w14:paraId="47B55085" w14:textId="77777777" w:rsidR="002E3B9E" w:rsidRPr="0022267D" w:rsidRDefault="002E3B9E" w:rsidP="00F6032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11DEC7E6" w14:textId="77777777" w:rsidR="002E3B9E" w:rsidRPr="004C2F1F" w:rsidRDefault="002E3B9E" w:rsidP="002E3B9E">
            <w:pPr>
              <w:widowControl w:val="0"/>
              <w:tabs>
                <w:tab w:val="left" w:pos="720"/>
              </w:tabs>
              <w:jc w:val="both"/>
              <w:rPr>
                <w:rFonts w:asciiTheme="majorHAnsi" w:eastAsia="Calibri" w:hAnsiTheme="majorHAnsi" w:cstheme="majorHAnsi"/>
                <w:spacing w:val="-8"/>
                <w:sz w:val="22"/>
                <w:szCs w:val="22"/>
              </w:rPr>
            </w:pPr>
            <w:r w:rsidRPr="004C2F1F">
              <w:rPr>
                <w:rFonts w:asciiTheme="majorHAnsi" w:eastAsia="Calibri" w:hAnsiTheme="majorHAnsi" w:cstheme="majorHAnsi"/>
                <w:spacing w:val="-8"/>
                <w:sz w:val="22"/>
                <w:szCs w:val="22"/>
              </w:rPr>
              <w:t>- Điều 5,</w:t>
            </w:r>
          </w:p>
          <w:p w14:paraId="2AA78445" w14:textId="77777777" w:rsidR="002E3B9E" w:rsidRPr="004C2F1F" w:rsidRDefault="002E3B9E" w:rsidP="002E3B9E">
            <w:pPr>
              <w:pStyle w:val="ListParagraph"/>
              <w:widowControl w:val="0"/>
              <w:autoSpaceDE w:val="0"/>
              <w:autoSpaceDN w:val="0"/>
              <w:ind w:left="0"/>
              <w:jc w:val="both"/>
              <w:rPr>
                <w:rFonts w:asciiTheme="majorHAnsi" w:hAnsiTheme="majorHAnsi" w:cstheme="majorHAnsi"/>
                <w:spacing w:val="-8"/>
                <w:sz w:val="22"/>
                <w:szCs w:val="22"/>
              </w:rPr>
            </w:pPr>
            <w:r w:rsidRPr="004C2F1F">
              <w:rPr>
                <w:rFonts w:asciiTheme="majorHAnsi" w:hAnsiTheme="majorHAnsi" w:cstheme="majorHAnsi"/>
                <w:spacing w:val="-8"/>
                <w:sz w:val="22"/>
                <w:szCs w:val="22"/>
              </w:rPr>
              <w:lastRenderedPageBreak/>
              <w:t>+ Điểm a khoản 1 quy định “Nhà nước định kỳ thực hiện điều tra, khảo sát, thống kê đánh giá tình hình phát triển đô thị trên cả nước...”. Tuy nhiên, dự thảo luật không quy định các chỉ tiêu để đánh giá tình hình phát triển đô thị trên cả nước và cơ quan, tổ chức chịu trách nhiệm tổ chức thực hiện nội dung này.</w:t>
            </w:r>
          </w:p>
        </w:tc>
        <w:tc>
          <w:tcPr>
            <w:tcW w:w="1627" w:type="pct"/>
          </w:tcPr>
          <w:p w14:paraId="0CD40681" w14:textId="77777777" w:rsidR="00C4673F" w:rsidRDefault="00C4673F" w:rsidP="002E3B9E">
            <w:pPr>
              <w:widowControl w:val="0"/>
              <w:jc w:val="both"/>
              <w:rPr>
                <w:sz w:val="22"/>
                <w:szCs w:val="22"/>
              </w:rPr>
            </w:pPr>
          </w:p>
          <w:p w14:paraId="778A0A01" w14:textId="0BE93647" w:rsidR="002E3B9E" w:rsidRPr="004C2F1F" w:rsidRDefault="00C4673F" w:rsidP="002E3B9E">
            <w:pPr>
              <w:widowControl w:val="0"/>
              <w:jc w:val="both"/>
              <w:rPr>
                <w:rFonts w:asciiTheme="majorHAnsi" w:eastAsia="Times New Roman" w:hAnsiTheme="majorHAnsi" w:cstheme="majorHAnsi"/>
                <w:spacing w:val="-8"/>
                <w:sz w:val="22"/>
                <w:szCs w:val="22"/>
                <w:lang w:eastAsia="vi-VN"/>
              </w:rPr>
            </w:pPr>
            <w:r w:rsidRPr="0022267D">
              <w:rPr>
                <w:sz w:val="22"/>
                <w:szCs w:val="22"/>
              </w:rPr>
              <w:lastRenderedPageBreak/>
              <w:t>- Tiếp thu ý kiến. BXD đã điều chỉnh, bổ sung trong quy định về quản lý phát triển hệ thống đô thị và phát triển đô thị và sẽ quy định chi tiết ở văn bản dưới Luật.</w:t>
            </w:r>
          </w:p>
        </w:tc>
      </w:tr>
      <w:tr w:rsidR="0022267D" w:rsidRPr="004C2F1F" w14:paraId="74EEFC93" w14:textId="77777777" w:rsidTr="001F60E2">
        <w:tc>
          <w:tcPr>
            <w:tcW w:w="222" w:type="pct"/>
          </w:tcPr>
          <w:p w14:paraId="1AE4505C" w14:textId="77777777" w:rsidR="002E3B9E" w:rsidRPr="004C2F1F" w:rsidRDefault="002E3B9E" w:rsidP="00F6032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43EB9B36" w14:textId="77777777" w:rsidR="002E3B9E" w:rsidRPr="004C2F1F" w:rsidRDefault="002E3B9E" w:rsidP="002E3B9E">
            <w:pPr>
              <w:pStyle w:val="ListParagraph"/>
              <w:widowControl w:val="0"/>
              <w:autoSpaceDE w:val="0"/>
              <w:autoSpaceDN w:val="0"/>
              <w:ind w:left="0"/>
              <w:jc w:val="both"/>
              <w:rPr>
                <w:rFonts w:asciiTheme="majorHAnsi" w:hAnsiTheme="majorHAnsi" w:cstheme="majorHAnsi"/>
                <w:spacing w:val="-8"/>
                <w:sz w:val="22"/>
                <w:szCs w:val="22"/>
              </w:rPr>
            </w:pPr>
            <w:r w:rsidRPr="004C2F1F">
              <w:rPr>
                <w:rFonts w:asciiTheme="majorHAnsi" w:hAnsiTheme="majorHAnsi" w:cstheme="majorHAnsi"/>
                <w:spacing w:val="-8"/>
                <w:sz w:val="22"/>
                <w:szCs w:val="22"/>
              </w:rPr>
              <w:t xml:space="preserve">+ Khoản 2, đề nghị cân nhắc sự cần thiết đưa vào các nội dung liên quan đến nhà nước khuyến khích, tạo điều kiện chỉ mang tính nguyên tắc, khẩu hiệu trong khi nhiều nội dung thuộc quy định này được quy định cụ thể tại các luật có liên quan. </w:t>
            </w:r>
          </w:p>
        </w:tc>
        <w:tc>
          <w:tcPr>
            <w:tcW w:w="1627" w:type="pct"/>
          </w:tcPr>
          <w:p w14:paraId="40AE2C87" w14:textId="16637959" w:rsidR="002E3B9E" w:rsidRPr="00092030" w:rsidRDefault="002D1FA9" w:rsidP="002E3B9E">
            <w:pPr>
              <w:widowControl w:val="0"/>
              <w:jc w:val="both"/>
              <w:rPr>
                <w:rFonts w:asciiTheme="majorHAnsi" w:eastAsia="Times New Roman" w:hAnsiTheme="majorHAnsi" w:cstheme="majorHAnsi"/>
                <w:spacing w:val="-8"/>
                <w:sz w:val="22"/>
                <w:szCs w:val="22"/>
                <w:lang w:eastAsia="vi-VN"/>
              </w:rPr>
            </w:pPr>
            <w:r w:rsidRPr="00092030">
              <w:rPr>
                <w:sz w:val="22"/>
                <w:szCs w:val="22"/>
              </w:rPr>
              <w:t>- Tiếp thu ý kiến. Việc hỗ trợ, ưu đãi đầu tư đối với phát triển đô thị là rất cần thiết. BXD đã rà soát kỹ để đưa ra nguyên tắc chung nhưng vẫn thống nhất với quy định của các pháp luật về đầu tư, ngân sách.</w:t>
            </w:r>
          </w:p>
        </w:tc>
      </w:tr>
      <w:tr w:rsidR="005A76FE" w:rsidRPr="004C2F1F" w14:paraId="6E8E723F" w14:textId="77777777" w:rsidTr="001F60E2">
        <w:tc>
          <w:tcPr>
            <w:tcW w:w="222" w:type="pct"/>
          </w:tcPr>
          <w:p w14:paraId="0F5C82D3" w14:textId="77777777" w:rsidR="005A76FE" w:rsidRPr="004C2F1F" w:rsidRDefault="005A76FE" w:rsidP="005A76F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6B139006" w14:textId="77777777" w:rsidR="005A76FE" w:rsidRPr="004C2F1F" w:rsidRDefault="005A76FE" w:rsidP="005A76FE">
            <w:pPr>
              <w:widowControl w:val="0"/>
              <w:tabs>
                <w:tab w:val="left" w:pos="720"/>
              </w:tabs>
              <w:jc w:val="both"/>
              <w:rPr>
                <w:rFonts w:asciiTheme="majorHAnsi" w:hAnsiTheme="majorHAnsi" w:cstheme="majorHAnsi"/>
                <w:spacing w:val="-8"/>
                <w:sz w:val="22"/>
                <w:szCs w:val="22"/>
              </w:rPr>
            </w:pPr>
            <w:r w:rsidRPr="004C2F1F">
              <w:rPr>
                <w:rFonts w:asciiTheme="majorHAnsi" w:eastAsia="Calibri" w:hAnsiTheme="majorHAnsi" w:cstheme="majorHAnsi"/>
                <w:spacing w:val="-8"/>
                <w:sz w:val="22"/>
                <w:szCs w:val="22"/>
              </w:rPr>
              <w:t xml:space="preserve">+ Điểm c khoản 2 quy định về việc Nhà nước ưu đãi thuế, tiền sử dụng đất, tiền thuê đất, các cơ chế ưu đãi tài chính… cho mọi thành phần kinh tế tham gia đầu tư phát triển không gian xây dựng ngầm. </w:t>
            </w:r>
            <w:r w:rsidRPr="004C2F1F">
              <w:rPr>
                <w:rFonts w:asciiTheme="majorHAnsi" w:hAnsiTheme="majorHAnsi" w:cstheme="majorHAnsi"/>
                <w:spacing w:val="-8"/>
                <w:sz w:val="22"/>
                <w:szCs w:val="22"/>
                <w:lang w:val="vi-VN"/>
              </w:rPr>
              <w:t>Luật Đầu tư đã quy định hình thức và đối tượng áp dụng ưu đãi đầu tư; ngành nghề ưu đãi đầu tư và địa bàn ưu đãi đầu tư. T</w:t>
            </w:r>
            <w:r w:rsidRPr="004C2F1F">
              <w:rPr>
                <w:rFonts w:asciiTheme="majorHAnsi" w:hAnsiTheme="majorHAnsi" w:cstheme="majorHAnsi"/>
                <w:spacing w:val="-8"/>
                <w:sz w:val="22"/>
                <w:szCs w:val="22"/>
              </w:rPr>
              <w:t>heo</w:t>
            </w:r>
            <w:r w:rsidRPr="004C2F1F">
              <w:rPr>
                <w:rFonts w:asciiTheme="majorHAnsi" w:hAnsiTheme="majorHAnsi" w:cstheme="majorHAnsi"/>
                <w:spacing w:val="-8"/>
                <w:sz w:val="22"/>
                <w:szCs w:val="22"/>
                <w:lang w:val="vi-VN"/>
              </w:rPr>
              <w:t xml:space="preserve"> đó, tại điểm h khoản 1 Điều 16 Luật Đầu tư</w:t>
            </w:r>
            <w:r w:rsidRPr="004C2F1F">
              <w:rPr>
                <w:rFonts w:asciiTheme="majorHAnsi" w:hAnsiTheme="majorHAnsi" w:cstheme="majorHAnsi"/>
                <w:spacing w:val="-8"/>
                <w:sz w:val="22"/>
                <w:szCs w:val="22"/>
              </w:rPr>
              <w:t xml:space="preserve"> quy định</w:t>
            </w:r>
            <w:r w:rsidRPr="004C2F1F">
              <w:rPr>
                <w:rFonts w:asciiTheme="majorHAnsi" w:hAnsiTheme="majorHAnsi" w:cstheme="majorHAnsi"/>
                <w:spacing w:val="-8"/>
                <w:sz w:val="22"/>
                <w:szCs w:val="22"/>
                <w:lang w:val="vi-VN"/>
              </w:rPr>
              <w:t xml:space="preserve"> đầu tư phát triển và vận hành, quản lý công trình kết cấu hạ tầng; phát triển vận tải hành khách công cộng tại các đô thị thuộc đối tượng ưu đãi đầu tư. </w:t>
            </w:r>
            <w:r w:rsidRPr="004C2F1F">
              <w:rPr>
                <w:rFonts w:asciiTheme="majorHAnsi" w:hAnsiTheme="majorHAnsi" w:cstheme="majorHAnsi"/>
                <w:spacing w:val="-8"/>
                <w:sz w:val="22"/>
                <w:szCs w:val="22"/>
              </w:rPr>
              <w:t>Pháp luật về thuế đang sửa đổi các quy định liên quan đến thuế thu nhập doanh nghiệp… Do đó, đề nghị không quy định các nội dung trên tại Luật này.</w:t>
            </w:r>
          </w:p>
        </w:tc>
        <w:tc>
          <w:tcPr>
            <w:tcW w:w="1627" w:type="pct"/>
          </w:tcPr>
          <w:p w14:paraId="688918EF" w14:textId="77777777" w:rsidR="005A76FE" w:rsidRPr="00092030" w:rsidRDefault="005A76FE" w:rsidP="005A76FE">
            <w:pPr>
              <w:widowControl w:val="0"/>
              <w:jc w:val="both"/>
              <w:rPr>
                <w:rFonts w:asciiTheme="majorHAnsi" w:eastAsia="Times New Roman" w:hAnsiTheme="majorHAnsi" w:cstheme="majorHAnsi"/>
                <w:spacing w:val="-8"/>
                <w:sz w:val="22"/>
                <w:szCs w:val="22"/>
                <w:lang w:eastAsia="vi-VN"/>
              </w:rPr>
            </w:pPr>
            <w:r w:rsidRPr="00092030">
              <w:rPr>
                <w:sz w:val="22"/>
                <w:szCs w:val="22"/>
              </w:rPr>
              <w:t xml:space="preserve">BXD đã tiếp thu ý kiến và bỏ nội dung này. </w:t>
            </w:r>
          </w:p>
        </w:tc>
      </w:tr>
      <w:tr w:rsidR="005A76FE" w:rsidRPr="004C2F1F" w14:paraId="05C11206" w14:textId="77777777" w:rsidTr="001F60E2">
        <w:tc>
          <w:tcPr>
            <w:tcW w:w="222" w:type="pct"/>
          </w:tcPr>
          <w:p w14:paraId="69C1CA87" w14:textId="77777777" w:rsidR="005A76FE" w:rsidRPr="004C2F1F" w:rsidRDefault="005A76FE" w:rsidP="005A76F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4A838FC2" w14:textId="77777777" w:rsidR="005A76FE" w:rsidRPr="004C2F1F" w:rsidRDefault="005A76FE" w:rsidP="005A76FE">
            <w:pPr>
              <w:widowControl w:val="0"/>
              <w:tabs>
                <w:tab w:val="left" w:pos="720"/>
              </w:tabs>
              <w:jc w:val="both"/>
              <w:rPr>
                <w:rFonts w:asciiTheme="majorHAnsi" w:eastAsia="Calibri" w:hAnsiTheme="majorHAnsi" w:cstheme="majorHAnsi"/>
                <w:spacing w:val="-8"/>
                <w:sz w:val="22"/>
                <w:szCs w:val="22"/>
              </w:rPr>
            </w:pPr>
            <w:r w:rsidRPr="004C2F1F">
              <w:rPr>
                <w:rFonts w:asciiTheme="majorHAnsi" w:eastAsia="Calibri" w:hAnsiTheme="majorHAnsi" w:cstheme="majorHAnsi"/>
                <w:spacing w:val="-8"/>
                <w:sz w:val="22"/>
                <w:szCs w:val="22"/>
              </w:rPr>
              <w:t>- Về quy định tại các Điều 11 đến Điều 16: Nội dung quy định tại các Điều này chủ yếu mang tính nguyên tắc, khẩu hiệu, không rõ về nội hàm quản lý nhà nước, đối tượng quản lý, chủ thể và phương thức thực hiện và cũng không giao Chính phủ hướng dẫn, quy định chi tiết.</w:t>
            </w:r>
          </w:p>
        </w:tc>
        <w:tc>
          <w:tcPr>
            <w:tcW w:w="1627" w:type="pct"/>
          </w:tcPr>
          <w:p w14:paraId="342EE2D7" w14:textId="77777777" w:rsidR="005A76FE" w:rsidRPr="00092030" w:rsidRDefault="007459D5" w:rsidP="005A76FE">
            <w:pPr>
              <w:widowControl w:val="0"/>
              <w:jc w:val="both"/>
              <w:rPr>
                <w:rFonts w:asciiTheme="majorHAnsi" w:eastAsia="Times New Roman" w:hAnsiTheme="majorHAnsi" w:cstheme="majorHAnsi"/>
                <w:spacing w:val="-8"/>
                <w:sz w:val="22"/>
                <w:szCs w:val="22"/>
                <w:lang w:eastAsia="vi-VN"/>
              </w:rPr>
            </w:pPr>
            <w:r w:rsidRPr="00092030">
              <w:rPr>
                <w:sz w:val="22"/>
                <w:szCs w:val="22"/>
              </w:rPr>
              <w:t>- Tiếp thu ý kiến, BXD đã chỉnh lý các điều này. Văn bản dưới luật sẽ hướng dẫn chi tiết các trách nhiệm các ngành, địa phương để tổ chức thực hiện.</w:t>
            </w:r>
          </w:p>
        </w:tc>
      </w:tr>
      <w:tr w:rsidR="005A76FE" w:rsidRPr="004C2F1F" w14:paraId="3D9477BF" w14:textId="77777777" w:rsidTr="001F60E2">
        <w:tc>
          <w:tcPr>
            <w:tcW w:w="222" w:type="pct"/>
          </w:tcPr>
          <w:p w14:paraId="5ADD2155" w14:textId="77777777" w:rsidR="005A76FE" w:rsidRPr="004C2F1F" w:rsidRDefault="005A76FE" w:rsidP="005A76F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05499B6" w14:textId="77777777" w:rsidR="005A76FE" w:rsidRPr="004C2F1F" w:rsidRDefault="005A76FE" w:rsidP="005A76FE">
            <w:pPr>
              <w:widowControl w:val="0"/>
              <w:tabs>
                <w:tab w:val="left" w:pos="720"/>
              </w:tabs>
              <w:jc w:val="both"/>
              <w:rPr>
                <w:rFonts w:asciiTheme="majorHAnsi" w:hAnsiTheme="majorHAnsi" w:cstheme="majorHAnsi"/>
                <w:spacing w:val="-8"/>
                <w:sz w:val="22"/>
                <w:szCs w:val="22"/>
              </w:rPr>
            </w:pPr>
            <w:r w:rsidRPr="004C2F1F">
              <w:rPr>
                <w:rFonts w:asciiTheme="majorHAnsi" w:eastAsia="Calibri" w:hAnsiTheme="majorHAnsi" w:cstheme="majorHAnsi"/>
                <w:spacing w:val="-8"/>
                <w:sz w:val="22"/>
                <w:szCs w:val="22"/>
              </w:rPr>
              <w:t>- Điểm c khoản 3 Điều 11 quy định: Liên kết chuỗi, chùm đô thị theo hành lang kinh tế phải bảo</w:t>
            </w:r>
            <w:r w:rsidRPr="004C2F1F">
              <w:rPr>
                <w:rFonts w:asciiTheme="majorHAnsi" w:hAnsiTheme="majorHAnsi" w:cstheme="majorHAnsi"/>
                <w:spacing w:val="-8"/>
                <w:sz w:val="22"/>
                <w:szCs w:val="22"/>
                <w:lang w:val="vi-VN"/>
              </w:rPr>
              <w:t xml:space="preserve"> đảm các khoảng cách, không gian xanh phục vụ yêu cầu hạ tầng, kết nối sinh thái tự nhiên</w:t>
            </w:r>
            <w:r w:rsidRPr="004C2F1F">
              <w:rPr>
                <w:rFonts w:asciiTheme="majorHAnsi" w:hAnsiTheme="majorHAnsi" w:cstheme="majorHAnsi"/>
                <w:spacing w:val="-8"/>
                <w:sz w:val="22"/>
                <w:szCs w:val="22"/>
              </w:rPr>
              <w:t xml:space="preserve">. Đề nghị làm rõ việc bảo đảm các </w:t>
            </w:r>
            <w:r w:rsidRPr="004C2F1F">
              <w:rPr>
                <w:rFonts w:asciiTheme="majorHAnsi" w:hAnsiTheme="majorHAnsi" w:cstheme="majorHAnsi"/>
                <w:spacing w:val="-8"/>
                <w:sz w:val="22"/>
                <w:szCs w:val="22"/>
                <w:lang w:val="vi-VN"/>
              </w:rPr>
              <w:t xml:space="preserve">khoảng cách </w:t>
            </w:r>
            <w:r w:rsidRPr="004C2F1F">
              <w:rPr>
                <w:rFonts w:asciiTheme="majorHAnsi" w:hAnsiTheme="majorHAnsi" w:cstheme="majorHAnsi"/>
                <w:spacing w:val="-8"/>
                <w:sz w:val="22"/>
                <w:szCs w:val="22"/>
              </w:rPr>
              <w:t>theo tiêu chuẩn nào</w:t>
            </w:r>
            <w:r w:rsidRPr="004C2F1F">
              <w:rPr>
                <w:rFonts w:asciiTheme="majorHAnsi" w:hAnsiTheme="majorHAnsi" w:cstheme="majorHAnsi"/>
                <w:spacing w:val="-8"/>
                <w:sz w:val="22"/>
                <w:szCs w:val="22"/>
                <w:lang w:val="vi-VN"/>
              </w:rPr>
              <w:t xml:space="preserve">.  </w:t>
            </w:r>
          </w:p>
        </w:tc>
        <w:tc>
          <w:tcPr>
            <w:tcW w:w="1627" w:type="pct"/>
          </w:tcPr>
          <w:p w14:paraId="7899C12B" w14:textId="77777777" w:rsidR="005A76FE" w:rsidRPr="00092030" w:rsidRDefault="007459D5" w:rsidP="005A76FE">
            <w:pPr>
              <w:widowControl w:val="0"/>
              <w:jc w:val="both"/>
              <w:rPr>
                <w:rFonts w:asciiTheme="majorHAnsi" w:eastAsia="Times New Roman" w:hAnsiTheme="majorHAnsi" w:cstheme="majorHAnsi"/>
                <w:spacing w:val="-8"/>
                <w:sz w:val="22"/>
                <w:szCs w:val="22"/>
                <w:lang w:eastAsia="vi-VN"/>
              </w:rPr>
            </w:pPr>
            <w:r w:rsidRPr="00092030">
              <w:rPr>
                <w:sz w:val="22"/>
                <w:szCs w:val="22"/>
              </w:rPr>
              <w:t>- Tiếp thu ý kiến, BXD đã chỉnh lý điều này, chỉ quy định yêu cầu liên kết. Văn bản dưới luật sẽ hướng dẫn chi tiết.</w:t>
            </w:r>
          </w:p>
        </w:tc>
      </w:tr>
      <w:tr w:rsidR="005A76FE" w:rsidRPr="004C2F1F" w14:paraId="41BD0083" w14:textId="77777777" w:rsidTr="001F60E2">
        <w:tc>
          <w:tcPr>
            <w:tcW w:w="222" w:type="pct"/>
          </w:tcPr>
          <w:p w14:paraId="03C2AE3C" w14:textId="77777777" w:rsidR="005A76FE" w:rsidRPr="004C2F1F" w:rsidRDefault="005A76FE" w:rsidP="005A76F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5EA2F116" w14:textId="77777777" w:rsidR="005A76FE" w:rsidRPr="004C2F1F" w:rsidRDefault="005A76FE" w:rsidP="005A76FE">
            <w:pPr>
              <w:widowControl w:val="0"/>
              <w:jc w:val="both"/>
              <w:rPr>
                <w:rFonts w:asciiTheme="majorHAnsi" w:hAnsiTheme="majorHAnsi" w:cstheme="majorHAnsi"/>
                <w:spacing w:val="-8"/>
                <w:sz w:val="22"/>
                <w:szCs w:val="22"/>
              </w:rPr>
            </w:pPr>
            <w:r w:rsidRPr="004C2F1F">
              <w:rPr>
                <w:rFonts w:asciiTheme="majorHAnsi" w:eastAsia="Calibri" w:hAnsiTheme="majorHAnsi" w:cstheme="majorHAnsi"/>
                <w:spacing w:val="-8"/>
                <w:sz w:val="22"/>
                <w:szCs w:val="22"/>
              </w:rPr>
              <w:t xml:space="preserve">- Điểm </w:t>
            </w:r>
            <w:r w:rsidRPr="004C2F1F">
              <w:rPr>
                <w:rFonts w:asciiTheme="majorHAnsi" w:hAnsiTheme="majorHAnsi" w:cstheme="majorHAnsi"/>
                <w:spacing w:val="-8"/>
                <w:sz w:val="22"/>
                <w:szCs w:val="22"/>
                <w:lang w:val="vi-VN"/>
              </w:rPr>
              <w:t xml:space="preserve">a khoản 4 </w:t>
            </w:r>
            <w:r w:rsidRPr="004C2F1F">
              <w:rPr>
                <w:rFonts w:asciiTheme="majorHAnsi" w:hAnsiTheme="majorHAnsi" w:cstheme="majorHAnsi"/>
                <w:spacing w:val="-8"/>
                <w:sz w:val="22"/>
                <w:szCs w:val="22"/>
              </w:rPr>
              <w:t>Điều 11</w:t>
            </w:r>
            <w:r w:rsidRPr="004C2F1F">
              <w:rPr>
                <w:rFonts w:asciiTheme="majorHAnsi" w:hAnsiTheme="majorHAnsi" w:cstheme="majorHAnsi"/>
                <w:spacing w:val="-8"/>
                <w:sz w:val="22"/>
                <w:szCs w:val="22"/>
                <w:lang w:val="vi-VN"/>
              </w:rPr>
              <w:t xml:space="preserve"> quy định</w:t>
            </w:r>
            <w:r w:rsidRPr="004C2F1F">
              <w:rPr>
                <w:rFonts w:asciiTheme="majorHAnsi" w:hAnsiTheme="majorHAnsi" w:cstheme="majorHAnsi"/>
                <w:spacing w:val="-8"/>
                <w:sz w:val="22"/>
                <w:szCs w:val="22"/>
              </w:rPr>
              <w:t>:</w:t>
            </w:r>
            <w:r w:rsidRPr="004C2F1F">
              <w:rPr>
                <w:rFonts w:asciiTheme="majorHAnsi" w:hAnsiTheme="majorHAnsi" w:cstheme="majorHAnsi"/>
                <w:spacing w:val="-8"/>
                <w:sz w:val="22"/>
                <w:szCs w:val="22"/>
                <w:lang w:val="vi-VN"/>
              </w:rPr>
              <w:t xml:space="preserve"> các đô thị có vai trò là cực tăng trưởng </w:t>
            </w:r>
            <w:r w:rsidRPr="004C2F1F">
              <w:rPr>
                <w:rFonts w:asciiTheme="majorHAnsi" w:hAnsiTheme="majorHAnsi" w:cstheme="majorHAnsi"/>
                <w:i/>
                <w:spacing w:val="-8"/>
                <w:sz w:val="22"/>
                <w:szCs w:val="22"/>
                <w:lang w:val="vi-VN"/>
              </w:rPr>
              <w:t>phải chủ động</w:t>
            </w:r>
            <w:r w:rsidRPr="004C2F1F">
              <w:rPr>
                <w:rFonts w:asciiTheme="majorHAnsi" w:hAnsiTheme="majorHAnsi" w:cstheme="majorHAnsi"/>
                <w:spacing w:val="-8"/>
                <w:sz w:val="22"/>
                <w:szCs w:val="22"/>
                <w:lang w:val="vi-VN"/>
              </w:rPr>
              <w:t xml:space="preserve"> đổi mới cấu trúc không gian đô thị trung tâm đáp ứng yêu cầu đổi mới kinh tế - xã hội, khoa học công nghệ.</w:t>
            </w:r>
            <w:r w:rsidRPr="004C2F1F">
              <w:rPr>
                <w:rFonts w:asciiTheme="majorHAnsi" w:hAnsiTheme="majorHAnsi" w:cstheme="majorHAnsi"/>
                <w:spacing w:val="-8"/>
                <w:sz w:val="22"/>
                <w:szCs w:val="22"/>
              </w:rPr>
              <w:t xml:space="preserve"> Đề nghị làm rõ đối tượng cụ thể phải chủ động trong quy định nêu trên</w:t>
            </w:r>
          </w:p>
        </w:tc>
        <w:tc>
          <w:tcPr>
            <w:tcW w:w="1627" w:type="pct"/>
          </w:tcPr>
          <w:p w14:paraId="2C07C929" w14:textId="77777777" w:rsidR="005A76FE" w:rsidRPr="00092030" w:rsidRDefault="005A76FE" w:rsidP="005A76FE">
            <w:pPr>
              <w:widowControl w:val="0"/>
              <w:jc w:val="both"/>
              <w:rPr>
                <w:rFonts w:asciiTheme="majorHAnsi" w:eastAsia="Times New Roman" w:hAnsiTheme="majorHAnsi" w:cstheme="majorHAnsi"/>
                <w:spacing w:val="-8"/>
                <w:sz w:val="22"/>
                <w:szCs w:val="22"/>
                <w:lang w:eastAsia="vi-VN"/>
              </w:rPr>
            </w:pPr>
            <w:r w:rsidRPr="00092030">
              <w:rPr>
                <w:sz w:val="22"/>
                <w:szCs w:val="22"/>
              </w:rPr>
              <w:t>BXD đã tiếp thu ý kiến.</w:t>
            </w:r>
          </w:p>
        </w:tc>
      </w:tr>
      <w:tr w:rsidR="005A76FE" w:rsidRPr="004C2F1F" w14:paraId="30A0D264" w14:textId="77777777" w:rsidTr="001F60E2">
        <w:tc>
          <w:tcPr>
            <w:tcW w:w="222" w:type="pct"/>
          </w:tcPr>
          <w:p w14:paraId="0AC97A89" w14:textId="77777777" w:rsidR="005A76FE" w:rsidRPr="004C2F1F" w:rsidRDefault="005A76FE" w:rsidP="005A76FE">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6E6E7E2F" w14:textId="77777777" w:rsidR="005A76FE" w:rsidRPr="004C2F1F" w:rsidRDefault="005A76FE" w:rsidP="005A76FE">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lang w:val="vi-VN"/>
              </w:rPr>
              <w:t xml:space="preserve">- </w:t>
            </w:r>
            <w:r w:rsidRPr="004C2F1F">
              <w:rPr>
                <w:rFonts w:asciiTheme="majorHAnsi" w:hAnsiTheme="majorHAnsi" w:cstheme="majorHAnsi"/>
                <w:spacing w:val="-8"/>
                <w:sz w:val="22"/>
                <w:szCs w:val="22"/>
              </w:rPr>
              <w:t>K</w:t>
            </w:r>
            <w:r w:rsidRPr="004C2F1F">
              <w:rPr>
                <w:rFonts w:asciiTheme="majorHAnsi" w:hAnsiTheme="majorHAnsi" w:cstheme="majorHAnsi"/>
                <w:spacing w:val="-8"/>
                <w:sz w:val="22"/>
                <w:szCs w:val="22"/>
                <w:lang w:val="vi-VN"/>
              </w:rPr>
              <w:t>hoản 1 Điều 12</w:t>
            </w:r>
            <w:r w:rsidRPr="004C2F1F">
              <w:rPr>
                <w:rFonts w:asciiTheme="majorHAnsi" w:hAnsiTheme="majorHAnsi" w:cstheme="majorHAnsi"/>
                <w:spacing w:val="-8"/>
                <w:sz w:val="22"/>
                <w:szCs w:val="22"/>
              </w:rPr>
              <w:t xml:space="preserve">, đề nghị quy định cụ thể về thời gian cho </w:t>
            </w:r>
            <w:r w:rsidRPr="004C2F1F">
              <w:rPr>
                <w:rFonts w:asciiTheme="majorHAnsi" w:hAnsiTheme="majorHAnsi" w:cstheme="majorHAnsi"/>
                <w:spacing w:val="-8"/>
                <w:sz w:val="22"/>
                <w:szCs w:val="22"/>
                <w:lang w:val="vi-VN"/>
              </w:rPr>
              <w:t>việc đánh giá định kỳ.</w:t>
            </w:r>
          </w:p>
        </w:tc>
        <w:tc>
          <w:tcPr>
            <w:tcW w:w="1627" w:type="pct"/>
          </w:tcPr>
          <w:p w14:paraId="1FEBB58E" w14:textId="77777777" w:rsidR="005A76FE" w:rsidRPr="004C2F1F" w:rsidRDefault="00764D87" w:rsidP="005A76FE">
            <w:pPr>
              <w:widowControl w:val="0"/>
              <w:jc w:val="both"/>
              <w:rPr>
                <w:rFonts w:asciiTheme="majorHAnsi" w:eastAsia="Times New Roman" w:hAnsiTheme="majorHAnsi" w:cstheme="majorHAnsi"/>
                <w:spacing w:val="-8"/>
                <w:sz w:val="22"/>
                <w:szCs w:val="22"/>
                <w:lang w:eastAsia="vi-VN"/>
              </w:rPr>
            </w:pPr>
            <w:r w:rsidRPr="004C2F1F">
              <w:rPr>
                <w:sz w:val="22"/>
                <w:szCs w:val="22"/>
              </w:rPr>
              <w:t>- Tiếp thu ý kiến, BXD đã rà soát, chỉnh lý theo hướng lồng ghép với đánh giá thực hiện quy hoạch theo quy định trừ trường hợp có yêu cầu thực hiện riêng.</w:t>
            </w:r>
          </w:p>
        </w:tc>
      </w:tr>
      <w:tr w:rsidR="00764D87" w:rsidRPr="004C2F1F" w14:paraId="4072FBB9" w14:textId="77777777" w:rsidTr="001F60E2">
        <w:tc>
          <w:tcPr>
            <w:tcW w:w="222" w:type="pct"/>
          </w:tcPr>
          <w:p w14:paraId="24B41CF2" w14:textId="77777777" w:rsidR="00764D87" w:rsidRPr="004C2F1F" w:rsidRDefault="00764D87"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2CC748DB" w14:textId="77777777" w:rsidR="00764D87" w:rsidRPr="004C2F1F" w:rsidRDefault="00764D87"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lang w:val="vi-VN"/>
              </w:rPr>
              <w:t xml:space="preserve">- </w:t>
            </w:r>
            <w:r w:rsidRPr="004C2F1F">
              <w:rPr>
                <w:rFonts w:asciiTheme="majorHAnsi" w:hAnsiTheme="majorHAnsi" w:cstheme="majorHAnsi"/>
                <w:spacing w:val="-8"/>
                <w:sz w:val="22"/>
                <w:szCs w:val="22"/>
              </w:rPr>
              <w:t>Đ</w:t>
            </w:r>
            <w:r w:rsidRPr="004C2F1F">
              <w:rPr>
                <w:rFonts w:asciiTheme="majorHAnsi" w:hAnsiTheme="majorHAnsi" w:cstheme="majorHAnsi"/>
                <w:spacing w:val="-8"/>
                <w:sz w:val="22"/>
                <w:szCs w:val="22"/>
                <w:lang w:val="vi-VN"/>
              </w:rPr>
              <w:t>iểm b khoản 4 Điều 12 quy định các Bộ, ngành có trách nhiệm định kỳ kiểm tra, đề xuất các cơ chế, chính sách, nhiệm vụ, giải pháp theo chức năng, nhiệm vụ, gửi Bộ Xây dựng tổng hợp trình Thủ tướng Chính phủ xem xét, quyết định để hỗ trợ các đô thị: Đề nghị làm rõ căn cứ cơ sở pháp lý việc đề xuất này. Quy định như tại dự thảo có thể tăng thêm thủ tục hành chính hoặc trùng lắp với các nhiệm vụ khác của các Bộ, ngành địa phương theo chức năng nhiệm vụ được phân công.</w:t>
            </w:r>
          </w:p>
        </w:tc>
        <w:tc>
          <w:tcPr>
            <w:tcW w:w="1627" w:type="pct"/>
          </w:tcPr>
          <w:p w14:paraId="7442C456" w14:textId="77777777" w:rsidR="00764D87" w:rsidRPr="004C2F1F" w:rsidRDefault="00764D87" w:rsidP="00764D87">
            <w:pPr>
              <w:widowControl w:val="0"/>
              <w:jc w:val="both"/>
              <w:rPr>
                <w:rFonts w:asciiTheme="majorHAnsi" w:eastAsia="Times New Roman" w:hAnsiTheme="majorHAnsi" w:cstheme="majorHAnsi"/>
                <w:spacing w:val="-8"/>
                <w:sz w:val="22"/>
                <w:szCs w:val="22"/>
                <w:lang w:eastAsia="vi-VN"/>
              </w:rPr>
            </w:pPr>
            <w:r w:rsidRPr="004C2F1F">
              <w:rPr>
                <w:sz w:val="22"/>
                <w:szCs w:val="22"/>
              </w:rPr>
              <w:t>- Tiếp thu ý kiến. Các đô thị khi được quy hoạch là trung tâm các cấp có trách nhiệm đáp ứng các nhu cầu của dân cư theo từng cấp. Hiện nay mỗi ngành đã được giao cụ thể trách nhiệm, phạm vi quản lý. Theo đó, mỗi ngành trong phạm vi quản lý, chức năng nhiệm vụ được giao phải kiểm tra việc thực hiện tương ứng với mỗi cấp đô thị trung tâm, đề xuất biện pháp giải pháp tháo gỡ khó khăn, ví dụ bố trí phân bổ chỉ tiêu đất đai, bố trí cơ sở y tế khám chữa bệnh cáp vùng, bố trí thiết chế văn hóa v.v.</w:t>
            </w:r>
          </w:p>
        </w:tc>
      </w:tr>
      <w:tr w:rsidR="00764D87" w:rsidRPr="004C2F1F" w14:paraId="52CE5A71" w14:textId="77777777" w:rsidTr="001F60E2">
        <w:tc>
          <w:tcPr>
            <w:tcW w:w="222" w:type="pct"/>
          </w:tcPr>
          <w:p w14:paraId="162FB204" w14:textId="77777777" w:rsidR="00764D87" w:rsidRPr="004C2F1F" w:rsidRDefault="00764D87"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3ECCF3B5" w14:textId="77777777" w:rsidR="00764D87" w:rsidRPr="004C2F1F" w:rsidRDefault="00764D87"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xml:space="preserve">- Mục 1 Chương III quy định về chương trình phát triển đô thị bao gồm các trường hợp lập Chương trình phát triển đô thị, nội dung và nguồn lực thực hiện chương trình phát triển đô thị. Tuy nhiên, dự thảo Luật không quy </w:t>
            </w:r>
            <w:r w:rsidRPr="004C2F1F">
              <w:rPr>
                <w:rFonts w:asciiTheme="majorHAnsi" w:hAnsiTheme="majorHAnsi" w:cstheme="majorHAnsi"/>
                <w:spacing w:val="-8"/>
                <w:sz w:val="22"/>
                <w:szCs w:val="22"/>
              </w:rPr>
              <w:lastRenderedPageBreak/>
              <w:t>định về việc lập, thẩm định và phê duyệt chương trình phát triển đô thị sẽ dẫn đến không có căn cứ để quy định chi tiết tại Nghị định hướng dẫn.</w:t>
            </w:r>
          </w:p>
        </w:tc>
        <w:tc>
          <w:tcPr>
            <w:tcW w:w="1627" w:type="pct"/>
          </w:tcPr>
          <w:p w14:paraId="57AE3FB1" w14:textId="77777777" w:rsidR="00764D87" w:rsidRPr="004C2F1F" w:rsidRDefault="000E2F20" w:rsidP="00764D87">
            <w:pPr>
              <w:widowControl w:val="0"/>
              <w:jc w:val="both"/>
              <w:rPr>
                <w:rFonts w:asciiTheme="majorHAnsi" w:eastAsia="Times New Roman" w:hAnsiTheme="majorHAnsi" w:cstheme="majorHAnsi"/>
                <w:spacing w:val="-8"/>
                <w:sz w:val="22"/>
                <w:szCs w:val="22"/>
                <w:lang w:eastAsia="vi-VN"/>
              </w:rPr>
            </w:pPr>
            <w:r w:rsidRPr="004C2F1F">
              <w:rPr>
                <w:sz w:val="22"/>
                <w:szCs w:val="22"/>
              </w:rPr>
              <w:lastRenderedPageBreak/>
              <w:t xml:space="preserve">BXD đã tiếp thu ý kiến và đã bổ sung vào quy định tại Điều 17 Dự thảo Luật. </w:t>
            </w:r>
          </w:p>
        </w:tc>
      </w:tr>
      <w:tr w:rsidR="00764D87" w:rsidRPr="004C2F1F" w14:paraId="706E46CB" w14:textId="77777777" w:rsidTr="001F60E2">
        <w:tc>
          <w:tcPr>
            <w:tcW w:w="222" w:type="pct"/>
          </w:tcPr>
          <w:p w14:paraId="51708587" w14:textId="77777777" w:rsidR="00764D87" w:rsidRPr="004C2F1F" w:rsidRDefault="00764D87"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64BF7C22" w14:textId="77777777" w:rsidR="00764D87" w:rsidRPr="004C2F1F" w:rsidRDefault="00764D87"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xml:space="preserve">- </w:t>
            </w:r>
            <w:r w:rsidRPr="004C2F1F">
              <w:rPr>
                <w:rFonts w:asciiTheme="majorHAnsi" w:hAnsiTheme="majorHAnsi" w:cstheme="majorHAnsi"/>
                <w:spacing w:val="-10"/>
                <w:sz w:val="22"/>
                <w:szCs w:val="22"/>
              </w:rPr>
              <w:t xml:space="preserve">Khoản 4 Điều 3, </w:t>
            </w:r>
            <w:r w:rsidRPr="004C2F1F">
              <w:rPr>
                <w:rFonts w:asciiTheme="majorHAnsi" w:hAnsiTheme="majorHAnsi" w:cstheme="majorHAnsi"/>
                <w:spacing w:val="-10"/>
                <w:sz w:val="22"/>
                <w:szCs w:val="22"/>
                <w:lang w:val="vi-VN"/>
              </w:rPr>
              <w:t>Chương trình phát triển đô thị</w:t>
            </w:r>
            <w:r w:rsidRPr="004C2F1F">
              <w:rPr>
                <w:rFonts w:asciiTheme="majorHAnsi" w:hAnsiTheme="majorHAnsi" w:cstheme="majorHAnsi"/>
                <w:spacing w:val="-10"/>
                <w:sz w:val="22"/>
                <w:szCs w:val="22"/>
              </w:rPr>
              <w:t xml:space="preserve"> là tập hợp danh mục các đề án, dự án. Theo quy định tại khoản 1 Điều 44 của dự thảo Luật, kế hoạch phát triển đồng bộ hệ thống hạ tầng kỹ thuật đô thị được lập cho đô thị trự</w:t>
            </w:r>
            <w:r w:rsidR="002471A0" w:rsidRPr="004C2F1F">
              <w:rPr>
                <w:rFonts w:asciiTheme="majorHAnsi" w:hAnsiTheme="majorHAnsi" w:cstheme="majorHAnsi"/>
                <w:spacing w:val="-10"/>
                <w:sz w:val="22"/>
                <w:szCs w:val="22"/>
              </w:rPr>
              <w:t>c</w:t>
            </w:r>
            <w:r w:rsidRPr="004C2F1F">
              <w:rPr>
                <w:rFonts w:asciiTheme="majorHAnsi" w:hAnsiTheme="majorHAnsi" w:cstheme="majorHAnsi"/>
                <w:spacing w:val="-10"/>
                <w:sz w:val="22"/>
                <w:szCs w:val="22"/>
              </w:rPr>
              <w:t xml:space="preserve"> thuộc Trung ương, thành phố trự thuộc tỉnh để huy động nguồn lực, kêu gọi đầu tư và bố trí vốn trung hạn và hàng năm. Theo quy định của Luật Quy hoạch đô thị và nông thôn, việc xác định kế hoạch thực hiện quy hoạch theo các giai đoạn phát triển là một trong nh</w:t>
            </w:r>
            <w:r w:rsidRPr="004C2F1F">
              <w:rPr>
                <w:rFonts w:asciiTheme="majorHAnsi" w:hAnsiTheme="majorHAnsi" w:cstheme="majorHAnsi"/>
                <w:spacing w:val="-10"/>
                <w:sz w:val="22"/>
                <w:szCs w:val="22"/>
                <w:lang w:val="vi-VN"/>
              </w:rPr>
              <w:t>ững</w:t>
            </w:r>
            <w:r w:rsidRPr="004C2F1F">
              <w:rPr>
                <w:rFonts w:asciiTheme="majorHAnsi" w:hAnsiTheme="majorHAnsi" w:cstheme="majorHAnsi"/>
                <w:spacing w:val="-10"/>
                <w:sz w:val="22"/>
                <w:szCs w:val="22"/>
              </w:rPr>
              <w:t xml:space="preserve"> nội dung của quy hoạch chungkế hoạch ưu tiên đầu tư và nguồn lực thực hiện; giải pháp tổ chức thực hiện. Theo quy định của Luật Nhà ở, Chương trình phát triển nhà ở được lập cho giai đoạn 10 năm, kế hoạch phát triển nhà ở được lập cho giai đoạn 5 năm. Ngoài ra, đối với lĩnh vực đầu tư công có kế hoạch đầu tư công trung hạn và hàng năm. Đề nghị làm rõ mối quan hệ giữa </w:t>
            </w:r>
            <w:r w:rsidRPr="004C2F1F">
              <w:rPr>
                <w:rFonts w:asciiTheme="majorHAnsi" w:hAnsiTheme="majorHAnsi" w:cstheme="majorHAnsi"/>
                <w:spacing w:val="-10"/>
                <w:sz w:val="22"/>
                <w:szCs w:val="22"/>
                <w:lang w:val="vi-VN"/>
              </w:rPr>
              <w:t>Chương trình phát triển đô thị</w:t>
            </w:r>
            <w:r w:rsidRPr="004C2F1F">
              <w:rPr>
                <w:rFonts w:asciiTheme="majorHAnsi" w:hAnsiTheme="majorHAnsi" w:cstheme="majorHAnsi"/>
                <w:spacing w:val="-10"/>
                <w:sz w:val="22"/>
                <w:szCs w:val="22"/>
              </w:rPr>
              <w:t xml:space="preserve">, kế hoạch phát triển đồng bộ hạ tầng kỹ thuật đô thị (khoản 1 Điều 44), </w:t>
            </w:r>
            <w:r w:rsidRPr="004C2F1F">
              <w:rPr>
                <w:rFonts w:asciiTheme="majorHAnsi" w:hAnsiTheme="majorHAnsi" w:cstheme="majorHAnsi"/>
                <w:spacing w:val="-10"/>
                <w:sz w:val="22"/>
                <w:szCs w:val="22"/>
                <w:lang w:val="es-ES_tradnl"/>
              </w:rPr>
              <w:t>kế hoạch phát triển không gian ngầm đô thị</w:t>
            </w:r>
            <w:r w:rsidRPr="004C2F1F">
              <w:rPr>
                <w:rFonts w:asciiTheme="majorHAnsi" w:hAnsiTheme="majorHAnsi" w:cstheme="majorHAnsi"/>
                <w:spacing w:val="-10"/>
                <w:sz w:val="22"/>
                <w:szCs w:val="22"/>
              </w:rPr>
              <w:t xml:space="preserve"> (khoản 2 Điều 68) với kế hoạch thực hiện quy hoạch được xác định trong quy hoạch chung và các chương trình, kế hoạch phát triển nhà ở, đầu tư công để làm cơ sở xem xét về sự cần thiết và xác định phương thức thực hiện, đồng thời cần đánh giá tác động về thủ tục hành chính khi tồn tại nhiều chương trình, kế hoạch có nội dung và mục đích quản lý tương đồng. </w:t>
            </w:r>
          </w:p>
        </w:tc>
        <w:tc>
          <w:tcPr>
            <w:tcW w:w="1627" w:type="pct"/>
          </w:tcPr>
          <w:p w14:paraId="210A1A5E" w14:textId="77777777" w:rsidR="00764D87" w:rsidRPr="004C2F1F" w:rsidRDefault="002471A0" w:rsidP="002471A0">
            <w:pPr>
              <w:widowControl w:val="0"/>
              <w:jc w:val="both"/>
              <w:rPr>
                <w:rFonts w:asciiTheme="majorHAnsi" w:hAnsiTheme="majorHAnsi" w:cstheme="majorHAnsi"/>
                <w:spacing w:val="-10"/>
                <w:sz w:val="22"/>
                <w:szCs w:val="22"/>
              </w:rPr>
            </w:pPr>
            <w:r w:rsidRPr="004C2F1F">
              <w:rPr>
                <w:sz w:val="22"/>
                <w:szCs w:val="22"/>
              </w:rPr>
              <w:t>- BXD đã tiếp thu ý kiến theo hướng làm rõ K</w:t>
            </w:r>
            <w:r w:rsidRPr="004C2F1F">
              <w:rPr>
                <w:rFonts w:asciiTheme="majorHAnsi" w:hAnsiTheme="majorHAnsi" w:cstheme="majorHAnsi"/>
                <w:spacing w:val="-10"/>
                <w:sz w:val="22"/>
                <w:szCs w:val="22"/>
              </w:rPr>
              <w:t xml:space="preserve">ế hoạch phát triển đồng bộ hạ tầng kỹ thuật đô thị là một nội dung trong Chương trình phát triển đô thị. Kế hoạch phát triển không gian ngầm là nội dung đặc thù nên sẽ được lập riêng. </w:t>
            </w:r>
          </w:p>
          <w:p w14:paraId="1BA23ED9" w14:textId="77777777" w:rsidR="002471A0" w:rsidRPr="004C2F1F" w:rsidRDefault="002471A0" w:rsidP="002471A0">
            <w:pPr>
              <w:jc w:val="both"/>
            </w:pPr>
            <w:r w:rsidRPr="004C2F1F">
              <w:rPr>
                <w:rFonts w:asciiTheme="majorHAnsi" w:hAnsiTheme="majorHAnsi" w:cstheme="majorHAnsi"/>
                <w:spacing w:val="-10"/>
                <w:sz w:val="22"/>
                <w:szCs w:val="22"/>
              </w:rPr>
              <w:t xml:space="preserve">- BXD tiếp thu ý kiến để làm rõ nội hàm không chồng chéo </w:t>
            </w:r>
            <w:r w:rsidRPr="004C2F1F">
              <w:rPr>
                <w:sz w:val="22"/>
                <w:szCs w:val="22"/>
              </w:rPr>
              <w:t>K</w:t>
            </w:r>
            <w:r w:rsidRPr="004C2F1F">
              <w:rPr>
                <w:rFonts w:asciiTheme="majorHAnsi" w:hAnsiTheme="majorHAnsi" w:cstheme="majorHAnsi"/>
                <w:spacing w:val="-10"/>
                <w:sz w:val="22"/>
                <w:szCs w:val="22"/>
              </w:rPr>
              <w:t xml:space="preserve">ế hoạch phát triển đồng bộ hạ tầng kỹ thuật đô thị </w:t>
            </w:r>
            <w:r w:rsidRPr="004C2F1F">
              <w:t xml:space="preserve">, </w:t>
            </w:r>
            <w:r w:rsidRPr="004C2F1F">
              <w:rPr>
                <w:rFonts w:asciiTheme="majorHAnsi" w:hAnsiTheme="majorHAnsi" w:cstheme="majorHAnsi"/>
                <w:spacing w:val="-10"/>
                <w:sz w:val="22"/>
                <w:szCs w:val="22"/>
              </w:rPr>
              <w:t xml:space="preserve">Kế hoạch phát triển không gian ngầm với Kế hoạch thực hiện quy hoạch. </w:t>
            </w:r>
          </w:p>
          <w:p w14:paraId="3A51D53D" w14:textId="77777777" w:rsidR="002471A0" w:rsidRPr="004C2F1F" w:rsidRDefault="002471A0" w:rsidP="00764D87">
            <w:pPr>
              <w:widowControl w:val="0"/>
              <w:jc w:val="both"/>
              <w:rPr>
                <w:rFonts w:asciiTheme="majorHAnsi" w:eastAsia="Times New Roman" w:hAnsiTheme="majorHAnsi" w:cstheme="majorHAnsi"/>
                <w:spacing w:val="-8"/>
                <w:sz w:val="22"/>
                <w:szCs w:val="22"/>
                <w:lang w:eastAsia="vi-VN"/>
              </w:rPr>
            </w:pPr>
          </w:p>
        </w:tc>
      </w:tr>
      <w:tr w:rsidR="00764D87" w:rsidRPr="004C2F1F" w14:paraId="43FF8B67" w14:textId="77777777" w:rsidTr="001F60E2">
        <w:tc>
          <w:tcPr>
            <w:tcW w:w="222" w:type="pct"/>
          </w:tcPr>
          <w:p w14:paraId="519EDE71" w14:textId="77777777" w:rsidR="00764D87" w:rsidRPr="004C2F1F" w:rsidRDefault="00764D87"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56C88943" w14:textId="77777777" w:rsidR="00764D87" w:rsidRPr="004C2F1F" w:rsidRDefault="00764D87"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Khoản 3 Điều 22 quy định về Chương trình phát triển đô thị phải lồng ghép các định hướng phát triển đô thị, quy hoạch đô thị, nguồn lực phát triển đô thị và các yêu cầu khác có liên quan để xác định các tiêu chí, tiêu chuẩn đô thị cần thực hiện trong từng giai đoạn, tích hợp tối đa các nội dung thành phần trong chương trình, phát huy tối ưu hiệu quả nguồn lực, chống lãng phí. Về cơ bản quy hoạch Tỉnh, thành phố, quy hoạch chung đô thị đã có các nội dung này. Vì vậy, Chương trình phát triển đô thị chỉ nên tập trung cụ thể hóa các chỉ tiêu phát triển đô thị theo từng năm của giai đoạn quy hoạch tỉnh; kế hoạch thực hiện đánh giá, phân loại đô thị; điều chỉnh địa giới, thành lập đơn vị hành chính đô thị; các chương trình, kế hoạch phát triển đô thị; nguồn lực và các giải pháp huy động nguồn lực; trách nhiệm tổ chức thực hiện, kiểm tra giám sát theo quy định tại điểm a khoản 1 Điều 23. Do vậy đề nghị cân nhắc bỏ quy định tại khoản 3 Điều 22.</w:t>
            </w:r>
          </w:p>
        </w:tc>
        <w:tc>
          <w:tcPr>
            <w:tcW w:w="1627" w:type="pct"/>
          </w:tcPr>
          <w:p w14:paraId="6646C4FA" w14:textId="1EEFF54A" w:rsidR="00764D87" w:rsidRPr="004C2F1F" w:rsidRDefault="00DD3DCD" w:rsidP="00764D87">
            <w:pPr>
              <w:widowControl w:val="0"/>
              <w:jc w:val="both"/>
              <w:rPr>
                <w:rFonts w:asciiTheme="majorHAnsi" w:eastAsia="Times New Roman" w:hAnsiTheme="majorHAnsi" w:cstheme="majorHAnsi"/>
                <w:spacing w:val="-8"/>
                <w:sz w:val="22"/>
                <w:szCs w:val="22"/>
                <w:lang w:eastAsia="vi-VN"/>
              </w:rPr>
            </w:pPr>
            <w:r w:rsidRPr="0022267D">
              <w:rPr>
                <w:sz w:val="22"/>
                <w:szCs w:val="22"/>
              </w:rPr>
              <w:t>- Tiếp thu ý kiến. BXD đã rà soát, chỉnh lý nội dung của Chương trình PTĐT.</w:t>
            </w:r>
          </w:p>
        </w:tc>
      </w:tr>
      <w:tr w:rsidR="00764D87" w:rsidRPr="0022267D" w14:paraId="087B52E2" w14:textId="77777777" w:rsidTr="001F60E2">
        <w:tc>
          <w:tcPr>
            <w:tcW w:w="222" w:type="pct"/>
          </w:tcPr>
          <w:p w14:paraId="3D93CD6D" w14:textId="77777777" w:rsidR="00764D87" w:rsidRPr="004C2F1F" w:rsidRDefault="00764D87"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6A3CB4B9" w14:textId="77777777" w:rsidR="00764D87" w:rsidRPr="004C2F1F" w:rsidRDefault="00764D87"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Điều 23 về nội dung chương trình phát triển đô thị, Đề nghị sửa điểm a khoản 1 Điều 23 thành “</w:t>
            </w:r>
            <w:r w:rsidRPr="004C2F1F">
              <w:rPr>
                <w:rFonts w:asciiTheme="majorHAnsi" w:hAnsiTheme="majorHAnsi" w:cstheme="majorHAnsi"/>
                <w:i/>
                <w:spacing w:val="-8"/>
                <w:sz w:val="22"/>
                <w:szCs w:val="22"/>
              </w:rPr>
              <w:t>cụ thể hoá các phương án quy hoạch hệ thống đô thị, phương án phát triển đô thị của quy hoạch tỉnh</w:t>
            </w:r>
            <w:r w:rsidRPr="004C2F1F">
              <w:rPr>
                <w:rFonts w:asciiTheme="majorHAnsi" w:hAnsiTheme="majorHAnsi" w:cstheme="majorHAnsi"/>
                <w:spacing w:val="-8"/>
                <w:sz w:val="22"/>
                <w:szCs w:val="22"/>
              </w:rPr>
              <w:t>” để đảm bảo phù hợp với nội dung của quy hoạch tỉnh quy định tại khoản 2 Điều 27 Luật Quy hoạch.</w:t>
            </w:r>
          </w:p>
        </w:tc>
        <w:tc>
          <w:tcPr>
            <w:tcW w:w="1627" w:type="pct"/>
          </w:tcPr>
          <w:p w14:paraId="35EE0D27" w14:textId="77777777" w:rsidR="00764D87" w:rsidRPr="004C2F1F" w:rsidRDefault="00E92B86" w:rsidP="00764D87">
            <w:pPr>
              <w:widowControl w:val="0"/>
              <w:jc w:val="both"/>
              <w:rPr>
                <w:rFonts w:asciiTheme="majorHAnsi" w:eastAsia="Times New Roman" w:hAnsiTheme="majorHAnsi" w:cstheme="majorHAnsi"/>
                <w:spacing w:val="-8"/>
                <w:sz w:val="22"/>
                <w:szCs w:val="22"/>
                <w:lang w:eastAsia="vi-VN"/>
              </w:rPr>
            </w:pPr>
            <w:r w:rsidRPr="0022267D">
              <w:rPr>
                <w:sz w:val="22"/>
                <w:szCs w:val="22"/>
              </w:rPr>
              <w:t xml:space="preserve">- Tiếp thu ý kiến. BXD đã rà soát, chỉnh lý nội dung này bảo đảm mục tiêu của công cụ này. </w:t>
            </w:r>
          </w:p>
        </w:tc>
      </w:tr>
      <w:tr w:rsidR="00895730" w:rsidRPr="0022267D" w14:paraId="70187462" w14:textId="77777777" w:rsidTr="001F60E2">
        <w:tc>
          <w:tcPr>
            <w:tcW w:w="222" w:type="pct"/>
          </w:tcPr>
          <w:p w14:paraId="7E27670A" w14:textId="77777777" w:rsidR="00895730" w:rsidRPr="00895730"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48A8DAA7" w14:textId="77777777" w:rsidR="00895730" w:rsidRPr="00895730" w:rsidRDefault="00895730" w:rsidP="00764D87">
            <w:pPr>
              <w:widowControl w:val="0"/>
              <w:jc w:val="both"/>
              <w:rPr>
                <w:rFonts w:asciiTheme="majorHAnsi" w:eastAsia="Calibri" w:hAnsiTheme="majorHAnsi" w:cstheme="majorHAnsi"/>
                <w:spacing w:val="-8"/>
                <w:sz w:val="22"/>
                <w:szCs w:val="22"/>
              </w:rPr>
            </w:pPr>
            <w:r w:rsidRPr="00895730">
              <w:rPr>
                <w:rFonts w:asciiTheme="majorHAnsi" w:hAnsiTheme="majorHAnsi" w:cstheme="majorHAnsi"/>
                <w:spacing w:val="-8"/>
                <w:sz w:val="22"/>
                <w:szCs w:val="22"/>
              </w:rPr>
              <w:t xml:space="preserve">- Khoản 1 Điều 24, đề nghị cân nhắc việc quy định về nguồn lực tài chính thực hiện chương trình phát triển đô thị như dự thảo là không cần thiết vì nội dung quy định chỉ có tính liệt kê, không rõ về phương thức và tổ chức thực hiện. Ngoài ra, đề nghị rà soát để đảm bảo đồng bộ với quy định của pháp luật liên quan như Luật Ngân sách, Luật Đầu tư, Luật Đầu tư công. </w:t>
            </w:r>
          </w:p>
        </w:tc>
        <w:tc>
          <w:tcPr>
            <w:tcW w:w="1627" w:type="pct"/>
          </w:tcPr>
          <w:p w14:paraId="10D9016D" w14:textId="77777777" w:rsidR="00895730" w:rsidRPr="00895730" w:rsidRDefault="00895730" w:rsidP="00764D87">
            <w:pPr>
              <w:widowControl w:val="0"/>
              <w:jc w:val="both"/>
              <w:rPr>
                <w:rFonts w:asciiTheme="majorHAnsi" w:eastAsia="Times New Roman" w:hAnsiTheme="majorHAnsi" w:cstheme="majorHAnsi"/>
                <w:spacing w:val="-8"/>
                <w:sz w:val="22"/>
                <w:szCs w:val="22"/>
                <w:lang w:eastAsia="vi-VN"/>
              </w:rPr>
            </w:pPr>
            <w:r w:rsidRPr="00895730">
              <w:rPr>
                <w:sz w:val="22"/>
                <w:szCs w:val="22"/>
              </w:rPr>
              <w:t>- Tiếp thu ý kiến. Việc quy định như dự thảo để thấy rõ các nguồn lực khác nhau, không chỉ có vốn từ ngân sách nhà nước. Việc huy động và quản lý nguồn lực dự kiến thực hiện theo pháp luật hiện hành, không quy định ở luật này để tránh chồng chéo.</w:t>
            </w:r>
          </w:p>
        </w:tc>
      </w:tr>
      <w:tr w:rsidR="00895730" w:rsidRPr="00DD3DCD" w14:paraId="697B4272" w14:textId="77777777" w:rsidTr="001F60E2">
        <w:tc>
          <w:tcPr>
            <w:tcW w:w="222" w:type="pct"/>
          </w:tcPr>
          <w:p w14:paraId="7535BFDF"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2A0EB9FC"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Khoản 1 Điều 36 quy định việc UBND cấp tỉnh xác định cụ thể các trường hợp xây dựng công trình, dự án trong khu vực phát triển mới của đô thị. Đề nghị làm rõ quy trình, thủ tục, hình thức văn bản của UBND cấp tỉnh về danh mục các công trình nêu trên, tránh phát sinh thủ tục hành chính không cần thiết.</w:t>
            </w:r>
          </w:p>
        </w:tc>
        <w:tc>
          <w:tcPr>
            <w:tcW w:w="1627" w:type="pct"/>
          </w:tcPr>
          <w:p w14:paraId="1201C8A6" w14:textId="77777777" w:rsidR="00895730" w:rsidRPr="00DD3DCD" w:rsidRDefault="00895730" w:rsidP="00764D87">
            <w:pPr>
              <w:widowControl w:val="0"/>
              <w:jc w:val="both"/>
              <w:rPr>
                <w:rFonts w:asciiTheme="majorHAnsi" w:eastAsia="Times New Roman" w:hAnsiTheme="majorHAnsi" w:cstheme="majorHAnsi"/>
                <w:spacing w:val="-8"/>
                <w:sz w:val="22"/>
                <w:szCs w:val="22"/>
                <w:lang w:eastAsia="vi-VN"/>
              </w:rPr>
            </w:pPr>
            <w:r w:rsidRPr="00DD3DCD">
              <w:rPr>
                <w:sz w:val="22"/>
                <w:szCs w:val="22"/>
              </w:rPr>
              <w:t>BXD đã tiếp thu ý kiến.</w:t>
            </w:r>
          </w:p>
        </w:tc>
      </w:tr>
      <w:tr w:rsidR="00895730" w:rsidRPr="00DD3DCD" w14:paraId="3DE874E5" w14:textId="77777777" w:rsidTr="001F60E2">
        <w:tc>
          <w:tcPr>
            <w:tcW w:w="222" w:type="pct"/>
          </w:tcPr>
          <w:p w14:paraId="38B10DD2"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B6BF52C"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xml:space="preserve">- Điểm b khoản 1 Điều 36, UBND cấp tỉnh xác định cụ thể các trường hợp xây dựng công trình, dự án trong khu vực phát triển của đô thị mới bao gồm cả các khu đất để thực hiện dự án đầu tư xây dựng toàn bộ các công trình hạ tầng kỹ thuật, hạ tầng xã hội và các công trình khác. Quy định này sẽ phát sinh thêm thủ tục xác định khu đất để thực hiện dự án đầu tư so với pháp luật về đầu tư hiện hành. Đồng thời, pháp luật về đất đai đã quy </w:t>
            </w:r>
            <w:r w:rsidRPr="00DD3DCD">
              <w:rPr>
                <w:rFonts w:asciiTheme="majorHAnsi" w:hAnsiTheme="majorHAnsi" w:cstheme="majorHAnsi"/>
                <w:spacing w:val="-8"/>
                <w:sz w:val="22"/>
                <w:szCs w:val="22"/>
              </w:rPr>
              <w:lastRenderedPageBreak/>
              <w:t>định việc UBND cấp tỉnh công bố danh mục khu đất được đấu thầu lựa chọn Nhà đầu tư dự án có sử dụng đất. Do vậy, đề nghị rà soát bỏ quy định tại điểm này.</w:t>
            </w:r>
          </w:p>
        </w:tc>
        <w:tc>
          <w:tcPr>
            <w:tcW w:w="1627" w:type="pct"/>
          </w:tcPr>
          <w:p w14:paraId="77A9888D" w14:textId="77777777" w:rsidR="00895730" w:rsidRPr="00DD3DCD" w:rsidRDefault="00895730" w:rsidP="00764D87">
            <w:pPr>
              <w:widowControl w:val="0"/>
              <w:jc w:val="both"/>
              <w:rPr>
                <w:rFonts w:asciiTheme="majorHAnsi" w:eastAsia="Times New Roman" w:hAnsiTheme="majorHAnsi" w:cstheme="majorHAnsi"/>
                <w:spacing w:val="-8"/>
                <w:sz w:val="22"/>
                <w:szCs w:val="22"/>
                <w:lang w:eastAsia="vi-VN"/>
              </w:rPr>
            </w:pPr>
            <w:r w:rsidRPr="00DD3DCD">
              <w:rPr>
                <w:sz w:val="22"/>
                <w:szCs w:val="22"/>
              </w:rPr>
              <w:lastRenderedPageBreak/>
              <w:t>BXD đã tiếp thu ý kiến, làm rõ tại Mục 1 Chương V Dự thảo Luật.</w:t>
            </w:r>
          </w:p>
        </w:tc>
      </w:tr>
      <w:tr w:rsidR="00895730" w:rsidRPr="00DD3DCD" w14:paraId="41BD28C9" w14:textId="77777777" w:rsidTr="001F60E2">
        <w:tc>
          <w:tcPr>
            <w:tcW w:w="222" w:type="pct"/>
          </w:tcPr>
          <w:p w14:paraId="19D94FC8"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40D67649"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Điểm c khoản 2 Điều 36, việc lựa chọn nhà đầu tư thực hiện dự án hạ tầng kỹ thuật, hạ tầng xã hội và các công trình khác phải tuân thủ quy định tại pháp luật về đất đai, đấu thầu, đầu tư. Các luật nêu trên đều không quy định về việc ưu tiên lựa chọn nhà đầu tư theo hình thức nào mà quy định việc lựa chọn nhà đầu tư theo các tiêu chí cụ thể (tiêu chí đấu giá, đầu thầu; điều kiện để chấp thuận chủ trương đầu tư đồng thời chấp thuận nhà đầu tư). Do đó, đề nghị bỏ quy định tại điểm c khoản 2 Điều 36 này.</w:t>
            </w:r>
          </w:p>
        </w:tc>
        <w:tc>
          <w:tcPr>
            <w:tcW w:w="1627" w:type="pct"/>
          </w:tcPr>
          <w:p w14:paraId="7E84A50F" w14:textId="77777777" w:rsidR="00895730" w:rsidRPr="00DD3DCD" w:rsidRDefault="00895730" w:rsidP="00764D87">
            <w:pPr>
              <w:widowControl w:val="0"/>
              <w:jc w:val="both"/>
              <w:rPr>
                <w:rFonts w:asciiTheme="majorHAnsi" w:eastAsia="Times New Roman" w:hAnsiTheme="majorHAnsi" w:cstheme="majorHAnsi"/>
                <w:spacing w:val="-8"/>
                <w:sz w:val="22"/>
                <w:szCs w:val="22"/>
                <w:lang w:eastAsia="vi-VN"/>
              </w:rPr>
            </w:pPr>
            <w:r w:rsidRPr="00DD3DCD">
              <w:rPr>
                <w:sz w:val="22"/>
                <w:szCs w:val="22"/>
              </w:rPr>
              <w:t>BXD đã tiếp thu ý kiến và chỉnh lý nội dung này.</w:t>
            </w:r>
          </w:p>
        </w:tc>
      </w:tr>
      <w:tr w:rsidR="00895730" w:rsidRPr="00DD3DCD" w14:paraId="495C82C6" w14:textId="77777777" w:rsidTr="001F60E2">
        <w:tc>
          <w:tcPr>
            <w:tcW w:w="222" w:type="pct"/>
          </w:tcPr>
          <w:p w14:paraId="10D27612"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5085C37"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xml:space="preserve">- Điểm b khoản 2, điểm b khoản 3 Điều 36, việc trực tiếp xây dựng công trình hoặc kêu gọi nhà đầu tư thứ cấp để thực hiện quy định tại điểm b khoản 2 và điểm b khoản 3 phải căn cứ trên năng lực nhà đầu tư; căn cứ vào hồ sơ mời thầu, hợp đồng (đối với trường hợp nhà đầu tư được lựa chọn theo hình thức đầu thầu); căn cứ trên phương án đấu giá quyền sử dụng đất (đối với trường hợp nhà đầu tư được lựa chọn theo hình thức đấu giá). Do đó, đề nghị cân nhắc quy định tại điểm b khoản 2, điểm b khoản 3 Điều 36. </w:t>
            </w:r>
          </w:p>
        </w:tc>
        <w:tc>
          <w:tcPr>
            <w:tcW w:w="1627" w:type="pct"/>
          </w:tcPr>
          <w:p w14:paraId="5CC6955A" w14:textId="77777777" w:rsidR="00895730" w:rsidRPr="00DD3DCD" w:rsidRDefault="00895730" w:rsidP="00764D87">
            <w:pPr>
              <w:widowControl w:val="0"/>
              <w:jc w:val="both"/>
              <w:rPr>
                <w:rFonts w:asciiTheme="majorHAnsi" w:eastAsia="Times New Roman" w:hAnsiTheme="majorHAnsi" w:cstheme="majorHAnsi"/>
                <w:spacing w:val="-8"/>
                <w:sz w:val="22"/>
                <w:szCs w:val="22"/>
                <w:lang w:eastAsia="vi-VN"/>
              </w:rPr>
            </w:pPr>
            <w:r w:rsidRPr="00DD3DCD">
              <w:rPr>
                <w:sz w:val="22"/>
                <w:szCs w:val="22"/>
              </w:rPr>
              <w:t xml:space="preserve">BXD đã tiếp thu ý kiến và bỏ nội dung này. </w:t>
            </w:r>
          </w:p>
        </w:tc>
      </w:tr>
      <w:tr w:rsidR="00895730" w:rsidRPr="00DD3DCD" w14:paraId="28CB15C4" w14:textId="77777777" w:rsidTr="001F60E2">
        <w:tc>
          <w:tcPr>
            <w:tcW w:w="222" w:type="pct"/>
          </w:tcPr>
          <w:p w14:paraId="7D11C10A"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2D27980B"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Điều 28 quy định về chỉnh trang đô thị. Tuy nhiên khoản 5, 6 Điều này quy định UBND cấp xã có trách nhiệm công khai danh mục công trình cần chỉnh trang. Đề nghị rà soát làm rõ ở xã có khu vực đô thị hay không để có cơ sở ban hành quy định này vì chỉnh trang đô thị áp dụng đối với khu vực đã hình thành đô thị.</w:t>
            </w:r>
          </w:p>
        </w:tc>
        <w:tc>
          <w:tcPr>
            <w:tcW w:w="1627" w:type="pct"/>
          </w:tcPr>
          <w:p w14:paraId="630097C4" w14:textId="77777777" w:rsidR="00895730" w:rsidRPr="00DD3DCD" w:rsidRDefault="00895730" w:rsidP="00764D87">
            <w:pPr>
              <w:widowControl w:val="0"/>
              <w:jc w:val="both"/>
              <w:rPr>
                <w:rFonts w:asciiTheme="majorHAnsi" w:eastAsia="Times New Roman" w:hAnsiTheme="majorHAnsi" w:cstheme="majorHAnsi"/>
                <w:spacing w:val="-8"/>
                <w:sz w:val="22"/>
                <w:szCs w:val="22"/>
                <w:lang w:eastAsia="vi-VN"/>
              </w:rPr>
            </w:pPr>
            <w:r w:rsidRPr="00DD3DCD">
              <w:rPr>
                <w:sz w:val="22"/>
                <w:szCs w:val="22"/>
              </w:rPr>
              <w:t>BXD đã tiếp thu ý kiến.</w:t>
            </w:r>
          </w:p>
        </w:tc>
      </w:tr>
      <w:tr w:rsidR="00895730" w:rsidRPr="0022267D" w14:paraId="4A83722A" w14:textId="77777777" w:rsidTr="001F60E2">
        <w:tc>
          <w:tcPr>
            <w:tcW w:w="222" w:type="pct"/>
          </w:tcPr>
          <w:p w14:paraId="120ED8B2" w14:textId="77777777" w:rsidR="00895730" w:rsidRPr="00DD3DCD"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5E9BEBFF" w14:textId="77777777" w:rsidR="00895730" w:rsidRPr="00DD3DCD" w:rsidRDefault="00895730" w:rsidP="00764D87">
            <w:pPr>
              <w:widowControl w:val="0"/>
              <w:jc w:val="both"/>
              <w:rPr>
                <w:rFonts w:asciiTheme="majorHAnsi" w:eastAsia="Calibri" w:hAnsiTheme="majorHAnsi" w:cstheme="majorHAnsi"/>
                <w:spacing w:val="-8"/>
                <w:sz w:val="22"/>
                <w:szCs w:val="22"/>
              </w:rPr>
            </w:pPr>
            <w:r w:rsidRPr="00DD3DCD">
              <w:rPr>
                <w:rFonts w:asciiTheme="majorHAnsi" w:hAnsiTheme="majorHAnsi" w:cstheme="majorHAnsi"/>
                <w:spacing w:val="-8"/>
                <w:sz w:val="22"/>
                <w:szCs w:val="22"/>
              </w:rPr>
              <w:t xml:space="preserve">- Điều 44 về kế hoạch phát triển đồng bộ hệ thống hạ tầng kỹ thuật đô thị những nội dung này đã được xác định trong quy hoạch và kế hoạch đầu tư công. Để tránh chồng chéo, phát sinh nhiều thủ tục hành chính, đề nghị làm rõ sự cần thiết phải xây dựng kế hoạch phát triển đồng bộ hệ thống hạ tầng kỹ thuật đô thị, mối quan hệ của kế hoạch này với </w:t>
            </w:r>
            <w:r w:rsidRPr="00DD3DCD">
              <w:rPr>
                <w:rFonts w:asciiTheme="majorHAnsi" w:hAnsiTheme="majorHAnsi" w:cstheme="majorHAnsi"/>
                <w:spacing w:val="-8"/>
                <w:sz w:val="22"/>
                <w:szCs w:val="22"/>
                <w:lang w:val="es-ES_tradnl"/>
              </w:rPr>
              <w:t xml:space="preserve">Chương trình Phát triển đô thị và kế hoạch triển khai thực hiện quy hoạch chuyên ngành hạ tầng kỹ thuật theo quy định của Luật Quy hoạch đô thị và nông thôn và kế hoạch đầu tư công trung hạn và hàng năm.  </w:t>
            </w:r>
          </w:p>
        </w:tc>
        <w:tc>
          <w:tcPr>
            <w:tcW w:w="1627" w:type="pct"/>
          </w:tcPr>
          <w:p w14:paraId="1EB96C7B" w14:textId="77777777" w:rsidR="00895730" w:rsidRPr="00DD3DCD" w:rsidRDefault="00895730" w:rsidP="00B808EF">
            <w:pPr>
              <w:widowControl w:val="0"/>
              <w:jc w:val="both"/>
              <w:rPr>
                <w:rFonts w:asciiTheme="majorHAnsi" w:eastAsia="Times New Roman" w:hAnsiTheme="majorHAnsi" w:cstheme="majorHAnsi"/>
                <w:spacing w:val="-8"/>
                <w:sz w:val="22"/>
                <w:szCs w:val="22"/>
                <w:lang w:eastAsia="vi-VN"/>
              </w:rPr>
            </w:pPr>
            <w:r w:rsidRPr="00DD3DCD">
              <w:rPr>
                <w:sz w:val="22"/>
                <w:szCs w:val="22"/>
              </w:rPr>
              <w:t>- Tiếp thu ý kiến. BXD đã phân định rõ Kế hoạch thực hiện quy hoạch đô thị chỉ xác định các quy hoạch cấp dưới cần lập, việc tổ chức cắm mốc quy hoạch và cung cấp thông tin quy hoạch. Chương trình phát triển đô thị được lập căn cứ quy hoạch đô thị được phê duyệt để tính toán, xác định các nhiệm vụ cần được thực hiện trong từng giai đoạn 5 năm theo thứ tự ưu tiên, phù hợp với nguồn lực có thể thu xếp và có khả năng thu hút được. Chương trình phát triển nhà ở chỉ xác định các nhiệm vụ để bảo đảm nhu cầu về nhà ở, không bao hàm các nội dung phát triển hạ tầng đô thị, phát triển các không gian, khu vực đô thị, cải tạo đô thị. Kế hoạch đầu tư công chỉ xác định các dự án đầu tư từ nguồn vốn của Nhà nước, không điều chỉnh các nguồn vốn khác. Do vậy, Chương trình PTĐT là công cụ duy nhất để điều hành tổng thể, vai trò như “nhạc trưởng” để đạt được mục tiêu PTĐT theo quy hoạch đô thị từng giai đoạn. Các địa phương đã và đang thực hiện đồng bộ việc xây dựng chương trình PTĐT từ năm 2013.</w:t>
            </w:r>
          </w:p>
        </w:tc>
      </w:tr>
      <w:tr w:rsidR="00895730" w:rsidRPr="004C2F1F" w14:paraId="6BD74CB1" w14:textId="77777777" w:rsidTr="001F60E2">
        <w:tc>
          <w:tcPr>
            <w:tcW w:w="222" w:type="pct"/>
          </w:tcPr>
          <w:p w14:paraId="2FBF9A0A" w14:textId="77777777" w:rsidR="00895730" w:rsidRPr="004C2F1F"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648530DF" w14:textId="77777777" w:rsidR="00895730" w:rsidRPr="004C2F1F" w:rsidRDefault="00895730" w:rsidP="00764D87">
            <w:pPr>
              <w:widowControl w:val="0"/>
              <w:jc w:val="both"/>
              <w:rPr>
                <w:rFonts w:asciiTheme="majorHAnsi" w:eastAsia="Calibri" w:hAnsiTheme="majorHAnsi" w:cstheme="majorHAnsi"/>
                <w:spacing w:val="-12"/>
                <w:sz w:val="22"/>
                <w:szCs w:val="22"/>
              </w:rPr>
            </w:pPr>
            <w:r w:rsidRPr="004C2F1F">
              <w:rPr>
                <w:rFonts w:asciiTheme="majorHAnsi" w:hAnsiTheme="majorHAnsi" w:cstheme="majorHAnsi"/>
                <w:spacing w:val="-12"/>
                <w:sz w:val="22"/>
                <w:szCs w:val="22"/>
                <w:lang w:val="es-ES_tradnl"/>
              </w:rPr>
              <w:t>- Điều 62 về quản lý không gian ranh giới phát triển đô thị, việc kiểm soát không gian phát triển đô thị đã được định hướng trong đồ án quy hoạch đô thị, quy hoạch có tính chất kỹ thuật chuyên ngành có liên quan. Khoản 6 Điều 4 của dự thảo Luật đã quy định nguyên tắc phát triển đô thị phải tuân thủ quy hoạch. Do đó đề nghị xem xét bỏ nội dung này.</w:t>
            </w:r>
          </w:p>
        </w:tc>
        <w:tc>
          <w:tcPr>
            <w:tcW w:w="1627" w:type="pct"/>
          </w:tcPr>
          <w:p w14:paraId="64B0C08A" w14:textId="77777777" w:rsidR="00895730" w:rsidRPr="004C2F1F" w:rsidRDefault="00895730" w:rsidP="00764D87">
            <w:pPr>
              <w:widowControl w:val="0"/>
              <w:jc w:val="both"/>
              <w:rPr>
                <w:rFonts w:asciiTheme="majorHAnsi" w:eastAsia="Times New Roman" w:hAnsiTheme="majorHAnsi" w:cstheme="majorHAnsi"/>
                <w:spacing w:val="-8"/>
                <w:sz w:val="22"/>
                <w:szCs w:val="22"/>
                <w:lang w:eastAsia="vi-VN"/>
              </w:rPr>
            </w:pPr>
            <w:r w:rsidRPr="004C2F1F">
              <w:rPr>
                <w:sz w:val="22"/>
                <w:szCs w:val="22"/>
              </w:rPr>
              <w:t>BXD đã tiếp thu ý kiến.</w:t>
            </w:r>
          </w:p>
        </w:tc>
      </w:tr>
      <w:tr w:rsidR="00895730" w:rsidRPr="004C2F1F" w14:paraId="2C86AA1F" w14:textId="77777777" w:rsidTr="001F60E2">
        <w:tc>
          <w:tcPr>
            <w:tcW w:w="222" w:type="pct"/>
          </w:tcPr>
          <w:p w14:paraId="3DA604FB" w14:textId="77777777" w:rsidR="00895730" w:rsidRPr="004C2F1F" w:rsidRDefault="00895730" w:rsidP="00764D87">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2519F391" w14:textId="77777777" w:rsidR="00895730" w:rsidRPr="004C2F1F" w:rsidRDefault="00895730" w:rsidP="00764D87">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lang w:val="es-ES_tradnl"/>
              </w:rPr>
              <w:t>- Khoản 2 Điều 46 về bàn giao, tiếp nhận công trình hạ tầng kỹ thuật, đề nghị làm rõ các nội dung, nội hàm quản lý và triển khai các thủ tục hành chính đảm bảo không trùng lắp các quy định tại Luật Xây dựng.</w:t>
            </w:r>
          </w:p>
        </w:tc>
        <w:tc>
          <w:tcPr>
            <w:tcW w:w="1627" w:type="pct"/>
          </w:tcPr>
          <w:p w14:paraId="6FA1C81B" w14:textId="77777777" w:rsidR="00895730" w:rsidRPr="004C2F1F" w:rsidRDefault="00895730" w:rsidP="00764D87">
            <w:pPr>
              <w:widowControl w:val="0"/>
              <w:jc w:val="both"/>
              <w:rPr>
                <w:rFonts w:asciiTheme="majorHAnsi" w:eastAsia="Times New Roman" w:hAnsiTheme="majorHAnsi" w:cstheme="majorHAnsi"/>
                <w:spacing w:val="-8"/>
                <w:sz w:val="22"/>
                <w:szCs w:val="22"/>
                <w:lang w:eastAsia="vi-VN"/>
              </w:rPr>
            </w:pPr>
            <w:r w:rsidRPr="004C2F1F">
              <w:rPr>
                <w:sz w:val="22"/>
                <w:szCs w:val="22"/>
              </w:rPr>
              <w:t>BXD đã tiếp thu ý kiến và bỏ nội dung này.</w:t>
            </w:r>
          </w:p>
        </w:tc>
      </w:tr>
      <w:tr w:rsidR="00895730" w:rsidRPr="004C2F1F" w14:paraId="0EF7BDA5" w14:textId="77777777" w:rsidTr="001F60E2">
        <w:tc>
          <w:tcPr>
            <w:tcW w:w="222" w:type="pct"/>
          </w:tcPr>
          <w:p w14:paraId="453939E8" w14:textId="77777777" w:rsidR="00895730" w:rsidRPr="004C2F1F" w:rsidRDefault="00895730" w:rsidP="00B808EF">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3F6F6088" w14:textId="77777777" w:rsidR="00895730" w:rsidRPr="004C2F1F" w:rsidRDefault="00895730" w:rsidP="00B808EF">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Điểm a khoản 2 Điều 70 đề nghị rà soát nội dung "Phương án thiết kế sơ bộ về kết nối không gian ngầm, kết nối kỹ thuật ngầm là một nội dung của đề xuất dự án đầu tư hoặc báo cáo nghiên cứu tiền khả thi đầu tư xây dựng theo pháp luật về đầu tư” vì pháp luật về đầu tư không quy định nội dung này.</w:t>
            </w:r>
          </w:p>
        </w:tc>
        <w:tc>
          <w:tcPr>
            <w:tcW w:w="1627" w:type="pct"/>
          </w:tcPr>
          <w:p w14:paraId="2ED726C9"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rFonts w:asciiTheme="majorHAnsi" w:hAnsiTheme="majorHAnsi" w:cstheme="majorHAnsi"/>
                <w:sz w:val="22"/>
                <w:szCs w:val="22"/>
              </w:rPr>
              <w:t>Tiếp thu ý kiến, tại Điều 41. Kết nối không gian ngầm, kết nối kỹ thuật ngầm đô thị</w:t>
            </w:r>
          </w:p>
        </w:tc>
      </w:tr>
      <w:tr w:rsidR="00895730" w:rsidRPr="004C2F1F" w14:paraId="43D8B1EC" w14:textId="77777777" w:rsidTr="001F60E2">
        <w:tc>
          <w:tcPr>
            <w:tcW w:w="222" w:type="pct"/>
          </w:tcPr>
          <w:p w14:paraId="51332780" w14:textId="77777777" w:rsidR="00895730" w:rsidRPr="004C2F1F" w:rsidRDefault="00895730" w:rsidP="00B808EF">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327F3B0F" w14:textId="77777777" w:rsidR="00895730" w:rsidRPr="004C2F1F" w:rsidRDefault="00895730" w:rsidP="00B808EF">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Tại khoản 4 Điều 70 quy định chủ đầu tư hoặc chủ sở hữu phải đóng góp một phần kinh phí để thực hiện công tác kết nối theo quy định. Quy định này mới đưa ra nguyên tắc, cần bổ sung quy định cụ thể để triển khai thực hiện hoặc giao Chính phủ hướng dẫn thực hiện.</w:t>
            </w:r>
          </w:p>
        </w:tc>
        <w:tc>
          <w:tcPr>
            <w:tcW w:w="1627" w:type="pct"/>
          </w:tcPr>
          <w:p w14:paraId="560974F5"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rFonts w:asciiTheme="majorHAnsi" w:hAnsiTheme="majorHAnsi" w:cstheme="majorHAnsi"/>
                <w:sz w:val="22"/>
                <w:szCs w:val="22"/>
              </w:rPr>
              <w:t>Tiếp thu ý kiến, tại Điều 41. Kết nối không gian ngầm, kết nối kỹ thuật ngầm đô thị</w:t>
            </w:r>
          </w:p>
        </w:tc>
      </w:tr>
      <w:tr w:rsidR="00895730" w:rsidRPr="004C2F1F" w14:paraId="27D9F5C3" w14:textId="77777777" w:rsidTr="001F60E2">
        <w:tc>
          <w:tcPr>
            <w:tcW w:w="222" w:type="pct"/>
          </w:tcPr>
          <w:p w14:paraId="6B2E792F" w14:textId="77777777" w:rsidR="00895730" w:rsidRPr="004C2F1F" w:rsidRDefault="00895730" w:rsidP="00B808EF">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0EBE0BB" w14:textId="77777777" w:rsidR="00895730" w:rsidRPr="004C2F1F" w:rsidRDefault="00895730" w:rsidP="00B808EF">
            <w:pPr>
              <w:widowControl w:val="0"/>
              <w:jc w:val="both"/>
              <w:rPr>
                <w:rFonts w:asciiTheme="majorHAnsi" w:hAnsiTheme="majorHAnsi" w:cstheme="majorHAnsi"/>
                <w:spacing w:val="-8"/>
                <w:sz w:val="22"/>
                <w:szCs w:val="22"/>
                <w:lang w:val="es-ES_tradnl"/>
              </w:rPr>
            </w:pPr>
            <w:r w:rsidRPr="004C2F1F">
              <w:rPr>
                <w:rFonts w:asciiTheme="majorHAnsi" w:hAnsiTheme="majorHAnsi" w:cstheme="majorHAnsi"/>
                <w:spacing w:val="-8"/>
                <w:sz w:val="22"/>
                <w:szCs w:val="22"/>
                <w:lang w:val="es-ES_tradnl"/>
              </w:rPr>
              <w:t>Ý kiến khác</w:t>
            </w:r>
          </w:p>
          <w:p w14:paraId="24194C10" w14:textId="77777777" w:rsidR="00895730" w:rsidRPr="004C2F1F" w:rsidRDefault="00895730" w:rsidP="00B808EF">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lang w:val="es-ES_tradnl"/>
              </w:rPr>
              <w:t xml:space="preserve"> +  Việc xây dựng Luật Phát triển đô thị phải đảm bảo các nội dung đã được các thành viên Chính phủ thông qua theo đề nghị của Bộ Xây dựng tại báo cáo đề xuất xây dựng luật. Nội dung</w:t>
            </w:r>
            <w:r w:rsidRPr="004C2F1F">
              <w:rPr>
                <w:rFonts w:asciiTheme="majorHAnsi" w:hAnsiTheme="majorHAnsi" w:cstheme="majorHAnsi"/>
                <w:spacing w:val="-8"/>
                <w:sz w:val="22"/>
                <w:szCs w:val="22"/>
              </w:rPr>
              <w:t xml:space="preserve"> các chính sách được đề nghị chủ yếu tập trung vào việc phân loại đô thị, quản lý hệ thống đô thị, hạ tầng kỹ thuật, kiến trúc, cảnh quan, công trình ngầm đô thị. Một trong sáu nhiệm vụ và giải pháp chủ yếu được nêu tại Nghị quyết 06-NQ/TW của Bộ Chính trị về quy hoạch, xây dựng, quản lý và phát triển bền vững đô thị Việt Nam đến năm 2030, tầm nhìn đến năm 2045 là phát triển kinh tế đô thị liên quan đến các cơ chế chính sách về tài chính và phát triển đô thị. Do đó, đề nghị xem xét, bổ sung các nội dung về quản lý phát triển kinh tế đô thị.</w:t>
            </w:r>
          </w:p>
        </w:tc>
        <w:tc>
          <w:tcPr>
            <w:tcW w:w="1627" w:type="pct"/>
          </w:tcPr>
          <w:p w14:paraId="7987CB77"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p>
          <w:p w14:paraId="69958346"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rFonts w:asciiTheme="majorHAnsi" w:eastAsia="Times New Roman" w:hAnsiTheme="majorHAnsi" w:cstheme="majorHAnsi"/>
                <w:spacing w:val="-8"/>
                <w:sz w:val="22"/>
                <w:szCs w:val="22"/>
                <w:lang w:eastAsia="vi-VN"/>
              </w:rPr>
              <w:t xml:space="preserve">BXD tiếp thu ý kiến, các nội dung trong dự thảo Luật không trực tiếp vào nội dung kinh tế đô thị do 05 chính sách không nêu tuy nhiên, các quy định đều </w:t>
            </w:r>
          </w:p>
        </w:tc>
      </w:tr>
      <w:tr w:rsidR="00895730" w:rsidRPr="004C2F1F" w14:paraId="521498CD" w14:textId="77777777" w:rsidTr="001F60E2">
        <w:tc>
          <w:tcPr>
            <w:tcW w:w="222" w:type="pct"/>
          </w:tcPr>
          <w:p w14:paraId="6FB611CE" w14:textId="77777777" w:rsidR="00895730" w:rsidRPr="004C2F1F" w:rsidRDefault="00895730" w:rsidP="00B808EF">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36D5EF1E" w14:textId="77777777" w:rsidR="00895730" w:rsidRPr="004C2F1F" w:rsidRDefault="00895730" w:rsidP="00B808EF">
            <w:pPr>
              <w:widowControl w:val="0"/>
              <w:jc w:val="both"/>
              <w:rPr>
                <w:rFonts w:asciiTheme="majorHAnsi" w:eastAsia="Calibri" w:hAnsiTheme="majorHAnsi" w:cstheme="majorHAnsi"/>
                <w:spacing w:val="-8"/>
                <w:sz w:val="22"/>
                <w:szCs w:val="22"/>
              </w:rPr>
            </w:pPr>
            <w:r w:rsidRPr="004C2F1F">
              <w:rPr>
                <w:rStyle w:val="fontstyle01"/>
                <w:rFonts w:asciiTheme="majorHAnsi" w:hAnsiTheme="majorHAnsi" w:cstheme="majorHAnsi"/>
                <w:color w:val="auto"/>
                <w:spacing w:val="-8"/>
                <w:sz w:val="22"/>
                <w:szCs w:val="22"/>
              </w:rPr>
              <w:t xml:space="preserve">+ Nội dung dự thảo Luật còn nhiều nội dung chung chung chưa cụ thể các hoạt động quản lý và phát triển đô thị. </w:t>
            </w:r>
            <w:r w:rsidRPr="004C2F1F">
              <w:rPr>
                <w:rFonts w:asciiTheme="majorHAnsi" w:hAnsiTheme="majorHAnsi" w:cstheme="majorHAnsi"/>
                <w:spacing w:val="-8"/>
                <w:sz w:val="22"/>
                <w:szCs w:val="22"/>
              </w:rPr>
              <w:t>Tại các Điều của dự thảo Luật chỉ nêu ra yêu cầu chung trong công tác quản lý đối tượng, phạm vi của Luật; nhiều nội dung còn trùng lặp với quy định của pháp luật chuyên ngành như Luật Đất đai, Luật Nhà ở, Luật Xây dựng, Luật bảo vệ môi trường, dự thảo Luật Cấp, thoát nước… Nội dung tại các Chương III, IV, V quản lý phát triển hệ thống hạ tầng đô thị, quản lý không gian ngầm phát triển đô thị; quản lý phát triển mới đô thị, cải tạo, chỉnh trang, tái phát triển các khu vực đô thị, phát triển hạ tầng kỹ thuật đô thị… có thể sẽ phát sinh nhiều thủ tục hành chính, giấy phép con gây khó khăn khi triển khai thực hiện tại các địa phương. Do đó, đề nghị Bộ Xây dựng rà soát, làm rõ nguyên tắc, tiêu chí, thành phần hồ sơ yêu cầu, trình tự, thủ tục của cơ quan quản lý nhà nước để tổ chức thực hiện quản lý hoạt động phát triển đô thị tránh trùng lặp với pháp luật khác.</w:t>
            </w:r>
          </w:p>
        </w:tc>
        <w:tc>
          <w:tcPr>
            <w:tcW w:w="1627" w:type="pct"/>
          </w:tcPr>
          <w:p w14:paraId="48431F4D" w14:textId="77777777" w:rsidR="00895730" w:rsidRPr="00592AE0" w:rsidRDefault="00895730" w:rsidP="00B808EF">
            <w:pPr>
              <w:widowControl w:val="0"/>
              <w:jc w:val="both"/>
              <w:rPr>
                <w:rFonts w:asciiTheme="majorHAnsi" w:eastAsia="Times New Roman" w:hAnsiTheme="majorHAnsi" w:cstheme="majorHAnsi"/>
                <w:spacing w:val="-8"/>
                <w:sz w:val="22"/>
                <w:szCs w:val="22"/>
                <w:lang w:eastAsia="vi-VN"/>
              </w:rPr>
            </w:pPr>
            <w:r w:rsidRPr="00592AE0">
              <w:rPr>
                <w:sz w:val="22"/>
                <w:szCs w:val="22"/>
              </w:rPr>
              <w:t xml:space="preserve">BXD đã tiếp thu ý kiến và rà soát kỹ nội dung này. </w:t>
            </w:r>
          </w:p>
        </w:tc>
      </w:tr>
      <w:tr w:rsidR="00895730" w:rsidRPr="004C2F1F" w14:paraId="5CD69C53" w14:textId="77777777" w:rsidTr="001F60E2">
        <w:tc>
          <w:tcPr>
            <w:tcW w:w="222" w:type="pct"/>
          </w:tcPr>
          <w:p w14:paraId="7B36C36A" w14:textId="77777777" w:rsidR="00895730" w:rsidRPr="004C2F1F" w:rsidRDefault="00895730" w:rsidP="00B808EF">
            <w:pPr>
              <w:pStyle w:val="ListParagraph"/>
              <w:widowControl w:val="0"/>
              <w:numPr>
                <w:ilvl w:val="0"/>
                <w:numId w:val="28"/>
              </w:numPr>
              <w:ind w:left="0" w:firstLine="0"/>
              <w:jc w:val="center"/>
              <w:rPr>
                <w:rFonts w:asciiTheme="majorHAnsi" w:hAnsiTheme="majorHAnsi" w:cstheme="majorHAnsi"/>
                <w:spacing w:val="-8"/>
                <w:sz w:val="22"/>
                <w:szCs w:val="22"/>
              </w:rPr>
            </w:pPr>
          </w:p>
        </w:tc>
        <w:tc>
          <w:tcPr>
            <w:tcW w:w="3151" w:type="pct"/>
          </w:tcPr>
          <w:p w14:paraId="7EF3BCA1" w14:textId="77777777" w:rsidR="00895730" w:rsidRPr="004C2F1F" w:rsidRDefault="00895730" w:rsidP="00B808EF">
            <w:pPr>
              <w:widowControl w:val="0"/>
              <w:jc w:val="both"/>
              <w:rPr>
                <w:rFonts w:asciiTheme="majorHAnsi" w:eastAsia="Calibri" w:hAnsiTheme="majorHAnsi" w:cstheme="majorHAnsi"/>
                <w:spacing w:val="-8"/>
                <w:sz w:val="22"/>
                <w:szCs w:val="22"/>
              </w:rPr>
            </w:pPr>
            <w:r w:rsidRPr="004C2F1F">
              <w:rPr>
                <w:rFonts w:asciiTheme="majorHAnsi" w:hAnsiTheme="majorHAnsi" w:cstheme="majorHAnsi"/>
                <w:spacing w:val="-8"/>
                <w:sz w:val="22"/>
                <w:szCs w:val="22"/>
              </w:rPr>
              <w:t>+ Đề nghị rà soát nội dung dự thảo trên cơ sở bám sát các chính sách đã được thông qua và thuyết minh cụ thể tại Tờ trình bảo đảm theo đúng mẫu số 03 kèm theo Nghị định số 59/2024/NĐ-CP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tc>
        <w:tc>
          <w:tcPr>
            <w:tcW w:w="1627" w:type="pct"/>
          </w:tcPr>
          <w:p w14:paraId="679867E5" w14:textId="77777777" w:rsidR="00895730" w:rsidRPr="00592AE0" w:rsidRDefault="00895730" w:rsidP="00B808EF">
            <w:pPr>
              <w:widowControl w:val="0"/>
              <w:jc w:val="both"/>
              <w:rPr>
                <w:rFonts w:asciiTheme="majorHAnsi" w:eastAsia="Times New Roman" w:hAnsiTheme="majorHAnsi" w:cstheme="majorHAnsi"/>
                <w:spacing w:val="-8"/>
                <w:sz w:val="22"/>
                <w:szCs w:val="22"/>
                <w:lang w:eastAsia="vi-VN"/>
              </w:rPr>
            </w:pPr>
            <w:r w:rsidRPr="00592AE0">
              <w:rPr>
                <w:sz w:val="22"/>
                <w:szCs w:val="22"/>
              </w:rPr>
              <w:t>BXD đã tiếp thu ý kiến.</w:t>
            </w:r>
          </w:p>
        </w:tc>
      </w:tr>
      <w:tr w:rsidR="00895730" w:rsidRPr="004C2F1F" w14:paraId="73A8AE39" w14:textId="77777777" w:rsidTr="001F60E2">
        <w:tc>
          <w:tcPr>
            <w:tcW w:w="222" w:type="pct"/>
            <w:shd w:val="clear" w:color="auto" w:fill="FABF8F" w:themeFill="accent6" w:themeFillTint="99"/>
          </w:tcPr>
          <w:p w14:paraId="3037F7B7" w14:textId="77777777" w:rsidR="00895730" w:rsidRPr="004C2F1F" w:rsidRDefault="00895730" w:rsidP="00B808EF">
            <w:pPr>
              <w:widowControl w:val="0"/>
              <w:jc w:val="center"/>
              <w:rPr>
                <w:rFonts w:asciiTheme="majorHAnsi" w:eastAsia="Times New Roman" w:hAnsiTheme="majorHAnsi" w:cstheme="majorHAnsi"/>
                <w:b/>
                <w:bCs/>
                <w:spacing w:val="-8"/>
                <w:sz w:val="22"/>
                <w:szCs w:val="22"/>
                <w:lang w:eastAsia="vi-VN"/>
              </w:rPr>
            </w:pPr>
            <w:r w:rsidRPr="004C2F1F">
              <w:rPr>
                <w:rFonts w:asciiTheme="majorHAnsi" w:eastAsia="Times New Roman" w:hAnsiTheme="majorHAnsi" w:cstheme="majorHAnsi"/>
                <w:b/>
                <w:bCs/>
                <w:spacing w:val="-8"/>
                <w:sz w:val="22"/>
                <w:szCs w:val="22"/>
                <w:lang w:eastAsia="vi-VN"/>
              </w:rPr>
              <w:t>XII</w:t>
            </w:r>
          </w:p>
        </w:tc>
        <w:tc>
          <w:tcPr>
            <w:tcW w:w="3151" w:type="pct"/>
            <w:shd w:val="clear" w:color="auto" w:fill="FABF8F" w:themeFill="accent6" w:themeFillTint="99"/>
          </w:tcPr>
          <w:p w14:paraId="6E26FFF8" w14:textId="77777777" w:rsidR="00895730" w:rsidRPr="004C2F1F" w:rsidRDefault="00895730" w:rsidP="00B808EF">
            <w:pPr>
              <w:widowControl w:val="0"/>
              <w:jc w:val="both"/>
              <w:rPr>
                <w:rFonts w:asciiTheme="majorHAnsi" w:eastAsia="Times New Roman" w:hAnsiTheme="majorHAnsi" w:cstheme="majorHAnsi"/>
                <w:b/>
                <w:spacing w:val="-8"/>
                <w:sz w:val="22"/>
                <w:szCs w:val="22"/>
                <w:lang w:eastAsia="vi-VN"/>
              </w:rPr>
            </w:pPr>
            <w:r w:rsidRPr="004C2F1F">
              <w:rPr>
                <w:rFonts w:asciiTheme="majorHAnsi" w:hAnsiTheme="majorHAnsi" w:cstheme="majorHAnsi"/>
                <w:b/>
                <w:spacing w:val="-8"/>
                <w:sz w:val="22"/>
                <w:szCs w:val="22"/>
              </w:rPr>
              <w:t>Bộ Y tế</w:t>
            </w:r>
            <w:r w:rsidRPr="004C2F1F">
              <w:rPr>
                <w:rFonts w:asciiTheme="majorHAnsi" w:hAnsiTheme="majorHAnsi" w:cstheme="majorHAnsi"/>
                <w:spacing w:val="-8"/>
                <w:sz w:val="22"/>
                <w:szCs w:val="22"/>
              </w:rPr>
              <w:t xml:space="preserve"> (Vb </w:t>
            </w:r>
            <w:r w:rsidRPr="004C2F1F">
              <w:rPr>
                <w:rFonts w:asciiTheme="majorHAnsi" w:hAnsiTheme="majorHAnsi" w:cstheme="majorHAnsi"/>
                <w:bCs/>
                <w:spacing w:val="-8"/>
                <w:sz w:val="22"/>
                <w:szCs w:val="22"/>
              </w:rPr>
              <w:t>số 7739/BYT-KH-TC ngày 13/12/2024)</w:t>
            </w:r>
          </w:p>
        </w:tc>
        <w:tc>
          <w:tcPr>
            <w:tcW w:w="1627" w:type="pct"/>
            <w:shd w:val="clear" w:color="auto" w:fill="FABF8F" w:themeFill="accent6" w:themeFillTint="99"/>
          </w:tcPr>
          <w:p w14:paraId="6936BAC9"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4C2F1F" w14:paraId="5B661A41" w14:textId="77777777" w:rsidTr="001F60E2">
        <w:tc>
          <w:tcPr>
            <w:tcW w:w="222" w:type="pct"/>
          </w:tcPr>
          <w:p w14:paraId="2930AE8E" w14:textId="77777777" w:rsidR="00895730" w:rsidRPr="004C2F1F" w:rsidRDefault="00895730" w:rsidP="00B808EF">
            <w:pPr>
              <w:widowControl w:val="0"/>
              <w:jc w:val="center"/>
              <w:rPr>
                <w:rFonts w:asciiTheme="majorHAnsi" w:eastAsia="Times New Roman" w:hAnsiTheme="majorHAnsi" w:cstheme="majorHAnsi"/>
                <w:spacing w:val="-8"/>
                <w:sz w:val="22"/>
                <w:szCs w:val="22"/>
                <w:lang w:eastAsia="vi-VN"/>
              </w:rPr>
            </w:pPr>
          </w:p>
        </w:tc>
        <w:tc>
          <w:tcPr>
            <w:tcW w:w="3151" w:type="pct"/>
          </w:tcPr>
          <w:p w14:paraId="4BA53C27" w14:textId="77777777" w:rsidR="00895730" w:rsidRPr="004C2F1F" w:rsidRDefault="00895730" w:rsidP="00B808EF">
            <w:pPr>
              <w:widowControl w:val="0"/>
              <w:jc w:val="both"/>
              <w:rPr>
                <w:rFonts w:asciiTheme="majorHAnsi" w:hAnsiTheme="majorHAnsi" w:cstheme="majorHAnsi"/>
                <w:spacing w:val="-8"/>
                <w:sz w:val="22"/>
                <w:szCs w:val="22"/>
              </w:rPr>
            </w:pP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Về cơ bản Bộ Y tế thống nhất với dự thảo Hồ sơ Dự án Luật Quản lý</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phát triển đô thị do Bộ Xây dựng gửi kèm Công văn số 6300/BXD-PTĐT ngày</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12/1 1/202'4 nêu trên.</w:t>
            </w:r>
          </w:p>
        </w:tc>
        <w:tc>
          <w:tcPr>
            <w:tcW w:w="1627" w:type="pct"/>
          </w:tcPr>
          <w:p w14:paraId="1D017159"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4C2F1F" w14:paraId="73F78660" w14:textId="77777777" w:rsidTr="001F60E2">
        <w:tc>
          <w:tcPr>
            <w:tcW w:w="222" w:type="pct"/>
          </w:tcPr>
          <w:p w14:paraId="770A0EEB" w14:textId="77777777" w:rsidR="00895730" w:rsidRPr="004C2F1F" w:rsidRDefault="00895730" w:rsidP="00B808EF">
            <w:pPr>
              <w:pStyle w:val="ListParagraph"/>
              <w:widowControl w:val="0"/>
              <w:numPr>
                <w:ilvl w:val="0"/>
                <w:numId w:val="22"/>
              </w:numPr>
              <w:ind w:left="0" w:firstLine="0"/>
              <w:jc w:val="center"/>
              <w:rPr>
                <w:rFonts w:asciiTheme="majorHAnsi" w:eastAsia="Times New Roman" w:hAnsiTheme="majorHAnsi" w:cstheme="majorHAnsi"/>
                <w:spacing w:val="-8"/>
                <w:sz w:val="22"/>
                <w:szCs w:val="22"/>
                <w:lang w:eastAsia="vi-VN"/>
              </w:rPr>
            </w:pPr>
          </w:p>
        </w:tc>
        <w:tc>
          <w:tcPr>
            <w:tcW w:w="3151" w:type="pct"/>
          </w:tcPr>
          <w:p w14:paraId="57EB4F5F" w14:textId="77777777" w:rsidR="00895730" w:rsidRPr="004C2F1F" w:rsidRDefault="00895730" w:rsidP="00B808EF">
            <w:pPr>
              <w:widowControl w:val="0"/>
              <w:jc w:val="both"/>
              <w:rPr>
                <w:rFonts w:asciiTheme="majorHAnsi" w:hAnsiTheme="majorHAnsi" w:cstheme="majorHAnsi"/>
                <w:spacing w:val="-8"/>
                <w:sz w:val="22"/>
                <w:szCs w:val="22"/>
              </w:rPr>
            </w:pP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Tại khoản 9 Điều 74 dự thảo Luật, đề nghị chỉnh sửa nội dung thành “9.</w:t>
            </w:r>
            <w:r w:rsidRPr="004C2F1F">
              <w:rPr>
                <w:rFonts w:asciiTheme="majorHAnsi" w:hAnsiTheme="majorHAnsi" w:cstheme="majorHAnsi"/>
                <w:spacing w:val="-8"/>
                <w:sz w:val="22"/>
                <w:szCs w:val="22"/>
              </w:rPr>
              <w:t xml:space="preserve"> Bộ Y</w:t>
            </w:r>
            <w:r w:rsidRPr="004C2F1F">
              <w:rPr>
                <w:rFonts w:asciiTheme="majorHAnsi" w:hAnsiTheme="majorHAnsi" w:cstheme="majorHAnsi"/>
                <w:spacing w:val="-8"/>
                <w:sz w:val="22"/>
                <w:szCs w:val="22"/>
                <w:lang w:val="vi-VN"/>
              </w:rPr>
              <w:t xml:space="preserve"> tế thực hiện nhiệm vụ, quyền hạn được quy định tại khoản 5 Điều này;</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nghiên cứu, xây dựng cơ chế, chính sách trong thực hiện quy hoạch, đẩu tư xây</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dựng cơ sở y tế phù hợp với quy định về phát triển hạ tầng xã hội theo quy định</w:t>
            </w:r>
          </w:p>
          <w:p w14:paraId="7950CF0B" w14:textId="77777777" w:rsidR="00895730" w:rsidRPr="004C2F1F" w:rsidRDefault="00895730" w:rsidP="00B808EF">
            <w:pPr>
              <w:widowControl w:val="0"/>
              <w:jc w:val="both"/>
              <w:rPr>
                <w:rFonts w:asciiTheme="majorHAnsi" w:hAnsiTheme="majorHAnsi" w:cstheme="majorHAnsi"/>
                <w:b/>
                <w:spacing w:val="-8"/>
                <w:sz w:val="22"/>
                <w:szCs w:val="22"/>
              </w:rPr>
            </w:pPr>
            <w:r w:rsidRPr="004C2F1F">
              <w:rPr>
                <w:rFonts w:asciiTheme="majorHAnsi" w:hAnsiTheme="majorHAnsi" w:cstheme="majorHAnsi"/>
                <w:spacing w:val="-8"/>
                <w:sz w:val="22"/>
                <w:szCs w:val="22"/>
                <w:lang w:val="vi-VN"/>
              </w:rPr>
              <w:t xml:space="preserve">tại luật này </w:t>
            </w:r>
          </w:p>
        </w:tc>
        <w:tc>
          <w:tcPr>
            <w:tcW w:w="1627" w:type="pct"/>
          </w:tcPr>
          <w:p w14:paraId="2C23C98A"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sz w:val="22"/>
                <w:szCs w:val="22"/>
              </w:rPr>
              <w:t>BXD đã tiếp thu ý kiến, rà soát chỉnh lý không quy định trách nhiệm cụ thể của Bộ Y tế.</w:t>
            </w:r>
          </w:p>
        </w:tc>
      </w:tr>
      <w:tr w:rsidR="00895730" w:rsidRPr="004C2F1F" w14:paraId="700C4029" w14:textId="77777777" w:rsidTr="001F60E2">
        <w:tc>
          <w:tcPr>
            <w:tcW w:w="222" w:type="pct"/>
            <w:shd w:val="clear" w:color="auto" w:fill="FABF8F" w:themeFill="accent6" w:themeFillTint="99"/>
          </w:tcPr>
          <w:p w14:paraId="79EB0982" w14:textId="77777777" w:rsidR="00895730" w:rsidRPr="004C2F1F" w:rsidRDefault="00895730" w:rsidP="00B808EF">
            <w:pPr>
              <w:widowControl w:val="0"/>
              <w:jc w:val="center"/>
              <w:rPr>
                <w:rFonts w:asciiTheme="majorHAnsi" w:eastAsia="Times New Roman" w:hAnsiTheme="majorHAnsi" w:cstheme="majorHAnsi"/>
                <w:b/>
                <w:bCs/>
                <w:spacing w:val="-8"/>
                <w:sz w:val="22"/>
                <w:szCs w:val="22"/>
                <w:lang w:eastAsia="vi-VN"/>
              </w:rPr>
            </w:pPr>
            <w:r w:rsidRPr="004C2F1F">
              <w:rPr>
                <w:rFonts w:asciiTheme="majorHAnsi" w:eastAsia="Times New Roman" w:hAnsiTheme="majorHAnsi" w:cstheme="majorHAnsi"/>
                <w:b/>
                <w:bCs/>
                <w:spacing w:val="-8"/>
                <w:sz w:val="22"/>
                <w:szCs w:val="22"/>
                <w:lang w:eastAsia="vi-VN"/>
              </w:rPr>
              <w:t>XIII</w:t>
            </w:r>
          </w:p>
        </w:tc>
        <w:tc>
          <w:tcPr>
            <w:tcW w:w="3151" w:type="pct"/>
            <w:shd w:val="clear" w:color="auto" w:fill="FABF8F" w:themeFill="accent6" w:themeFillTint="99"/>
          </w:tcPr>
          <w:p w14:paraId="48D8AB26" w14:textId="77777777" w:rsidR="00895730" w:rsidRPr="004C2F1F" w:rsidRDefault="00895730" w:rsidP="00B808EF">
            <w:pPr>
              <w:widowControl w:val="0"/>
              <w:jc w:val="both"/>
              <w:rPr>
                <w:rFonts w:asciiTheme="majorHAnsi" w:eastAsia="Times New Roman" w:hAnsiTheme="majorHAnsi" w:cstheme="majorHAnsi"/>
                <w:b/>
                <w:spacing w:val="-8"/>
                <w:sz w:val="22"/>
                <w:szCs w:val="22"/>
                <w:lang w:eastAsia="vi-VN"/>
              </w:rPr>
            </w:pPr>
            <w:r w:rsidRPr="004C2F1F">
              <w:rPr>
                <w:rFonts w:asciiTheme="majorHAnsi" w:hAnsiTheme="majorHAnsi" w:cstheme="majorHAnsi"/>
                <w:b/>
                <w:spacing w:val="-8"/>
                <w:sz w:val="22"/>
                <w:szCs w:val="22"/>
              </w:rPr>
              <w:t xml:space="preserve">Bộ Khoa học và Công nghệ </w:t>
            </w:r>
            <w:r w:rsidRPr="004C2F1F">
              <w:rPr>
                <w:rFonts w:asciiTheme="majorHAnsi" w:hAnsiTheme="majorHAnsi" w:cstheme="majorHAnsi"/>
                <w:spacing w:val="-8"/>
                <w:sz w:val="22"/>
                <w:szCs w:val="22"/>
              </w:rPr>
              <w:t>(Vb số 4387/BKHCN-CNN ngày 11/11/2024)</w:t>
            </w:r>
          </w:p>
        </w:tc>
        <w:tc>
          <w:tcPr>
            <w:tcW w:w="1627" w:type="pct"/>
            <w:shd w:val="clear" w:color="auto" w:fill="FABF8F" w:themeFill="accent6" w:themeFillTint="99"/>
          </w:tcPr>
          <w:p w14:paraId="3B2AB270"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4C2F1F" w14:paraId="451722A0" w14:textId="77777777" w:rsidTr="001F60E2">
        <w:tc>
          <w:tcPr>
            <w:tcW w:w="222" w:type="pct"/>
          </w:tcPr>
          <w:p w14:paraId="21065E0E" w14:textId="77777777" w:rsidR="00895730" w:rsidRPr="004C2F1F"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0C530DFD" w14:textId="77777777" w:rsidR="00895730" w:rsidRPr="004C2F1F" w:rsidRDefault="00895730" w:rsidP="00B808EF">
            <w:pPr>
              <w:widowControl w:val="0"/>
              <w:jc w:val="both"/>
              <w:rPr>
                <w:rFonts w:asciiTheme="majorHAnsi" w:hAnsiTheme="majorHAnsi" w:cstheme="majorHAnsi"/>
                <w:spacing w:val="-8"/>
                <w:sz w:val="22"/>
                <w:szCs w:val="22"/>
              </w:rPr>
            </w:pPr>
            <w:r w:rsidRPr="004C2F1F">
              <w:rPr>
                <w:rFonts w:asciiTheme="majorHAnsi" w:hAnsiTheme="majorHAnsi" w:cstheme="majorHAnsi"/>
                <w:spacing w:val="-8"/>
                <w:sz w:val="22"/>
                <w:szCs w:val="22"/>
              </w:rPr>
              <w:t>- K</w:t>
            </w:r>
            <w:r w:rsidRPr="004C2F1F">
              <w:rPr>
                <w:rFonts w:asciiTheme="majorHAnsi" w:hAnsiTheme="majorHAnsi" w:cstheme="majorHAnsi"/>
                <w:spacing w:val="-8"/>
                <w:sz w:val="22"/>
                <w:szCs w:val="22"/>
                <w:lang w:val="vi-VN"/>
              </w:rPr>
              <w:t>hoản 1 Điều 3, đề nghị cơ quan</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soạn thảo cân nhắc quy định khái niệm “phát triển đô thị” cho phù hợp với tên của Luật cũng như</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 xml:space="preserve">phù hợp với phạm vi điều chỉnh của Luật. </w:t>
            </w:r>
          </w:p>
          <w:p w14:paraId="694C60A6" w14:textId="77777777" w:rsidR="00895730" w:rsidRPr="004C2F1F" w:rsidRDefault="00895730" w:rsidP="00B808EF">
            <w:pPr>
              <w:widowControl w:val="0"/>
              <w:jc w:val="both"/>
              <w:rPr>
                <w:rFonts w:asciiTheme="majorHAnsi" w:hAnsiTheme="majorHAnsi" w:cstheme="majorHAnsi"/>
                <w:spacing w:val="-8"/>
                <w:sz w:val="22"/>
                <w:szCs w:val="22"/>
              </w:rPr>
            </w:pPr>
            <w:r w:rsidRPr="004C2F1F">
              <w:rPr>
                <w:rFonts w:asciiTheme="majorHAnsi" w:hAnsiTheme="majorHAnsi" w:cstheme="majorHAnsi"/>
                <w:spacing w:val="-8"/>
                <w:sz w:val="22"/>
                <w:szCs w:val="22"/>
                <w:lang w:val="vi-VN"/>
              </w:rPr>
              <w:t>Mặt khác, đề nghị cơ quan soạn thảo rà</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soát để bổ sung các khái niệm như “Đô thị sinh thái”, “Đô thị khoa học”, “Đô thị</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sông nước”... cũng như các khái niệm cần thiết nhằm bao quát các đối tượng được</w:t>
            </w:r>
            <w:r w:rsidRPr="004C2F1F">
              <w:rPr>
                <w:rFonts w:asciiTheme="majorHAnsi" w:hAnsiTheme="majorHAnsi" w:cstheme="majorHAnsi"/>
                <w:spacing w:val="-8"/>
                <w:sz w:val="22"/>
                <w:szCs w:val="22"/>
              </w:rPr>
              <w:t xml:space="preserve"> </w:t>
            </w:r>
            <w:r w:rsidRPr="004C2F1F">
              <w:rPr>
                <w:rFonts w:asciiTheme="majorHAnsi" w:hAnsiTheme="majorHAnsi" w:cstheme="majorHAnsi"/>
                <w:spacing w:val="-8"/>
                <w:sz w:val="22"/>
                <w:szCs w:val="22"/>
                <w:lang w:val="vi-VN"/>
              </w:rPr>
              <w:t xml:space="preserve">điều chỉnh của Luật cũng tạo thuận lợi cho việc áp dụng pháp luật sau này. </w:t>
            </w:r>
          </w:p>
        </w:tc>
        <w:tc>
          <w:tcPr>
            <w:tcW w:w="1627" w:type="pct"/>
          </w:tcPr>
          <w:p w14:paraId="3224B3EC"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sz w:val="22"/>
                <w:szCs w:val="22"/>
              </w:rPr>
              <w:t>- Tiếp thu ý kiến góp ý, BXD đã chỉnh lý giải thích từ ngữ để đúng với bản chất và phù hợp với thông lệ quốc tế khi áp dụng trong dự thảo Luật này.</w:t>
            </w:r>
          </w:p>
        </w:tc>
      </w:tr>
      <w:tr w:rsidR="00895730" w:rsidRPr="004C2F1F" w14:paraId="1E01BD14" w14:textId="77777777" w:rsidTr="001F60E2">
        <w:tc>
          <w:tcPr>
            <w:tcW w:w="222" w:type="pct"/>
          </w:tcPr>
          <w:p w14:paraId="23982F51" w14:textId="77777777" w:rsidR="00895730" w:rsidRPr="004C2F1F"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205BEC14"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rFonts w:asciiTheme="majorHAnsi" w:eastAsia="Times New Roman" w:hAnsiTheme="majorHAnsi" w:cstheme="majorHAnsi"/>
                <w:spacing w:val="-8"/>
                <w:sz w:val="22"/>
                <w:szCs w:val="22"/>
                <w:lang w:eastAsia="vi-VN"/>
              </w:rPr>
              <w:t xml:space="preserve">Tại Điều 5, đề nghị điều chỉnh quy định “Nhà nước có trách nhiệm” thành “Nhà nước thực hiện” để phù hợp với văn bản ở cấp độ Luật vì “Trách nhiệm của Nhà nước” đã được quy định cụ thể tại Hiến pháp năm 2013. </w:t>
            </w:r>
          </w:p>
        </w:tc>
        <w:tc>
          <w:tcPr>
            <w:tcW w:w="1627" w:type="pct"/>
          </w:tcPr>
          <w:p w14:paraId="017C70D8" w14:textId="77777777" w:rsidR="00895730" w:rsidRPr="004C2F1F" w:rsidRDefault="00895730" w:rsidP="00B808EF">
            <w:pPr>
              <w:widowControl w:val="0"/>
              <w:jc w:val="both"/>
              <w:rPr>
                <w:sz w:val="22"/>
                <w:szCs w:val="22"/>
              </w:rPr>
            </w:pPr>
            <w:r w:rsidRPr="004C2F1F">
              <w:rPr>
                <w:sz w:val="22"/>
                <w:szCs w:val="22"/>
              </w:rPr>
              <w:t>BXD đã tiếp thu ý kiến, rà soát chỉnh lý các chính sách</w:t>
            </w:r>
          </w:p>
        </w:tc>
      </w:tr>
      <w:tr w:rsidR="00895730" w:rsidRPr="004C2F1F" w14:paraId="2C6C6291" w14:textId="77777777" w:rsidTr="001F60E2">
        <w:tc>
          <w:tcPr>
            <w:tcW w:w="222" w:type="pct"/>
          </w:tcPr>
          <w:p w14:paraId="43BF5AFE" w14:textId="77777777" w:rsidR="00895730" w:rsidRPr="004C2F1F"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1F12A67E" w14:textId="77777777" w:rsidR="00895730" w:rsidRPr="004C2F1F" w:rsidRDefault="00895730" w:rsidP="00B808EF">
            <w:pPr>
              <w:widowControl w:val="0"/>
              <w:jc w:val="both"/>
              <w:rPr>
                <w:rFonts w:asciiTheme="majorHAnsi" w:eastAsia="Times New Roman" w:hAnsiTheme="majorHAnsi" w:cstheme="majorHAnsi"/>
                <w:spacing w:val="-8"/>
                <w:sz w:val="22"/>
                <w:szCs w:val="22"/>
                <w:lang w:eastAsia="vi-VN"/>
              </w:rPr>
            </w:pPr>
            <w:r w:rsidRPr="004C2F1F">
              <w:rPr>
                <w:rFonts w:asciiTheme="majorHAnsi" w:eastAsia="Times New Roman" w:hAnsiTheme="majorHAnsi" w:cstheme="majorHAnsi"/>
                <w:spacing w:val="-8"/>
                <w:sz w:val="22"/>
                <w:szCs w:val="22"/>
                <w:lang w:eastAsia="vi-VN"/>
              </w:rPr>
              <w:t>Tại khoản 5 Điều 8, các hành vi bị cấm cần được quy định với mọi hành vi gây khó khăn cho hoạt động quản lý phát triển đô thị mà không chỉ một hành vi gây khó khăn đối với việc tham gia ý kiến;</w:t>
            </w:r>
          </w:p>
        </w:tc>
        <w:tc>
          <w:tcPr>
            <w:tcW w:w="1627" w:type="pct"/>
          </w:tcPr>
          <w:p w14:paraId="2989F442" w14:textId="77777777" w:rsidR="00895730" w:rsidRPr="004C2F1F" w:rsidRDefault="00895730" w:rsidP="00B808EF">
            <w:pPr>
              <w:widowControl w:val="0"/>
              <w:jc w:val="both"/>
              <w:rPr>
                <w:sz w:val="22"/>
                <w:szCs w:val="22"/>
              </w:rPr>
            </w:pPr>
            <w:r w:rsidRPr="004C2F1F">
              <w:rPr>
                <w:sz w:val="22"/>
                <w:szCs w:val="22"/>
              </w:rPr>
              <w:t>BXD đã tiếp thu ý kiến, rà soát chỉnh lý quy định về các hành vi bị cấm</w:t>
            </w:r>
          </w:p>
        </w:tc>
      </w:tr>
      <w:tr w:rsidR="00895730" w:rsidRPr="0022267D" w14:paraId="7D13AB03" w14:textId="77777777" w:rsidTr="001F60E2">
        <w:tc>
          <w:tcPr>
            <w:tcW w:w="222" w:type="pct"/>
          </w:tcPr>
          <w:p w14:paraId="550E1F4E" w14:textId="77777777" w:rsidR="00895730" w:rsidRPr="004C2F1F"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19D3C9E1" w14:textId="77777777" w:rsidR="00895730" w:rsidRPr="004C2F1F" w:rsidRDefault="00895730" w:rsidP="00B808EF">
            <w:pPr>
              <w:widowControl w:val="0"/>
              <w:jc w:val="both"/>
              <w:rPr>
                <w:rFonts w:asciiTheme="majorHAnsi" w:hAnsiTheme="majorHAnsi" w:cstheme="majorHAnsi"/>
                <w:spacing w:val="-8"/>
                <w:sz w:val="22"/>
                <w:szCs w:val="22"/>
              </w:rPr>
            </w:pPr>
            <w:r w:rsidRPr="004C2F1F">
              <w:rPr>
                <w:rFonts w:asciiTheme="majorHAnsi" w:eastAsia="Times New Roman" w:hAnsiTheme="majorHAnsi" w:cstheme="majorHAnsi"/>
                <w:spacing w:val="-8"/>
                <w:sz w:val="22"/>
                <w:szCs w:val="22"/>
                <w:lang w:eastAsia="vi-VN"/>
              </w:rPr>
              <w:t>- Khoản 3 Điều 13, đề nghị sửa thành “5.Bộ Xây dựng các tiêu chí, quy chuẩn kỹ thuật quốc gia, hướng dẫn kỹ thuật để hướng dẫn các đô thị thực hiện đánh giá khả năng chống chịu, ứng phó, thích ứng biến đổi khí hậu;…” để phù hợp với Luật Tiêu chuẩn, quy chuẩn kỹ thuật. Tại điểm b khoản 4 Điều 29, điểm b khoản 3 Điều 51, khoản 2 Điều 53, đề nghị sửa thành “tiêu chuẩn, quy chuẩn kỹ thuật quốc gia áp dụng…”.</w:t>
            </w:r>
          </w:p>
        </w:tc>
        <w:tc>
          <w:tcPr>
            <w:tcW w:w="1627" w:type="pct"/>
          </w:tcPr>
          <w:p w14:paraId="6CF48EB5"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4C2F1F">
              <w:rPr>
                <w:sz w:val="22"/>
                <w:szCs w:val="22"/>
              </w:rPr>
              <w:t>BXD đã tiếp thu ý kiến, rà soát chỉnh lý</w:t>
            </w:r>
          </w:p>
        </w:tc>
      </w:tr>
      <w:tr w:rsidR="00895730" w:rsidRPr="0022267D" w14:paraId="069C34D0" w14:textId="77777777" w:rsidTr="001F60E2">
        <w:tc>
          <w:tcPr>
            <w:tcW w:w="222" w:type="pct"/>
          </w:tcPr>
          <w:p w14:paraId="76949CA1"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3E49C725"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Khoản 2, khoản 3 Điều 54, khoản 4 Điều 55, đề nghị sửa thành “quy chuẩn kỹ thuật quốc gia”.</w:t>
            </w:r>
          </w:p>
        </w:tc>
        <w:tc>
          <w:tcPr>
            <w:tcW w:w="1627" w:type="pct"/>
          </w:tcPr>
          <w:p w14:paraId="2F69BD9E"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895730" w:rsidRPr="0022267D" w14:paraId="4FB38D02" w14:textId="77777777" w:rsidTr="001F60E2">
        <w:tc>
          <w:tcPr>
            <w:tcW w:w="222" w:type="pct"/>
          </w:tcPr>
          <w:p w14:paraId="31A2BDF2"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4B5DB119"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Khoản 1 Điều 70, đề nghị làm rõ khái niệm “không gian trên mặt đất”, “không gian trên cao” làm cơ sở để triển khai thực hiện.</w:t>
            </w:r>
          </w:p>
        </w:tc>
        <w:tc>
          <w:tcPr>
            <w:tcW w:w="1627" w:type="pct"/>
          </w:tcPr>
          <w:p w14:paraId="645FF129"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 xml:space="preserve">BXD đã tiếp thu ý kiến, làm rõ các nội dung này. </w:t>
            </w:r>
          </w:p>
        </w:tc>
      </w:tr>
      <w:tr w:rsidR="00895730" w:rsidRPr="0022267D" w14:paraId="55505474" w14:textId="77777777" w:rsidTr="001F60E2">
        <w:tc>
          <w:tcPr>
            <w:tcW w:w="222" w:type="pct"/>
          </w:tcPr>
          <w:p w14:paraId="36355AC5"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37E817A0"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Điều 74, đề nghị điều chỉnh tên của Điều cho phù hợp với thẩm quyền của cơ quan quản lý thuộc lĩnh vực phát triển đô thị vì “Nhiệm vụ, quyền hạn của Ủy ban Thường vụ Quốc hội, Chính phủ, Thủ tướng Chính phủ, các Bộ, cơ quan ngang bộ và chính quyền địa phương” đã được quy định Hiến pháp năm 2013 và các văn bản pháp luật khác. Ví dụ: “Nhiệm vụ và quyền hạn của Uỷ ban Thường vụ Quốc hội” được quy định tại Điều 74 Hiến pháp, trách nhiệm của Chính phủ được quy định tại Điều 96 Hiến pháp, trách nhiệm của Thủ tướng Chính phủ được quy định tại Điều 98 Hiến pháp…</w:t>
            </w:r>
          </w:p>
        </w:tc>
        <w:tc>
          <w:tcPr>
            <w:tcW w:w="1627" w:type="pct"/>
          </w:tcPr>
          <w:p w14:paraId="5DDF29B8"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quy định của điều này.</w:t>
            </w:r>
          </w:p>
        </w:tc>
      </w:tr>
      <w:tr w:rsidR="00895730" w:rsidRPr="0022267D" w14:paraId="0263884D" w14:textId="77777777" w:rsidTr="001F60E2">
        <w:tc>
          <w:tcPr>
            <w:tcW w:w="222" w:type="pct"/>
          </w:tcPr>
          <w:p w14:paraId="05C4D377"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6AF1303A"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Điểm c khoản 4, Điều 74, đề nghị sửa thành “Ban hành quy chuẩn, định mức, đơn giá, phương pháp xác định chi phí cho hoạt động về phát triển đô thị;…”</w:t>
            </w:r>
          </w:p>
        </w:tc>
        <w:tc>
          <w:tcPr>
            <w:tcW w:w="1627" w:type="pct"/>
          </w:tcPr>
          <w:p w14:paraId="41D42385"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895730" w:rsidRPr="0022267D" w14:paraId="00D151AC" w14:textId="77777777" w:rsidTr="001F60E2">
        <w:tc>
          <w:tcPr>
            <w:tcW w:w="222" w:type="pct"/>
          </w:tcPr>
          <w:p w14:paraId="3F70A36D"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5F3A61F1"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Khoản 1 Điều 79, đề nghị sửa thành “Bộ Xây dựng có trách nhiệm ưu tiên bố trí ngân sách để tổ chức nghiên cứu, xây dựng ban hành các quy chuẩn kỹ thuật quốc gia, hướng dẫn kỹ thuật về phát triển đô thị”.</w:t>
            </w:r>
          </w:p>
        </w:tc>
        <w:tc>
          <w:tcPr>
            <w:tcW w:w="1627" w:type="pct"/>
          </w:tcPr>
          <w:p w14:paraId="5DCC471F"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không quy định nội dung này và thực hiện theo pháp luật hiện hành.</w:t>
            </w:r>
          </w:p>
        </w:tc>
      </w:tr>
      <w:tr w:rsidR="00895730" w:rsidRPr="0022267D" w14:paraId="5F71E846" w14:textId="77777777" w:rsidTr="001F60E2">
        <w:tc>
          <w:tcPr>
            <w:tcW w:w="222" w:type="pct"/>
          </w:tcPr>
          <w:p w14:paraId="7936EC0D" w14:textId="77777777" w:rsidR="00895730" w:rsidRPr="0022267D" w:rsidRDefault="00895730" w:rsidP="00B808EF">
            <w:pPr>
              <w:pStyle w:val="ListParagraph"/>
              <w:widowControl w:val="0"/>
              <w:numPr>
                <w:ilvl w:val="0"/>
                <w:numId w:val="30"/>
              </w:numPr>
              <w:ind w:left="0" w:firstLine="0"/>
              <w:jc w:val="center"/>
              <w:rPr>
                <w:rFonts w:asciiTheme="majorHAnsi" w:eastAsia="Times New Roman" w:hAnsiTheme="majorHAnsi" w:cstheme="majorHAnsi"/>
                <w:spacing w:val="-8"/>
                <w:sz w:val="22"/>
                <w:szCs w:val="22"/>
                <w:lang w:eastAsia="vi-VN"/>
              </w:rPr>
            </w:pPr>
          </w:p>
        </w:tc>
        <w:tc>
          <w:tcPr>
            <w:tcW w:w="3151" w:type="pct"/>
          </w:tcPr>
          <w:p w14:paraId="4B0AB43F"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Khoản 2 Điều 79, đề nghị sửa thành “Bộ Xây dựng định kỳ 05 năm hoặc đột xuất theo thực tiễn phải tiến hành tổng rà soát các tiêu chuẩn, quy chuẩn kỹ thuật quốc gia về phát triển đô thị và xác định danh mục cần sửa đổi, bổ sung hoặc xây dựng mới”.</w:t>
            </w:r>
          </w:p>
        </w:tc>
        <w:tc>
          <w:tcPr>
            <w:tcW w:w="1627" w:type="pct"/>
          </w:tcPr>
          <w:p w14:paraId="74B1AE20"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không quy định nội dung này và thực hiện theo pháp luật hiện hành.</w:t>
            </w:r>
          </w:p>
        </w:tc>
      </w:tr>
      <w:tr w:rsidR="00895730" w:rsidRPr="0022267D" w14:paraId="21FDD85B" w14:textId="77777777" w:rsidTr="001F60E2">
        <w:tc>
          <w:tcPr>
            <w:tcW w:w="222" w:type="pct"/>
            <w:shd w:val="clear" w:color="auto" w:fill="FABF8F" w:themeFill="accent6" w:themeFillTint="99"/>
          </w:tcPr>
          <w:p w14:paraId="2FE8BFF0" w14:textId="77777777" w:rsidR="00895730" w:rsidRPr="0022267D" w:rsidRDefault="00895730" w:rsidP="00B808EF">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XIV</w:t>
            </w:r>
          </w:p>
        </w:tc>
        <w:tc>
          <w:tcPr>
            <w:tcW w:w="3151" w:type="pct"/>
            <w:shd w:val="clear" w:color="auto" w:fill="FABF8F" w:themeFill="accent6" w:themeFillTint="99"/>
          </w:tcPr>
          <w:p w14:paraId="0F18335B" w14:textId="77777777" w:rsidR="00895730" w:rsidRPr="0022267D" w:rsidRDefault="00895730" w:rsidP="00B808EF">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 xml:space="preserve">Bộ Văn hóa, Thể thao và DL </w:t>
            </w:r>
            <w:r w:rsidRPr="0022267D">
              <w:rPr>
                <w:rFonts w:asciiTheme="majorHAnsi" w:hAnsiTheme="majorHAnsi" w:cstheme="majorHAnsi"/>
                <w:spacing w:val="-8"/>
                <w:sz w:val="22"/>
                <w:szCs w:val="22"/>
              </w:rPr>
              <w:t>(Vb số 4933/BVHTTDL-PC ngày 07/11/2024)</w:t>
            </w:r>
          </w:p>
        </w:tc>
        <w:tc>
          <w:tcPr>
            <w:tcW w:w="1627" w:type="pct"/>
            <w:shd w:val="clear" w:color="auto" w:fill="FABF8F" w:themeFill="accent6" w:themeFillTint="99"/>
          </w:tcPr>
          <w:p w14:paraId="2E76E361"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22267D" w14:paraId="175E0B8B" w14:textId="77777777" w:rsidTr="001F60E2">
        <w:tc>
          <w:tcPr>
            <w:tcW w:w="222" w:type="pct"/>
          </w:tcPr>
          <w:p w14:paraId="2261E5EA"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Pr>
          <w:p w14:paraId="20BE0718"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Điều 3 cần nghiên cứu, bổ sung giải thích các từ ngữ “Cực tăng trưởng”; “Đô thị vệ tinh”; “Đô thị hỗ trợ”; “Đô thị thông minh”.</w:t>
            </w:r>
          </w:p>
        </w:tc>
        <w:tc>
          <w:tcPr>
            <w:tcW w:w="1627" w:type="pct"/>
          </w:tcPr>
          <w:p w14:paraId="3522E954"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các nội dung, hạn chế sử dụng thuật ngữ chuyên sâu.</w:t>
            </w:r>
          </w:p>
        </w:tc>
      </w:tr>
      <w:tr w:rsidR="00895730" w:rsidRPr="0022267D" w14:paraId="0B4D25BB" w14:textId="77777777" w:rsidTr="001F60E2">
        <w:tc>
          <w:tcPr>
            <w:tcW w:w="222" w:type="pct"/>
          </w:tcPr>
          <w:p w14:paraId="0DED86AD"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Pr>
          <w:p w14:paraId="6C5450A5"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Điều 5 cân nhắc bổ sung quy định trách nhiệm của Nhà nước trong việc bố trí nguồn lực, kinh phí thực hiện trong quản lý phát triển đô thị vào khoản 1 Điều 5.</w:t>
            </w:r>
          </w:p>
        </w:tc>
        <w:tc>
          <w:tcPr>
            <w:tcW w:w="1627" w:type="pct"/>
          </w:tcPr>
          <w:p w14:paraId="79A6B3D0"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cân nhắc nội dung này quy định các nguyên tắc cơ bản nhất.</w:t>
            </w:r>
          </w:p>
        </w:tc>
      </w:tr>
      <w:tr w:rsidR="00895730" w:rsidRPr="0022267D" w14:paraId="06418ACA" w14:textId="77777777" w:rsidTr="001F60E2">
        <w:tc>
          <w:tcPr>
            <w:tcW w:w="222" w:type="pct"/>
          </w:tcPr>
          <w:p w14:paraId="29AD3174"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Pr>
          <w:p w14:paraId="744F03A8"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xml:space="preserve">- Khoản 6 Điều 11 quy định liên quan đến liên kết, phát triển đô thị trong “Khu vực bảo vệ 1 của di tích lịch sử - văn hoá ơ câp quôc gia theo quy định của pháp luật về di sản văn hoá”. Tuy nhiên, Luật Di sản văn hóa năm 2001 (sửa đổi, bổ sung năm 2009) quy định di tích lịch sử - văn hóa, danh lam thắng cảnh (sau đây gọi chung là </w:t>
            </w:r>
            <w:r w:rsidRPr="0022267D">
              <w:rPr>
                <w:rFonts w:asciiTheme="majorHAnsi" w:eastAsia="Times New Roman" w:hAnsiTheme="majorHAnsi" w:cstheme="majorHAnsi"/>
                <w:spacing w:val="-8"/>
                <w:sz w:val="22"/>
                <w:szCs w:val="22"/>
                <w:lang w:eastAsia="vi-VN"/>
              </w:rPr>
              <w:lastRenderedPageBreak/>
              <w:t>di tích) được xếp hạng gồm có: Di tích cấp tỉnh; di tích quôc gia; di tích quôc gia đặc biệt; không có “di tích cấp quốc gia” như dự thảo Luật, do đó, cần rà soát lại khoản 6 Điều 11 để thống nhất với pháp luật về di sản văn hóa.</w:t>
            </w:r>
          </w:p>
        </w:tc>
        <w:tc>
          <w:tcPr>
            <w:tcW w:w="1627" w:type="pct"/>
          </w:tcPr>
          <w:p w14:paraId="164C400A"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lastRenderedPageBreak/>
              <w:t>BXD đã tiếp thu ý kiến, rà soát chỉnh lý và sẽ quy định chi tiết ở văn bản dưới luật.</w:t>
            </w:r>
          </w:p>
        </w:tc>
      </w:tr>
      <w:tr w:rsidR="00895730" w:rsidRPr="0022267D" w14:paraId="511D6529" w14:textId="77777777" w:rsidTr="001F60E2">
        <w:tc>
          <w:tcPr>
            <w:tcW w:w="222" w:type="pct"/>
          </w:tcPr>
          <w:p w14:paraId="1B7621FB"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Pr>
          <w:p w14:paraId="1E024F4F"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Điều 42 nên cân nhắc, bổ sung “Công trình hạ tầng cho thiết chế văn hóa, thể thao” vào khoản 1 Điều 42 do các thiết chế văn hóa, thể thao đóng vai trò quan trọng, thiết yếu trong phát triển hạ tầng ở các đô thị, góp phần vào việc hưởng thụ văn hóa, tinh thần của nhân dân.</w:t>
            </w:r>
          </w:p>
        </w:tc>
        <w:tc>
          <w:tcPr>
            <w:tcW w:w="1627" w:type="pct"/>
          </w:tcPr>
          <w:p w14:paraId="59A95B38"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Tiếp thu ý kiến. Hạ tầng xã hội đô thị đã bao gồm các thiết chế văn hóa, thể thao.</w:t>
            </w:r>
          </w:p>
        </w:tc>
      </w:tr>
      <w:tr w:rsidR="00895730" w:rsidRPr="0022267D" w14:paraId="11BE5106" w14:textId="77777777" w:rsidTr="001F60E2">
        <w:tc>
          <w:tcPr>
            <w:tcW w:w="222" w:type="pct"/>
            <w:tcBorders>
              <w:bottom w:val="single" w:sz="4" w:space="0" w:color="auto"/>
            </w:tcBorders>
          </w:tcPr>
          <w:p w14:paraId="6FBEAC5C"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00E736CB"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Điều 74 cần bỏ khoản 1 vì đã được quy định tại khoản 6 Điều 20; rà soát bỏ cụm từ ‘thực hiện nhiệm vụ quyền hạn được quy định khoản 5 Điều này” tại các khoản 6, 7, 8, 9, 10 và 11, đồng thời chỉnh sửa tên Điều để phù hợp với nội dung của Điều 74 sau khi được chỉnh sửa.</w:t>
            </w:r>
          </w:p>
        </w:tc>
        <w:tc>
          <w:tcPr>
            <w:tcW w:w="1627" w:type="pct"/>
            <w:tcBorders>
              <w:bottom w:val="single" w:sz="4" w:space="0" w:color="auto"/>
            </w:tcBorders>
          </w:tcPr>
          <w:p w14:paraId="412DB67B"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Điều này.</w:t>
            </w:r>
          </w:p>
        </w:tc>
      </w:tr>
      <w:tr w:rsidR="00895730" w:rsidRPr="0022267D" w14:paraId="66106837" w14:textId="77777777" w:rsidTr="001F60E2">
        <w:tc>
          <w:tcPr>
            <w:tcW w:w="222" w:type="pct"/>
            <w:tcBorders>
              <w:bottom w:val="nil"/>
            </w:tcBorders>
          </w:tcPr>
          <w:p w14:paraId="4D3704EE" w14:textId="77777777" w:rsidR="00895730" w:rsidRPr="0022267D" w:rsidRDefault="00895730" w:rsidP="00B808EF">
            <w:pPr>
              <w:pStyle w:val="ListParagraph"/>
              <w:widowControl w:val="0"/>
              <w:numPr>
                <w:ilvl w:val="0"/>
                <w:numId w:val="31"/>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52C50FAD"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Về kỹ thuật soạn thảo:</w:t>
            </w:r>
          </w:p>
        </w:tc>
        <w:tc>
          <w:tcPr>
            <w:tcW w:w="1627" w:type="pct"/>
            <w:tcBorders>
              <w:bottom w:val="nil"/>
            </w:tcBorders>
          </w:tcPr>
          <w:p w14:paraId="6CF74B4B"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w:t>
            </w:r>
          </w:p>
        </w:tc>
      </w:tr>
      <w:tr w:rsidR="00895730" w:rsidRPr="0022267D" w14:paraId="2B65583C" w14:textId="77777777" w:rsidTr="001F60E2">
        <w:tc>
          <w:tcPr>
            <w:tcW w:w="222" w:type="pct"/>
            <w:tcBorders>
              <w:top w:val="nil"/>
              <w:bottom w:val="nil"/>
            </w:tcBorders>
          </w:tcPr>
          <w:p w14:paraId="1E7AFC72" w14:textId="77777777" w:rsidR="00895730" w:rsidRPr="0022267D" w:rsidRDefault="00895730" w:rsidP="00B808E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6F335B8E"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Rà soát, chỉnh sửa cụm từ “di tích văn hóa, lịch sử” thành “di tích lịch sử- văn hóa, danh lam thắng cảnh” để thống nhất với Luật Di sản văn hóa.</w:t>
            </w:r>
          </w:p>
        </w:tc>
        <w:tc>
          <w:tcPr>
            <w:tcW w:w="1627" w:type="pct"/>
            <w:tcBorders>
              <w:top w:val="nil"/>
              <w:bottom w:val="nil"/>
            </w:tcBorders>
          </w:tcPr>
          <w:p w14:paraId="204C54FE"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22267D" w14:paraId="581B37A0" w14:textId="77777777" w:rsidTr="001F60E2">
        <w:tc>
          <w:tcPr>
            <w:tcW w:w="222" w:type="pct"/>
            <w:tcBorders>
              <w:top w:val="nil"/>
            </w:tcBorders>
          </w:tcPr>
          <w:p w14:paraId="69F6C5F8" w14:textId="77777777" w:rsidR="00895730" w:rsidRPr="0022267D" w:rsidRDefault="00895730" w:rsidP="00B808EF">
            <w:pPr>
              <w:widowControl w:val="0"/>
              <w:jc w:val="center"/>
              <w:rPr>
                <w:rFonts w:asciiTheme="majorHAnsi" w:eastAsia="Times New Roman" w:hAnsiTheme="majorHAnsi" w:cstheme="majorHAnsi"/>
                <w:spacing w:val="-8"/>
                <w:sz w:val="22"/>
                <w:szCs w:val="22"/>
                <w:lang w:eastAsia="vi-VN"/>
              </w:rPr>
            </w:pPr>
          </w:p>
        </w:tc>
        <w:tc>
          <w:tcPr>
            <w:tcW w:w="3151" w:type="pct"/>
            <w:tcBorders>
              <w:top w:val="nil"/>
            </w:tcBorders>
          </w:tcPr>
          <w:p w14:paraId="3B15A292" w14:textId="77777777" w:rsidR="00895730" w:rsidRPr="0022267D" w:rsidRDefault="00895730" w:rsidP="00B808EF">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Một số điều, khoản trong dự thảo sử dụng chữ cái không có trong bảng chữ cái tiếng Việt để ký hiệu các điểm (ví dụ: điểm f khoản 3 Điều 5, điểm f khoản 1 Điều 42…). Cơ quan chủ trì soạn thảo cần rà soát, chỉnh sửa để bảo đảm phù hợp với quy định tại điểm đ khoản 2 Điều 35 Nghị quyết số 351/2017/UBTVQH14 ngày 14/3/2017 của Ủy ban Thường vụ Quốc hội quy định thể thức và kỹ thuật trình bày văn bản quy phạm pháp luật của Quốc hội, Ủy ban Thường vụ Quốc hội, Chủ tịch Nước.</w:t>
            </w:r>
          </w:p>
        </w:tc>
        <w:tc>
          <w:tcPr>
            <w:tcW w:w="1627" w:type="pct"/>
            <w:tcBorders>
              <w:top w:val="nil"/>
            </w:tcBorders>
          </w:tcPr>
          <w:p w14:paraId="480A8EF5"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22267D" w14:paraId="4EDC5FB2" w14:textId="77777777" w:rsidTr="001F60E2">
        <w:tc>
          <w:tcPr>
            <w:tcW w:w="222" w:type="pct"/>
            <w:shd w:val="clear" w:color="auto" w:fill="FABF8F" w:themeFill="accent6" w:themeFillTint="99"/>
          </w:tcPr>
          <w:p w14:paraId="2731E12C" w14:textId="77777777" w:rsidR="00895730" w:rsidRPr="0022267D" w:rsidRDefault="00895730" w:rsidP="00B808EF">
            <w:pPr>
              <w:widowControl w:val="0"/>
              <w:jc w:val="center"/>
              <w:rPr>
                <w:rFonts w:asciiTheme="majorHAnsi" w:eastAsia="Times New Roman" w:hAnsiTheme="majorHAnsi" w:cstheme="majorHAnsi"/>
                <w:b/>
                <w:bCs/>
                <w:spacing w:val="-8"/>
                <w:sz w:val="22"/>
                <w:szCs w:val="22"/>
                <w:lang w:eastAsia="vi-VN"/>
              </w:rPr>
            </w:pPr>
            <w:r w:rsidRPr="0022267D">
              <w:rPr>
                <w:rFonts w:asciiTheme="majorHAnsi" w:eastAsia="Times New Roman" w:hAnsiTheme="majorHAnsi" w:cstheme="majorHAnsi"/>
                <w:b/>
                <w:bCs/>
                <w:spacing w:val="-8"/>
                <w:sz w:val="22"/>
                <w:szCs w:val="22"/>
                <w:lang w:eastAsia="vi-VN"/>
              </w:rPr>
              <w:t>XV</w:t>
            </w:r>
          </w:p>
        </w:tc>
        <w:tc>
          <w:tcPr>
            <w:tcW w:w="3151" w:type="pct"/>
            <w:shd w:val="clear" w:color="auto" w:fill="FABF8F" w:themeFill="accent6" w:themeFillTint="99"/>
          </w:tcPr>
          <w:p w14:paraId="3F982BFA" w14:textId="77777777" w:rsidR="00895730" w:rsidRPr="0022267D" w:rsidRDefault="00895730" w:rsidP="00B808EF">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Bộ Tài nguyên và Môi trường</w:t>
            </w:r>
            <w:r w:rsidRPr="0022267D">
              <w:rPr>
                <w:rFonts w:asciiTheme="majorHAnsi" w:hAnsiTheme="majorHAnsi" w:cstheme="majorHAnsi"/>
                <w:spacing w:val="-8"/>
                <w:sz w:val="22"/>
                <w:szCs w:val="22"/>
              </w:rPr>
              <w:t xml:space="preserve"> (Vb số 8329/BTNMT-PC ngày 27/11/2024)</w:t>
            </w:r>
          </w:p>
        </w:tc>
        <w:tc>
          <w:tcPr>
            <w:tcW w:w="1627" w:type="pct"/>
            <w:shd w:val="clear" w:color="auto" w:fill="FABF8F" w:themeFill="accent6" w:themeFillTint="99"/>
          </w:tcPr>
          <w:p w14:paraId="4BDBEB3D"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22267D" w14:paraId="3A4864DA" w14:textId="77777777" w:rsidTr="001F60E2">
        <w:tc>
          <w:tcPr>
            <w:tcW w:w="222" w:type="pct"/>
          </w:tcPr>
          <w:p w14:paraId="77501603" w14:textId="77777777" w:rsidR="00895730" w:rsidRPr="0022267D" w:rsidRDefault="00895730" w:rsidP="00B808E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566975F0" w14:textId="77777777" w:rsidR="00895730" w:rsidRPr="0022267D" w:rsidRDefault="00895730" w:rsidP="00B808EF">
            <w:pPr>
              <w:pStyle w:val="Heading1"/>
              <w:tabs>
                <w:tab w:val="left" w:pos="1537"/>
              </w:tabs>
              <w:spacing w:before="0"/>
              <w:ind w:left="0" w:firstLine="0"/>
              <w:rPr>
                <w:rFonts w:asciiTheme="majorHAnsi" w:hAnsiTheme="majorHAnsi" w:cstheme="majorHAnsi"/>
                <w:b w:val="0"/>
                <w:spacing w:val="-8"/>
                <w:sz w:val="22"/>
                <w:szCs w:val="22"/>
              </w:rPr>
            </w:pPr>
            <w:r w:rsidRPr="0022267D">
              <w:rPr>
                <w:rFonts w:asciiTheme="majorHAnsi" w:hAnsiTheme="majorHAnsi" w:cstheme="majorHAnsi"/>
                <w:b w:val="0"/>
                <w:spacing w:val="-8"/>
                <w:sz w:val="22"/>
                <w:szCs w:val="22"/>
                <w:lang w:val="en-US"/>
              </w:rPr>
              <w:t xml:space="preserve">- </w:t>
            </w:r>
            <w:r w:rsidRPr="0022267D">
              <w:rPr>
                <w:rFonts w:asciiTheme="majorHAnsi" w:hAnsiTheme="majorHAnsi" w:cstheme="majorHAnsi"/>
                <w:b w:val="0"/>
                <w:spacing w:val="-8"/>
                <w:sz w:val="22"/>
                <w:szCs w:val="22"/>
              </w:rPr>
              <w:t>Về hồ sơ dự thảo Luật</w:t>
            </w:r>
            <w:r w:rsidRPr="0022267D">
              <w:rPr>
                <w:rFonts w:asciiTheme="majorHAnsi" w:hAnsiTheme="majorHAnsi" w:cstheme="majorHAnsi"/>
                <w:b w:val="0"/>
                <w:spacing w:val="-8"/>
                <w:sz w:val="22"/>
                <w:szCs w:val="22"/>
                <w:lang w:val="en-US"/>
              </w:rPr>
              <w:t>, đ</w:t>
            </w:r>
            <w:r w:rsidRPr="0022267D">
              <w:rPr>
                <w:rFonts w:asciiTheme="majorHAnsi" w:hAnsiTheme="majorHAnsi" w:cstheme="majorHAnsi"/>
                <w:b w:val="0"/>
                <w:spacing w:val="-8"/>
                <w:sz w:val="22"/>
                <w:szCs w:val="22"/>
              </w:rPr>
              <w:t>ề nghị nghiên cứu hoàn thiện đầy đủ hồ sơ trong quá trình trình ban hành dự thảo Luật theo quy định của Luật Ban hành văn bản quy phạm pháp luật và các văn bản hướng dẫn thi hành, trong đó có các nội dung: Báo cáo về rà soát các văn bản quy phạm pháp luật có liên quan đến dự án, dự thảo; Bản đánh giá thủ tục hành chính trong dự án, dự thảo văn bản, nếu trong dự án, dự thảo văn bản có quy định thủ tục hành chính; Báo cáo về lồng ghép vấn đề bình đẳng giới trong dự án, dự thảo, nếu trong dự án, dự thảo có quy định liên quan đến vấn đề bình đẳng giới; Bản tổng hợp, giải trình, tiếp thu ý kiến góp ý; bản chụp ý kiến góp ý của các bộ, cơ quan ngang bộ; Nghị quyết của Chính phủ về đề nghị xây dựng luật, pháp lệnh, nghị quyết ...</w:t>
            </w:r>
          </w:p>
        </w:tc>
        <w:tc>
          <w:tcPr>
            <w:tcW w:w="1627" w:type="pct"/>
          </w:tcPr>
          <w:p w14:paraId="26DE53FA"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 xml:space="preserve">BXD đã tiếp thu ý kiến này. </w:t>
            </w:r>
          </w:p>
        </w:tc>
      </w:tr>
      <w:tr w:rsidR="00895730" w:rsidRPr="0022267D" w14:paraId="7F8FD50D" w14:textId="77777777" w:rsidTr="001F60E2">
        <w:tc>
          <w:tcPr>
            <w:tcW w:w="222" w:type="pct"/>
            <w:tcBorders>
              <w:bottom w:val="single" w:sz="4" w:space="0" w:color="auto"/>
            </w:tcBorders>
          </w:tcPr>
          <w:p w14:paraId="0651E088" w14:textId="77777777" w:rsidR="00895730" w:rsidRPr="0022267D" w:rsidRDefault="00895730" w:rsidP="00B808E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0E1F7303" w14:textId="77777777" w:rsidR="00895730" w:rsidRPr="0022267D" w:rsidRDefault="00895730" w:rsidP="00B808EF">
            <w:pPr>
              <w:pStyle w:val="ListParagraph"/>
              <w:widowControl w:val="0"/>
              <w:tabs>
                <w:tab w:val="left" w:pos="1587"/>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Điều 1 đề nghị nghiên cứu, rà soát các quy định tại khoản 1, khoản 3 Điều 32, khoản 2 Điều 63 của Luật Tài nguyên nước có liên quan đến phạm vi điều chỉnh của dự án Luật để đảm bảo không quy định các nội dung mâu thuẫn, chồng chéo giữa các hệ thống pháp luật có liên quan.</w:t>
            </w:r>
          </w:p>
        </w:tc>
        <w:tc>
          <w:tcPr>
            <w:tcW w:w="1627" w:type="pct"/>
            <w:tcBorders>
              <w:bottom w:val="single" w:sz="4" w:space="0" w:color="auto"/>
            </w:tcBorders>
          </w:tcPr>
          <w:p w14:paraId="678BF701"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 và rà soát nội dung này.</w:t>
            </w:r>
          </w:p>
        </w:tc>
      </w:tr>
      <w:tr w:rsidR="00895730" w:rsidRPr="0022267D" w14:paraId="5686B858" w14:textId="77777777" w:rsidTr="001F60E2">
        <w:tc>
          <w:tcPr>
            <w:tcW w:w="222" w:type="pct"/>
            <w:tcBorders>
              <w:bottom w:val="nil"/>
            </w:tcBorders>
          </w:tcPr>
          <w:p w14:paraId="4BED3EF2" w14:textId="77777777" w:rsidR="00895730" w:rsidRPr="0022267D" w:rsidRDefault="00895730" w:rsidP="00B808E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6794A10E" w14:textId="77777777" w:rsidR="00895730" w:rsidRPr="0022267D" w:rsidRDefault="00895730" w:rsidP="00B808EF">
            <w:pPr>
              <w:pStyle w:val="Heading1"/>
              <w:tabs>
                <w:tab w:val="left" w:pos="1567"/>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lang w:val="en-US"/>
              </w:rPr>
              <w:t xml:space="preserve">- </w:t>
            </w:r>
            <w:r w:rsidRPr="0022267D">
              <w:rPr>
                <w:rFonts w:asciiTheme="majorHAnsi" w:hAnsiTheme="majorHAnsi" w:cstheme="majorHAnsi"/>
                <w:b w:val="0"/>
                <w:spacing w:val="-8"/>
                <w:sz w:val="22"/>
                <w:szCs w:val="22"/>
              </w:rPr>
              <w:t>Điều 3 (Giải thích từ ngữ)</w:t>
            </w:r>
          </w:p>
        </w:tc>
        <w:tc>
          <w:tcPr>
            <w:tcW w:w="1627" w:type="pct"/>
            <w:tcBorders>
              <w:bottom w:val="nil"/>
            </w:tcBorders>
          </w:tcPr>
          <w:p w14:paraId="4BF37971"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p>
        </w:tc>
      </w:tr>
      <w:tr w:rsidR="00895730" w:rsidRPr="0022267D" w14:paraId="1EBDD089" w14:textId="77777777" w:rsidTr="001F60E2">
        <w:tc>
          <w:tcPr>
            <w:tcW w:w="222" w:type="pct"/>
            <w:tcBorders>
              <w:top w:val="nil"/>
              <w:bottom w:val="nil"/>
            </w:tcBorders>
          </w:tcPr>
          <w:p w14:paraId="095AEF13" w14:textId="77777777" w:rsidR="00895730" w:rsidRPr="0022267D" w:rsidRDefault="00895730" w:rsidP="00B808EF">
            <w:pPr>
              <w:widowControl w:val="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00925CFC" w14:textId="77777777" w:rsidR="00895730" w:rsidRPr="0022267D" w:rsidRDefault="00895730" w:rsidP="00B808EF">
            <w:pPr>
              <w:pStyle w:val="ListParagraph"/>
              <w:widowControl w:val="0"/>
              <w:tabs>
                <w:tab w:val="left" w:pos="1493"/>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5, đề nghị nghiên cứu cân nhắc đối với nội dung “Cải tạo, chỉnh trang đô thị là … hoặc khu vực được quy hoạch phát triển nội thành, nội thị”, để bảo đảm phù hợp với nội hàm của chỉnh trang và cải tạo tại khoản này. Theo đó, việc cải tạo, chỉnh trang được thực hiện tại khu vực đô thị hiện hữu, không phải là khu vực được quy hoạch. Đề nghị cân nhắc đối với quy định “Trường hợp không làm thay đổi phần lớn chức năng sử dụng và cấu trúc đô thị hiện hữu gọi là cải tạo đô thị. Trường hợp thay đổi phần lớn chức năng sử dụng và cấu trúc đô thị hiện hữu gọi là tái thiết đô thị hoặc tái phát triển đô thị” để bảo đảm việc sắp xếp các nội dung “cải tạo đô thị”, “tái thiết đô thị”, “tái phát triển đô thị” trong giải thích khái niệm “cải tạo đô thị” bảo đảm tính khoa học, phù hợp.</w:t>
            </w:r>
          </w:p>
        </w:tc>
        <w:tc>
          <w:tcPr>
            <w:tcW w:w="1627" w:type="pct"/>
            <w:tcBorders>
              <w:top w:val="nil"/>
              <w:bottom w:val="nil"/>
            </w:tcBorders>
          </w:tcPr>
          <w:p w14:paraId="0A05E20D"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 nội dung này.</w:t>
            </w:r>
          </w:p>
        </w:tc>
      </w:tr>
      <w:tr w:rsidR="00895730" w:rsidRPr="0022267D" w14:paraId="58B08AB4" w14:textId="77777777" w:rsidTr="001F60E2">
        <w:tc>
          <w:tcPr>
            <w:tcW w:w="222" w:type="pct"/>
            <w:tcBorders>
              <w:top w:val="nil"/>
            </w:tcBorders>
          </w:tcPr>
          <w:p w14:paraId="72F5E581" w14:textId="77777777" w:rsidR="00895730" w:rsidRPr="0022267D" w:rsidRDefault="00895730" w:rsidP="00B808E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5E72843A" w14:textId="77777777" w:rsidR="00895730" w:rsidRPr="0022267D" w:rsidRDefault="00895730" w:rsidP="00B808EF">
            <w:pPr>
              <w:pStyle w:val="Heading1"/>
              <w:tabs>
                <w:tab w:val="left" w:pos="1567"/>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rPr>
              <w:t>+ Khoản 7, đề nghị nghiên cứu bổ sung hệ thống thu gom, lưu giữ, vận chuyển và xử lý chất thải vào Hạ tầng kỹ thuật khung.</w:t>
            </w:r>
          </w:p>
        </w:tc>
        <w:tc>
          <w:tcPr>
            <w:tcW w:w="1627" w:type="pct"/>
            <w:tcBorders>
              <w:top w:val="nil"/>
            </w:tcBorders>
          </w:tcPr>
          <w:p w14:paraId="6A479F20"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 nội dung này.</w:t>
            </w:r>
          </w:p>
        </w:tc>
      </w:tr>
      <w:tr w:rsidR="00895730" w:rsidRPr="0022267D" w14:paraId="49E1F07B" w14:textId="77777777" w:rsidTr="001F60E2">
        <w:tc>
          <w:tcPr>
            <w:tcW w:w="222" w:type="pct"/>
            <w:tcBorders>
              <w:bottom w:val="single" w:sz="4" w:space="0" w:color="auto"/>
            </w:tcBorders>
          </w:tcPr>
          <w:p w14:paraId="07C613CE" w14:textId="77777777" w:rsidR="00895730" w:rsidRPr="0022267D" w:rsidRDefault="00895730" w:rsidP="00B808E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54F27557" w14:textId="77777777" w:rsidR="00895730" w:rsidRPr="0022267D" w:rsidRDefault="00895730" w:rsidP="00B808EF">
            <w:pPr>
              <w:pStyle w:val="ListParagraph"/>
              <w:widowControl w:val="0"/>
              <w:tabs>
                <w:tab w:val="left" w:pos="1455"/>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Điểm b khoản 5 Điều 11, đề nghị nghiên cứu, bổ sung giải thích các khái niệm về “ngưỡng chịu tải sinh thái” </w:t>
            </w:r>
          </w:p>
        </w:tc>
        <w:tc>
          <w:tcPr>
            <w:tcW w:w="1627" w:type="pct"/>
            <w:tcBorders>
              <w:bottom w:val="single" w:sz="4" w:space="0" w:color="auto"/>
            </w:tcBorders>
          </w:tcPr>
          <w:p w14:paraId="748C6A96" w14:textId="77777777" w:rsidR="00895730" w:rsidRPr="0022267D" w:rsidRDefault="00895730" w:rsidP="00B808E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375806C0" w14:textId="77777777" w:rsidTr="001F60E2">
        <w:tc>
          <w:tcPr>
            <w:tcW w:w="222" w:type="pct"/>
            <w:tcBorders>
              <w:bottom w:val="nil"/>
            </w:tcBorders>
          </w:tcPr>
          <w:p w14:paraId="7BD37F6A" w14:textId="77777777" w:rsidR="00895730" w:rsidRPr="0022267D" w:rsidRDefault="00895730" w:rsidP="005A1598">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7BCBF273" w14:textId="77777777" w:rsidR="00895730" w:rsidRPr="0022267D" w:rsidRDefault="00895730" w:rsidP="005A1598">
            <w:pPr>
              <w:pStyle w:val="Heading1"/>
              <w:tabs>
                <w:tab w:val="left" w:pos="1568"/>
              </w:tabs>
              <w:spacing w:before="0"/>
              <w:ind w:left="0" w:firstLine="0"/>
              <w:rPr>
                <w:rFonts w:asciiTheme="majorHAnsi" w:hAnsiTheme="majorHAnsi" w:cstheme="majorHAnsi"/>
                <w:b w:val="0"/>
                <w:spacing w:val="-8"/>
                <w:sz w:val="22"/>
                <w:szCs w:val="22"/>
              </w:rPr>
            </w:pPr>
            <w:r w:rsidRPr="0022267D">
              <w:rPr>
                <w:rFonts w:asciiTheme="majorHAnsi" w:hAnsiTheme="majorHAnsi" w:cstheme="majorHAnsi"/>
                <w:b w:val="0"/>
                <w:spacing w:val="-8"/>
                <w:sz w:val="22"/>
                <w:szCs w:val="22"/>
              </w:rPr>
              <w:t>Điều 4 (Nguyên tắc quản lý phát triển đô thị)</w:t>
            </w:r>
          </w:p>
          <w:p w14:paraId="5A212A2D" w14:textId="77777777" w:rsidR="00895730" w:rsidRPr="0022267D" w:rsidRDefault="00895730" w:rsidP="005A1598">
            <w:pPr>
              <w:pStyle w:val="ListParagraph"/>
              <w:widowControl w:val="0"/>
              <w:tabs>
                <w:tab w:val="left" w:pos="1469"/>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5, đề nghị nghiên cứu chỉnh sửa khoản này theo hướng </w:t>
            </w:r>
            <w:r w:rsidRPr="0022267D">
              <w:rPr>
                <w:rFonts w:asciiTheme="majorHAnsi" w:hAnsiTheme="majorHAnsi" w:cstheme="majorHAnsi"/>
                <w:bCs/>
                <w:i/>
                <w:spacing w:val="-8"/>
                <w:sz w:val="22"/>
                <w:szCs w:val="22"/>
              </w:rPr>
              <w:t>“Quản lý phát triển đô thị phải đảm bảo chất lượng đô thị, hướng tới mục tiêu phát triển bền vững. Điều này bao gồm việc tối ưu hóa tài nguyên thiên nhiên, giảm thiểu ô nhiễm, áp dụng các biện pháp, công nghệ tiết kiệm năng lượng và xây dựng các hệ thống năng lượng tái tạo, bảo vệ môi trường, bảo tồn nhiên nhiên và đa dạng sinh học; ứng phó, thích ứng biến đổi khí hậu, giảm phát thải, có khả năng chống chịu thiên tai và dịch bệnh”.</w:t>
            </w:r>
          </w:p>
        </w:tc>
        <w:tc>
          <w:tcPr>
            <w:tcW w:w="1627" w:type="pct"/>
            <w:tcBorders>
              <w:bottom w:val="nil"/>
            </w:tcBorders>
          </w:tcPr>
          <w:p w14:paraId="455BD8B0" w14:textId="77777777" w:rsidR="00895730" w:rsidRDefault="00895730" w:rsidP="005A1598">
            <w:pPr>
              <w:widowControl w:val="0"/>
              <w:jc w:val="both"/>
              <w:rPr>
                <w:sz w:val="22"/>
                <w:szCs w:val="22"/>
              </w:rPr>
            </w:pPr>
          </w:p>
          <w:p w14:paraId="6F94B7B1"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 xml:space="preserve">ý kiến, BXD đã </w:t>
            </w:r>
            <w:r>
              <w:rPr>
                <w:sz w:val="22"/>
                <w:szCs w:val="22"/>
              </w:rPr>
              <w:t>chỉnh lý để thể hiện rõ các nguyên tắc và quy định cụ thể trong các yêu cầu đối với phát triển đô thị.</w:t>
            </w:r>
          </w:p>
        </w:tc>
      </w:tr>
      <w:tr w:rsidR="00895730" w:rsidRPr="0022267D" w14:paraId="13AFA40D" w14:textId="77777777" w:rsidTr="001F60E2">
        <w:tc>
          <w:tcPr>
            <w:tcW w:w="222" w:type="pct"/>
            <w:tcBorders>
              <w:top w:val="nil"/>
              <w:bottom w:val="nil"/>
            </w:tcBorders>
          </w:tcPr>
          <w:p w14:paraId="4707BA8F" w14:textId="77777777" w:rsidR="00895730" w:rsidRPr="0022267D" w:rsidRDefault="00895730" w:rsidP="005A1598">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0E8CCC61" w14:textId="77777777" w:rsidR="00895730" w:rsidRPr="0022267D" w:rsidRDefault="00895730" w:rsidP="005A1598">
            <w:pPr>
              <w:pStyle w:val="ListParagraph"/>
              <w:widowControl w:val="0"/>
              <w:tabs>
                <w:tab w:val="left" w:pos="1453"/>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6, đề nghị nghiên cứu, cân nhắc bổ sung nội dung: Quy hoạch đô thị phải được xây dựng dựa trên một tầm nhìn dài hạn, kết hợp hài hòa giữa phát triển kinh tế, bảo vệ môi trường và nâng cao chất lượng cuộc sống của dân cư đô thị.</w:t>
            </w:r>
          </w:p>
        </w:tc>
        <w:tc>
          <w:tcPr>
            <w:tcW w:w="1627" w:type="pct"/>
            <w:tcBorders>
              <w:top w:val="nil"/>
              <w:bottom w:val="nil"/>
            </w:tcBorders>
          </w:tcPr>
          <w:p w14:paraId="4A896334"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r>
              <w:rPr>
                <w:sz w:val="22"/>
                <w:szCs w:val="22"/>
              </w:rPr>
              <w:t>- Nội dung này được quy định theo Luật Quy hoạch đô thị và nông thôn.</w:t>
            </w:r>
          </w:p>
        </w:tc>
      </w:tr>
      <w:tr w:rsidR="00895730" w:rsidRPr="0022267D" w14:paraId="16F81154" w14:textId="77777777" w:rsidTr="001F60E2">
        <w:tc>
          <w:tcPr>
            <w:tcW w:w="222" w:type="pct"/>
            <w:tcBorders>
              <w:top w:val="nil"/>
              <w:bottom w:val="nil"/>
            </w:tcBorders>
          </w:tcPr>
          <w:p w14:paraId="54353840" w14:textId="77777777" w:rsidR="00895730" w:rsidRPr="0022267D" w:rsidRDefault="00895730" w:rsidP="005A1598">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18BBCB90" w14:textId="77777777" w:rsidR="00895730" w:rsidRPr="0022267D" w:rsidRDefault="00895730" w:rsidP="005A1598">
            <w:pPr>
              <w:pStyle w:val="ListParagraph"/>
              <w:widowControl w:val="0"/>
              <w:tabs>
                <w:tab w:val="left" w:pos="1462"/>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7, đề nghị làm rõ hơn nguyên tắc </w:t>
            </w:r>
            <w:r w:rsidRPr="0022267D">
              <w:rPr>
                <w:rFonts w:asciiTheme="majorHAnsi" w:hAnsiTheme="majorHAnsi" w:cstheme="majorHAnsi"/>
                <w:bCs/>
                <w:i/>
                <w:spacing w:val="-8"/>
                <w:sz w:val="22"/>
                <w:szCs w:val="22"/>
              </w:rPr>
              <w:t xml:space="preserve">“được thực hiện trước, đồng bộ với phát triển đô thị” </w:t>
            </w:r>
            <w:r w:rsidRPr="0022267D">
              <w:rPr>
                <w:rFonts w:asciiTheme="majorHAnsi" w:hAnsiTheme="majorHAnsi" w:cstheme="majorHAnsi"/>
                <w:bCs/>
                <w:spacing w:val="-8"/>
                <w:sz w:val="22"/>
                <w:szCs w:val="22"/>
              </w:rPr>
              <w:t>để phù hợp với khái niệm “phát triển đô thị” đã được định nghĩa tại khoản 1 Điều 3 dự thảo Luật (bao gồm các hoạt động).</w:t>
            </w:r>
          </w:p>
        </w:tc>
        <w:tc>
          <w:tcPr>
            <w:tcW w:w="1627" w:type="pct"/>
            <w:tcBorders>
              <w:top w:val="nil"/>
              <w:bottom w:val="nil"/>
            </w:tcBorders>
          </w:tcPr>
          <w:p w14:paraId="777D24C2"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xml:space="preserve">. </w:t>
            </w:r>
            <w:r w:rsidRPr="00A6590A">
              <w:rPr>
                <w:sz w:val="22"/>
                <w:szCs w:val="22"/>
              </w:rPr>
              <w:t xml:space="preserve">BXD đã </w:t>
            </w:r>
            <w:r>
              <w:rPr>
                <w:sz w:val="22"/>
                <w:szCs w:val="22"/>
              </w:rPr>
              <w:t>chỉnh lý để thể hiện rõ các nguyên tắc này.</w:t>
            </w:r>
          </w:p>
        </w:tc>
      </w:tr>
      <w:tr w:rsidR="00895730" w:rsidRPr="0022267D" w14:paraId="5AC4C0FE" w14:textId="77777777" w:rsidTr="001F60E2">
        <w:tc>
          <w:tcPr>
            <w:tcW w:w="222" w:type="pct"/>
            <w:tcBorders>
              <w:top w:val="nil"/>
              <w:bottom w:val="single" w:sz="4" w:space="0" w:color="auto"/>
            </w:tcBorders>
          </w:tcPr>
          <w:p w14:paraId="45BD77E4" w14:textId="77777777" w:rsidR="00895730" w:rsidRPr="0022267D" w:rsidRDefault="00895730" w:rsidP="005A1598">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single" w:sz="4" w:space="0" w:color="auto"/>
            </w:tcBorders>
          </w:tcPr>
          <w:p w14:paraId="10AD3E66" w14:textId="77777777" w:rsidR="00895730" w:rsidRPr="0022267D" w:rsidRDefault="00895730" w:rsidP="005A1598">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7, về nguyên tắc việc phát triển đô thị cũng phải tuân thủ theo các quy hoạch đã được phê duyệt vì giá trị của quy hoạch là “việc sắp xếp, phân bố không gian các hoạt động kinh tế - xã hội, quốc phòng, an ninh gắn với phát triển kết cấu hạ tầng, sử dụng tài nguyên và bảo vệ môi trường trên lãnh thổ xác định để sử dụng hiệu quả các nguồn lực của đất nước phục vụ mục tiêu phát triển bền vững cho thời kỳ xác định” (khoản 1 Điều 3 Luật Quy hoạch). Do đó, đề nghị nghiên cứu bổ sung “Quy hoạch không gian biển quốc gia”, “Quy hoạch sử dụng đất quốc gia” và các quy hoạch đã được cấp có thẩm quyền phê duyệt</w:t>
            </w:r>
          </w:p>
        </w:tc>
        <w:tc>
          <w:tcPr>
            <w:tcW w:w="1627" w:type="pct"/>
            <w:tcBorders>
              <w:top w:val="nil"/>
              <w:bottom w:val="single" w:sz="4" w:space="0" w:color="auto"/>
            </w:tcBorders>
          </w:tcPr>
          <w:p w14:paraId="613F76FD"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Quy hoạch đô thị khi được phê duyệt phải bảo đảm sự phù hợp với các quy hoạch khác có liên quan. Do vậy, nguyên tắc phát triển đô thị tuân thủ quy hoạch đô thị đã bảo đảm các quy hoạch khác được thực hiện. Trường hợp có mâu thuẫn, Quy hoạch đô thị phải được điều chỉnh theo quy định Luật Quy hoạch đô thị và nông thôn làm cơ sở để phát triển đô thị.</w:t>
            </w:r>
          </w:p>
        </w:tc>
      </w:tr>
      <w:tr w:rsidR="00895730" w:rsidRPr="0022267D" w14:paraId="3BEF6D52" w14:textId="77777777" w:rsidTr="001F60E2">
        <w:tc>
          <w:tcPr>
            <w:tcW w:w="222" w:type="pct"/>
            <w:tcBorders>
              <w:bottom w:val="nil"/>
            </w:tcBorders>
          </w:tcPr>
          <w:p w14:paraId="492CBE7E" w14:textId="77777777" w:rsidR="00895730" w:rsidRPr="0022267D" w:rsidRDefault="00895730" w:rsidP="005A1598">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5494C908" w14:textId="77777777" w:rsidR="00895730" w:rsidRPr="0022267D" w:rsidRDefault="00895730" w:rsidP="005A1598">
            <w:pPr>
              <w:pStyle w:val="Heading1"/>
              <w:tabs>
                <w:tab w:val="left" w:pos="1560"/>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lang w:val="en-US"/>
              </w:rPr>
              <w:t xml:space="preserve">- </w:t>
            </w:r>
            <w:r w:rsidRPr="0022267D">
              <w:rPr>
                <w:rFonts w:asciiTheme="majorHAnsi" w:hAnsiTheme="majorHAnsi" w:cstheme="majorHAnsi"/>
                <w:b w:val="0"/>
                <w:spacing w:val="-8"/>
                <w:sz w:val="22"/>
                <w:szCs w:val="22"/>
              </w:rPr>
              <w:t>Điều 5 (Chính sách quản lý phát triển đô thị)</w:t>
            </w:r>
          </w:p>
        </w:tc>
        <w:tc>
          <w:tcPr>
            <w:tcW w:w="1627" w:type="pct"/>
            <w:tcBorders>
              <w:bottom w:val="nil"/>
            </w:tcBorders>
          </w:tcPr>
          <w:p w14:paraId="6AF108E7"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p>
        </w:tc>
      </w:tr>
      <w:tr w:rsidR="00895730" w:rsidRPr="0022267D" w14:paraId="17468F9D" w14:textId="77777777" w:rsidTr="001F60E2">
        <w:tc>
          <w:tcPr>
            <w:tcW w:w="222" w:type="pct"/>
            <w:tcBorders>
              <w:top w:val="nil"/>
              <w:bottom w:val="nil"/>
            </w:tcBorders>
          </w:tcPr>
          <w:p w14:paraId="6B41AFBD" w14:textId="77777777" w:rsidR="00895730" w:rsidRPr="0022267D" w:rsidRDefault="00895730" w:rsidP="005A1598">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51FFD467" w14:textId="77777777" w:rsidR="00895730" w:rsidRPr="0022267D" w:rsidRDefault="00895730" w:rsidP="005A1598">
            <w:pPr>
              <w:pStyle w:val="ListParagraph"/>
              <w:widowControl w:val="0"/>
              <w:tabs>
                <w:tab w:val="left" w:pos="1457"/>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1, đề nghị nghiên cứu bổ sung vào khoản này nội dung về trách nhiệm của Nhà nước: Tăng cường các chỉ số về mật độ cây xanh và công viên cho từng cấp độ quy hoạch đô thị, đảm bảo không gian xanh công cộng cho người dân, đồng thời xây dựng cơ chế giám sát thực hiện các quy định này.</w:t>
            </w:r>
          </w:p>
        </w:tc>
        <w:tc>
          <w:tcPr>
            <w:tcW w:w="1627" w:type="pct"/>
            <w:tcBorders>
              <w:top w:val="nil"/>
              <w:bottom w:val="nil"/>
            </w:tcBorders>
          </w:tcPr>
          <w:p w14:paraId="5E845F3D" w14:textId="77777777" w:rsidR="00895730" w:rsidRPr="0022267D" w:rsidRDefault="00895730" w:rsidP="005A1598">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xml:space="preserve">. </w:t>
            </w:r>
            <w:r w:rsidRPr="00A6590A">
              <w:rPr>
                <w:sz w:val="22"/>
                <w:szCs w:val="22"/>
              </w:rPr>
              <w:t xml:space="preserve">BXD đã </w:t>
            </w:r>
            <w:r>
              <w:rPr>
                <w:sz w:val="22"/>
                <w:szCs w:val="22"/>
              </w:rPr>
              <w:t>chỉnh lý, bổ sung nội dung yêu cầu đối với phát triển đô thị ứng dụng các giải pháp đô thị thông minh và đã lồng ghép các yêu cầu phát triển bền vững.</w:t>
            </w:r>
          </w:p>
        </w:tc>
      </w:tr>
      <w:tr w:rsidR="00895730" w:rsidRPr="0022267D" w14:paraId="2B4EACA7" w14:textId="77777777" w:rsidTr="001F60E2">
        <w:tc>
          <w:tcPr>
            <w:tcW w:w="222" w:type="pct"/>
            <w:tcBorders>
              <w:top w:val="nil"/>
              <w:bottom w:val="nil"/>
            </w:tcBorders>
          </w:tcPr>
          <w:p w14:paraId="09003575"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680F7E8D" w14:textId="77777777" w:rsidR="00895730" w:rsidRPr="0022267D" w:rsidRDefault="00895730" w:rsidP="000E3E7F">
            <w:pPr>
              <w:pStyle w:val="Heading1"/>
              <w:tabs>
                <w:tab w:val="left" w:pos="1560"/>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rPr>
              <w:t>+ Điểm c Khoản 2, quy định này cần được tổng kết, đánh giá, trên cơ sở các chủ trương, chính sách, nghiên cứu khoa học, phù hợp với thực tiễn các nguồn lực theo từng đối tượng, hạng mục, mục đích sử dụng (nhằm mục đích kinh doanh hoặc không nhằm mục đích kinh doanh …), thực hiện theo các quy định của pháp luật có liên quan. Do đó, đề nghị nghiên cứu chỉnh sửa điểm này theo hướng “Nhà nước khuyến khích các tổ chức, cá nhân sử dụng vốn, kỹ thuật, công nghệ thực hiện các dự án xây dựng công trình ngầm đồng thời có chính sách hỗ trợ, ưu đãi cho nhà đầu tư theo quy định của pháp luật.” để bảo đảm phù hợp với pháp luật về đất đai (Điều 216 Luật Đất đai 2024), tài chính đất đai (điểm đ khoản 1 Điều 157 Luật Đất đai 2024), pháp luật đầu tư … hiện hành.</w:t>
            </w:r>
          </w:p>
        </w:tc>
        <w:tc>
          <w:tcPr>
            <w:tcW w:w="1627" w:type="pct"/>
            <w:tcBorders>
              <w:top w:val="nil"/>
              <w:bottom w:val="nil"/>
            </w:tcBorders>
          </w:tcPr>
          <w:p w14:paraId="3576D824"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Việc hỗ trợ, ưu đãi đầu tư đối với phát triển đô thị là rất cần thiết. BXD đã rà soát kỹ để đưa ra nguyên tắc chung nhưng vẫn thống nhất với quy định của các pháp luật về đầu tư, ngân sách.</w:t>
            </w:r>
          </w:p>
        </w:tc>
      </w:tr>
      <w:tr w:rsidR="00895730" w:rsidRPr="0022267D" w14:paraId="75FCF000" w14:textId="77777777" w:rsidTr="001F60E2">
        <w:tc>
          <w:tcPr>
            <w:tcW w:w="222" w:type="pct"/>
            <w:tcBorders>
              <w:top w:val="nil"/>
              <w:bottom w:val="nil"/>
            </w:tcBorders>
          </w:tcPr>
          <w:p w14:paraId="044258C4"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0053FF5E" w14:textId="77777777" w:rsidR="00895730" w:rsidRPr="0022267D" w:rsidRDefault="00895730" w:rsidP="000E3E7F">
            <w:pPr>
              <w:pStyle w:val="ListParagraph"/>
              <w:widowControl w:val="0"/>
              <w:tabs>
                <w:tab w:val="left" w:pos="1484"/>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2, đề nghị nghiên cứu bổ sung vào khoản này nội dung về Nhà nước khuyến khích: Khuyến khích các dự án đô thị theo hướng tái sử dụng nước thải và thu gom nước mưa nhằm giảm thiểu tác động đến nguồn nước.</w:t>
            </w:r>
          </w:p>
        </w:tc>
        <w:tc>
          <w:tcPr>
            <w:tcW w:w="1627" w:type="pct"/>
            <w:tcBorders>
              <w:top w:val="nil"/>
              <w:bottom w:val="nil"/>
            </w:tcBorders>
          </w:tcPr>
          <w:p w14:paraId="31787A6A"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Đây là nội dung sẽ được quy định trong Luật cấp, thoát nước.</w:t>
            </w:r>
          </w:p>
        </w:tc>
      </w:tr>
      <w:tr w:rsidR="00895730" w:rsidRPr="0022267D" w14:paraId="7F60ACBC" w14:textId="77777777" w:rsidTr="001F60E2">
        <w:tc>
          <w:tcPr>
            <w:tcW w:w="222" w:type="pct"/>
            <w:tcBorders>
              <w:top w:val="nil"/>
              <w:bottom w:val="nil"/>
            </w:tcBorders>
          </w:tcPr>
          <w:p w14:paraId="039020C5"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4B45E747" w14:textId="77777777" w:rsidR="00895730" w:rsidRPr="0022267D" w:rsidRDefault="00895730" w:rsidP="000E3E7F">
            <w:pPr>
              <w:pStyle w:val="ListParagraph"/>
              <w:widowControl w:val="0"/>
              <w:tabs>
                <w:tab w:val="left" w:pos="1426"/>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Điểm c Khoản 3, đề nghị chuyển nội dung khuyến khích tại điểm này lên khoản 2.</w:t>
            </w:r>
          </w:p>
        </w:tc>
        <w:tc>
          <w:tcPr>
            <w:tcW w:w="1627" w:type="pct"/>
            <w:tcBorders>
              <w:top w:val="nil"/>
              <w:bottom w:val="nil"/>
            </w:tcBorders>
          </w:tcPr>
          <w:p w14:paraId="53C67418"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 BXD đã tiếp thu và rà soát.</w:t>
            </w:r>
          </w:p>
        </w:tc>
      </w:tr>
      <w:tr w:rsidR="00895730" w:rsidRPr="0022267D" w14:paraId="02A89B74" w14:textId="77777777" w:rsidTr="001F60E2">
        <w:tc>
          <w:tcPr>
            <w:tcW w:w="222" w:type="pct"/>
            <w:tcBorders>
              <w:top w:val="nil"/>
              <w:bottom w:val="nil"/>
            </w:tcBorders>
          </w:tcPr>
          <w:p w14:paraId="3ACF9757"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48EDC5F0" w14:textId="77777777" w:rsidR="00895730" w:rsidRPr="00F01B19" w:rsidRDefault="00895730" w:rsidP="000E3E7F">
            <w:pPr>
              <w:pStyle w:val="ListParagraph"/>
              <w:widowControl w:val="0"/>
              <w:tabs>
                <w:tab w:val="left" w:pos="1489"/>
              </w:tabs>
              <w:autoSpaceDE w:val="0"/>
              <w:autoSpaceDN w:val="0"/>
              <w:ind w:left="0"/>
              <w:contextualSpacing w:val="0"/>
              <w:jc w:val="both"/>
              <w:rPr>
                <w:rFonts w:asciiTheme="majorHAnsi" w:hAnsiTheme="majorHAnsi" w:cstheme="majorHAnsi"/>
                <w:bCs/>
                <w:spacing w:val="-12"/>
                <w:sz w:val="22"/>
                <w:szCs w:val="22"/>
              </w:rPr>
            </w:pPr>
            <w:r w:rsidRPr="00F01B19">
              <w:rPr>
                <w:rFonts w:asciiTheme="majorHAnsi" w:hAnsiTheme="majorHAnsi" w:cstheme="majorHAnsi"/>
                <w:bCs/>
                <w:spacing w:val="-12"/>
                <w:sz w:val="22"/>
                <w:szCs w:val="22"/>
              </w:rPr>
              <w:t>+ Khoản 3, đề nghị nghiên cứu bổ sung vào khoản này nội dung về Nhà nước tạo điều kiện: Nhà nước tạo điều kiện phát triển các loại hình giao thông công cộng sử dụng năng lượng sạch và các phương tiện không phát thải, tạo thuận lợi cho giao thông phi cơ giới và giảm thiểu sử dụng phương tiện cá nhân để giảm ô nhiễm không khí và tiếng ồn.</w:t>
            </w:r>
          </w:p>
        </w:tc>
        <w:tc>
          <w:tcPr>
            <w:tcW w:w="1627" w:type="pct"/>
            <w:tcBorders>
              <w:top w:val="nil"/>
              <w:bottom w:val="nil"/>
            </w:tcBorders>
          </w:tcPr>
          <w:p w14:paraId="64CF6027"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xml:space="preserve">. </w:t>
            </w:r>
            <w:r w:rsidRPr="00A6590A">
              <w:rPr>
                <w:sz w:val="22"/>
                <w:szCs w:val="22"/>
              </w:rPr>
              <w:t xml:space="preserve">BXD đã </w:t>
            </w:r>
            <w:r>
              <w:rPr>
                <w:sz w:val="22"/>
                <w:szCs w:val="22"/>
              </w:rPr>
              <w:t>chỉnh lý khoản này.</w:t>
            </w:r>
          </w:p>
        </w:tc>
      </w:tr>
      <w:tr w:rsidR="00895730" w:rsidRPr="0022267D" w14:paraId="568EC91F" w14:textId="77777777" w:rsidTr="001F60E2">
        <w:tc>
          <w:tcPr>
            <w:tcW w:w="222" w:type="pct"/>
            <w:tcBorders>
              <w:top w:val="nil"/>
              <w:bottom w:val="nil"/>
            </w:tcBorders>
          </w:tcPr>
          <w:p w14:paraId="1960581B"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2020C8AC" w14:textId="77777777" w:rsidR="00895730" w:rsidRPr="0022267D" w:rsidRDefault="00895730" w:rsidP="000E3E7F">
            <w:pPr>
              <w:pStyle w:val="ListParagraph"/>
              <w:widowControl w:val="0"/>
              <w:tabs>
                <w:tab w:val="left" w:pos="1489"/>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Điểm e, đề nghị bỏ điểm này vì nội dung trùng với quy định tại điểm c khoản 2 và đã được góp ý chỉnh sửa theo hướng nêu trên.</w:t>
            </w:r>
          </w:p>
        </w:tc>
        <w:tc>
          <w:tcPr>
            <w:tcW w:w="1627" w:type="pct"/>
            <w:tcBorders>
              <w:top w:val="nil"/>
              <w:bottom w:val="nil"/>
            </w:tcBorders>
          </w:tcPr>
          <w:p w14:paraId="24BF3631"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xml:space="preserve">. </w:t>
            </w:r>
            <w:r w:rsidRPr="00A6590A">
              <w:rPr>
                <w:sz w:val="22"/>
                <w:szCs w:val="22"/>
              </w:rPr>
              <w:t xml:space="preserve">BXD đã </w:t>
            </w:r>
            <w:r>
              <w:rPr>
                <w:sz w:val="22"/>
                <w:szCs w:val="22"/>
              </w:rPr>
              <w:t>chỉnh lý khoản này.</w:t>
            </w:r>
          </w:p>
        </w:tc>
      </w:tr>
      <w:tr w:rsidR="00895730" w:rsidRPr="0022267D" w14:paraId="264D9E7D" w14:textId="77777777" w:rsidTr="001F60E2">
        <w:tc>
          <w:tcPr>
            <w:tcW w:w="222" w:type="pct"/>
            <w:tcBorders>
              <w:top w:val="nil"/>
              <w:bottom w:val="single" w:sz="4" w:space="0" w:color="auto"/>
            </w:tcBorders>
          </w:tcPr>
          <w:p w14:paraId="3EC68380"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single" w:sz="4" w:space="0" w:color="auto"/>
            </w:tcBorders>
          </w:tcPr>
          <w:p w14:paraId="60AFAC26" w14:textId="77777777" w:rsidR="00895730" w:rsidRPr="0022267D" w:rsidRDefault="00895730" w:rsidP="000E3E7F">
            <w:pPr>
              <w:pStyle w:val="ListParagraph"/>
              <w:widowControl w:val="0"/>
              <w:tabs>
                <w:tab w:val="left" w:pos="1479"/>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xem xét, bổ sung chính sách nhà nước khuyến khích phát triển đô thị thông minh gắn với bảo vệ cảnh quan thiên nhiên quan trọng, cảnh quan sinh thái quan trọng và bảo tồn đa dạng sinh học theo pháp luật về quy hoạch, bảo vệ môi trường, bảo tồn đa dạng sinh học. Lý do: việc bảo tồn đa dạng sinh học trong đô thị và bảo vệ các cảnh quan thiên nhiên quan trọng, cảnh quan sinh thái quan trọng trong đô thị góp phần cải thiện chất lượng môi trường, ứng phó với biến đổi khí hậu và phát triển bền vững đảm bảo thực hiện theo nguyên tắc đã nêu tại khoản 3, 4, 5 Điều 4 của dự thảo Luật.</w:t>
            </w:r>
          </w:p>
        </w:tc>
        <w:tc>
          <w:tcPr>
            <w:tcW w:w="1627" w:type="pct"/>
            <w:tcBorders>
              <w:top w:val="nil"/>
              <w:bottom w:val="single" w:sz="4" w:space="0" w:color="auto"/>
            </w:tcBorders>
          </w:tcPr>
          <w:p w14:paraId="4E6C2829"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A6590A">
              <w:rPr>
                <w:sz w:val="22"/>
                <w:szCs w:val="22"/>
              </w:rPr>
              <w:t>Tiếp thu</w:t>
            </w:r>
            <w:r>
              <w:rPr>
                <w:sz w:val="22"/>
                <w:szCs w:val="22"/>
              </w:rPr>
              <w:t xml:space="preserve"> </w:t>
            </w:r>
            <w:r w:rsidRPr="00A6590A">
              <w:rPr>
                <w:sz w:val="22"/>
                <w:szCs w:val="22"/>
              </w:rPr>
              <w:t>ý kiến</w:t>
            </w:r>
            <w:r>
              <w:rPr>
                <w:sz w:val="22"/>
                <w:szCs w:val="22"/>
              </w:rPr>
              <w:t xml:space="preserve">. </w:t>
            </w:r>
            <w:r w:rsidRPr="00A6590A">
              <w:rPr>
                <w:sz w:val="22"/>
                <w:szCs w:val="22"/>
              </w:rPr>
              <w:t xml:space="preserve">BXD đã </w:t>
            </w:r>
            <w:r>
              <w:rPr>
                <w:sz w:val="22"/>
                <w:szCs w:val="22"/>
              </w:rPr>
              <w:t>chỉnh lý khoản này.</w:t>
            </w:r>
          </w:p>
        </w:tc>
      </w:tr>
      <w:tr w:rsidR="00895730" w:rsidRPr="0022267D" w14:paraId="217FA228" w14:textId="77777777" w:rsidTr="001F60E2">
        <w:tc>
          <w:tcPr>
            <w:tcW w:w="222" w:type="pct"/>
            <w:tcBorders>
              <w:bottom w:val="nil"/>
            </w:tcBorders>
          </w:tcPr>
          <w:p w14:paraId="0AC5E2FA" w14:textId="77777777" w:rsidR="00895730" w:rsidRPr="0022267D"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64A141D2" w14:textId="77777777" w:rsidR="00895730" w:rsidRPr="0022267D" w:rsidRDefault="00895730" w:rsidP="000E3E7F">
            <w:pPr>
              <w:pStyle w:val="Heading1"/>
              <w:tabs>
                <w:tab w:val="left" w:pos="1567"/>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lang w:val="en-US"/>
              </w:rPr>
              <w:t xml:space="preserve">- </w:t>
            </w:r>
            <w:r w:rsidRPr="0022267D">
              <w:rPr>
                <w:rFonts w:asciiTheme="majorHAnsi" w:hAnsiTheme="majorHAnsi" w:cstheme="majorHAnsi"/>
                <w:b w:val="0"/>
                <w:spacing w:val="-8"/>
                <w:sz w:val="22"/>
                <w:szCs w:val="22"/>
              </w:rPr>
              <w:t>Điều 8 (Các hành vi bị nghiêm cấm):</w:t>
            </w:r>
          </w:p>
        </w:tc>
        <w:tc>
          <w:tcPr>
            <w:tcW w:w="1627" w:type="pct"/>
            <w:tcBorders>
              <w:bottom w:val="nil"/>
            </w:tcBorders>
          </w:tcPr>
          <w:p w14:paraId="19670D8D"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p>
        </w:tc>
      </w:tr>
      <w:tr w:rsidR="00895730" w:rsidRPr="0022267D" w14:paraId="34DFAE92" w14:textId="77777777" w:rsidTr="001F60E2">
        <w:tc>
          <w:tcPr>
            <w:tcW w:w="222" w:type="pct"/>
            <w:tcBorders>
              <w:top w:val="nil"/>
              <w:bottom w:val="nil"/>
            </w:tcBorders>
          </w:tcPr>
          <w:p w14:paraId="387C9A65"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1F3BE192" w14:textId="77777777" w:rsidR="00895730" w:rsidRPr="00F01B19" w:rsidRDefault="00895730" w:rsidP="000E3E7F">
            <w:pPr>
              <w:pStyle w:val="ListParagraph"/>
              <w:widowControl w:val="0"/>
              <w:tabs>
                <w:tab w:val="left" w:pos="1484"/>
              </w:tabs>
              <w:autoSpaceDE w:val="0"/>
              <w:autoSpaceDN w:val="0"/>
              <w:ind w:left="0"/>
              <w:contextualSpacing w:val="0"/>
              <w:jc w:val="both"/>
              <w:rPr>
                <w:rFonts w:asciiTheme="majorHAnsi" w:hAnsiTheme="majorHAnsi" w:cstheme="majorHAnsi"/>
                <w:bCs/>
                <w:spacing w:val="-12"/>
                <w:sz w:val="22"/>
                <w:szCs w:val="22"/>
              </w:rPr>
            </w:pPr>
            <w:r w:rsidRPr="00F01B19">
              <w:rPr>
                <w:rFonts w:asciiTheme="majorHAnsi" w:hAnsiTheme="majorHAnsi" w:cstheme="majorHAnsi"/>
                <w:bCs/>
                <w:spacing w:val="-12"/>
                <w:sz w:val="22"/>
                <w:szCs w:val="22"/>
              </w:rPr>
              <w:t>+ Đề nghị rà soát, sửa lại một số cụm từ sau: “khu vực đặc thù sinh thái” (khoản 3) thành “cảnh quan sinh thái quan trọng, cảnh quan thiên nhiên quan trọng”; “cảnh quan tự nhiên” (khoản 4) thành “cảnh quan thiên nhiên quan trọng”.</w:t>
            </w:r>
          </w:p>
        </w:tc>
        <w:tc>
          <w:tcPr>
            <w:tcW w:w="1627" w:type="pct"/>
            <w:tcBorders>
              <w:top w:val="nil"/>
              <w:bottom w:val="nil"/>
            </w:tcBorders>
          </w:tcPr>
          <w:p w14:paraId="57495F73"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sz w:val="22"/>
                <w:szCs w:val="22"/>
              </w:rPr>
              <w:t xml:space="preserve">- </w:t>
            </w:r>
            <w:r w:rsidRPr="007A037F">
              <w:rPr>
                <w:sz w:val="22"/>
                <w:szCs w:val="22"/>
              </w:rPr>
              <w:t>Tiếp thu</w:t>
            </w:r>
            <w:r>
              <w:rPr>
                <w:sz w:val="22"/>
                <w:szCs w:val="22"/>
              </w:rPr>
              <w:t xml:space="preserve"> ý kiến</w:t>
            </w:r>
            <w:r w:rsidRPr="007A037F">
              <w:rPr>
                <w:sz w:val="22"/>
                <w:szCs w:val="22"/>
              </w:rPr>
              <w:t xml:space="preserve">, </w:t>
            </w:r>
            <w:r>
              <w:rPr>
                <w:sz w:val="22"/>
                <w:szCs w:val="22"/>
              </w:rPr>
              <w:t xml:space="preserve">BXD </w:t>
            </w:r>
            <w:r w:rsidRPr="007A037F">
              <w:rPr>
                <w:sz w:val="22"/>
                <w:szCs w:val="22"/>
              </w:rPr>
              <w:t xml:space="preserve">đã chỉnh lý </w:t>
            </w:r>
            <w:r>
              <w:rPr>
                <w:sz w:val="22"/>
                <w:szCs w:val="22"/>
              </w:rPr>
              <w:t>điều này</w:t>
            </w:r>
            <w:r w:rsidRPr="007A037F">
              <w:rPr>
                <w:sz w:val="22"/>
                <w:szCs w:val="22"/>
              </w:rPr>
              <w:t>.</w:t>
            </w:r>
          </w:p>
        </w:tc>
      </w:tr>
      <w:tr w:rsidR="00895730" w:rsidRPr="0022267D" w14:paraId="3ADEDADE" w14:textId="77777777" w:rsidTr="001F60E2">
        <w:tc>
          <w:tcPr>
            <w:tcW w:w="222" w:type="pct"/>
            <w:tcBorders>
              <w:top w:val="nil"/>
            </w:tcBorders>
          </w:tcPr>
          <w:p w14:paraId="0438F12F"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178938E5" w14:textId="77777777" w:rsidR="00895730" w:rsidRPr="0022267D" w:rsidRDefault="00895730" w:rsidP="000E3E7F">
            <w:pPr>
              <w:pStyle w:val="ListParagraph"/>
              <w:widowControl w:val="0"/>
              <w:tabs>
                <w:tab w:val="left" w:pos="1455"/>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nghiên cứu, cân nhắc bổ sung nội dung: Thực hiện các hoạt động gây ô nhiễm không khí, đất, nước và tiếng ồn vượt quá quy chuẩn cho phép hoặc xả thải không đúng quy định, ảnh hưởng đến chất lượng môi trường sống của cộng đồng xung quanh.</w:t>
            </w:r>
          </w:p>
        </w:tc>
        <w:tc>
          <w:tcPr>
            <w:tcW w:w="1627" w:type="pct"/>
            <w:tcBorders>
              <w:top w:val="nil"/>
            </w:tcBorders>
          </w:tcPr>
          <w:p w14:paraId="0658721A" w14:textId="77777777" w:rsidR="00895730" w:rsidRDefault="00895730" w:rsidP="000E3E7F">
            <w:pPr>
              <w:widowControl w:val="0"/>
              <w:jc w:val="both"/>
              <w:rPr>
                <w:sz w:val="22"/>
                <w:szCs w:val="22"/>
              </w:rPr>
            </w:pPr>
            <w:r>
              <w:rPr>
                <w:sz w:val="22"/>
                <w:szCs w:val="22"/>
              </w:rPr>
              <w:t xml:space="preserve">- </w:t>
            </w:r>
            <w:r w:rsidRPr="007A037F">
              <w:rPr>
                <w:sz w:val="22"/>
                <w:szCs w:val="22"/>
              </w:rPr>
              <w:t>Tiếp thu</w:t>
            </w:r>
            <w:r>
              <w:rPr>
                <w:sz w:val="22"/>
                <w:szCs w:val="22"/>
              </w:rPr>
              <w:t xml:space="preserve"> ý kiếna. Đây là hành vi thuộc phạm vi điều chỉnh của Luật bảo vệ môi trường.</w:t>
            </w:r>
          </w:p>
          <w:p w14:paraId="0A1DF8CF"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p>
        </w:tc>
      </w:tr>
      <w:tr w:rsidR="00895730" w:rsidRPr="0022267D" w14:paraId="7FC4B11E" w14:textId="77777777" w:rsidTr="001F60E2">
        <w:tc>
          <w:tcPr>
            <w:tcW w:w="222" w:type="pct"/>
            <w:tcBorders>
              <w:bottom w:val="single" w:sz="4" w:space="0" w:color="auto"/>
            </w:tcBorders>
          </w:tcPr>
          <w:p w14:paraId="127F3CEF" w14:textId="77777777" w:rsidR="00895730" w:rsidRPr="0022267D"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36515ED6" w14:textId="77777777" w:rsidR="00895730" w:rsidRPr="0022267D" w:rsidRDefault="00895730" w:rsidP="000E3E7F">
            <w:pPr>
              <w:pStyle w:val="ListParagraph"/>
              <w:widowControl w:val="0"/>
              <w:tabs>
                <w:tab w:val="left" w:pos="1594"/>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1 Điều 14 (Phát triển đô thị sử dụng năng lượng tiết kiệm, hiệu quả, giảm phát thải), đề nghị xem xét bổ sung các nội dung sau: “g) Sử dụng các vật liệu xanh, thân thiện môi trường, sử dụng vật liệu xây dựng giảm hiệu ứng đảo nhiệt; i) Tăng cường sử dụng năng lượng tái tạo trong hệ thống chiếu sáng công cộng tại các đô thị.”.</w:t>
            </w:r>
          </w:p>
        </w:tc>
        <w:tc>
          <w:tcPr>
            <w:tcW w:w="1627" w:type="pct"/>
            <w:tcBorders>
              <w:bottom w:val="single" w:sz="4" w:space="0" w:color="auto"/>
            </w:tcBorders>
          </w:tcPr>
          <w:p w14:paraId="6AB0128E"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sidRPr="00335A25">
              <w:rPr>
                <w:sz w:val="22"/>
                <w:szCs w:val="22"/>
              </w:rPr>
              <w:t>- Tiếp thu ý kiến</w:t>
            </w:r>
            <w:r>
              <w:rPr>
                <w:sz w:val="22"/>
                <w:szCs w:val="22"/>
              </w:rPr>
              <w:t xml:space="preserve">, </w:t>
            </w:r>
            <w:r w:rsidRPr="00335A25">
              <w:rPr>
                <w:sz w:val="22"/>
                <w:szCs w:val="22"/>
              </w:rPr>
              <w:t xml:space="preserve">BXD đã </w:t>
            </w:r>
            <w:r>
              <w:rPr>
                <w:sz w:val="22"/>
                <w:szCs w:val="22"/>
              </w:rPr>
              <w:t>rà soát, bổ sung.</w:t>
            </w:r>
          </w:p>
        </w:tc>
      </w:tr>
      <w:tr w:rsidR="00895730" w:rsidRPr="0022267D" w14:paraId="4A5D3236" w14:textId="77777777" w:rsidTr="001F60E2">
        <w:tc>
          <w:tcPr>
            <w:tcW w:w="222" w:type="pct"/>
            <w:tcBorders>
              <w:bottom w:val="nil"/>
            </w:tcBorders>
          </w:tcPr>
          <w:p w14:paraId="37CBBC71" w14:textId="77777777" w:rsidR="00895730" w:rsidRPr="0022267D"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1E090E4C" w14:textId="77777777" w:rsidR="00895730" w:rsidRPr="0022267D" w:rsidRDefault="00895730" w:rsidP="000E3E7F">
            <w:pPr>
              <w:pStyle w:val="Heading1"/>
              <w:tabs>
                <w:tab w:val="left" w:pos="1584"/>
              </w:tabs>
              <w:spacing w:before="0"/>
              <w:ind w:left="0" w:firstLine="0"/>
              <w:rPr>
                <w:rFonts w:asciiTheme="majorHAnsi" w:hAnsiTheme="majorHAnsi" w:cstheme="majorHAnsi"/>
                <w:b w:val="0"/>
                <w:spacing w:val="-8"/>
                <w:sz w:val="22"/>
                <w:szCs w:val="22"/>
              </w:rPr>
            </w:pPr>
            <w:r w:rsidRPr="0022267D">
              <w:rPr>
                <w:rFonts w:asciiTheme="majorHAnsi" w:hAnsiTheme="majorHAnsi" w:cstheme="majorHAnsi"/>
                <w:b w:val="0"/>
                <w:spacing w:val="-8"/>
                <w:sz w:val="22"/>
                <w:szCs w:val="22"/>
                <w:lang w:val="en-US"/>
              </w:rPr>
              <w:t xml:space="preserve">- </w:t>
            </w:r>
            <w:r w:rsidRPr="0022267D">
              <w:rPr>
                <w:rFonts w:asciiTheme="majorHAnsi" w:hAnsiTheme="majorHAnsi" w:cstheme="majorHAnsi"/>
                <w:b w:val="0"/>
                <w:spacing w:val="-8"/>
                <w:sz w:val="22"/>
                <w:szCs w:val="22"/>
              </w:rPr>
              <w:t>Khoản 3 Điều 15 (Nhiệm vụ nâng cao năng lực ứng phó, thích ứng với biến đổi khí hậu của đô thị):</w:t>
            </w:r>
          </w:p>
          <w:p w14:paraId="5C764BE1" w14:textId="77777777" w:rsidR="00895730" w:rsidRPr="0022267D" w:rsidRDefault="00895730" w:rsidP="000E3E7F">
            <w:pPr>
              <w:pStyle w:val="ListParagraph"/>
              <w:widowControl w:val="0"/>
              <w:tabs>
                <w:tab w:val="left" w:pos="1431"/>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nghiên cứu quy định nội dung của khoản cho phù hợp với tiêu đề khoản.</w:t>
            </w:r>
          </w:p>
        </w:tc>
        <w:tc>
          <w:tcPr>
            <w:tcW w:w="1627" w:type="pct"/>
            <w:tcBorders>
              <w:bottom w:val="nil"/>
            </w:tcBorders>
          </w:tcPr>
          <w:p w14:paraId="4149E183"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sidRPr="00335A25">
              <w:rPr>
                <w:sz w:val="22"/>
                <w:szCs w:val="22"/>
              </w:rPr>
              <w:t>- Tiếp thu ý kiến</w:t>
            </w:r>
            <w:r>
              <w:rPr>
                <w:sz w:val="22"/>
                <w:szCs w:val="22"/>
              </w:rPr>
              <w:t xml:space="preserve">. </w:t>
            </w:r>
            <w:r w:rsidRPr="00335A25">
              <w:rPr>
                <w:sz w:val="22"/>
                <w:szCs w:val="22"/>
              </w:rPr>
              <w:t xml:space="preserve">BXD đã </w:t>
            </w:r>
            <w:r>
              <w:rPr>
                <w:sz w:val="22"/>
                <w:szCs w:val="22"/>
              </w:rPr>
              <w:t xml:space="preserve">rà soát, </w:t>
            </w:r>
            <w:r w:rsidRPr="00335A25">
              <w:rPr>
                <w:sz w:val="22"/>
                <w:szCs w:val="22"/>
              </w:rPr>
              <w:t>chỉnh lý</w:t>
            </w:r>
            <w:r>
              <w:rPr>
                <w:sz w:val="22"/>
                <w:szCs w:val="22"/>
              </w:rPr>
              <w:t>. Dự thảo Luật đưa ra các yêu cầu cần đáp ứng và giao Chính phủ quy định các nhiệm vụ.</w:t>
            </w:r>
          </w:p>
        </w:tc>
      </w:tr>
      <w:tr w:rsidR="00895730" w:rsidRPr="0022267D" w14:paraId="46C38E9E" w14:textId="77777777" w:rsidTr="001F60E2">
        <w:tc>
          <w:tcPr>
            <w:tcW w:w="222" w:type="pct"/>
            <w:tcBorders>
              <w:top w:val="nil"/>
              <w:bottom w:val="nil"/>
            </w:tcBorders>
          </w:tcPr>
          <w:p w14:paraId="745C105D"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0AECBC52" w14:textId="77777777" w:rsidR="00895730" w:rsidRPr="0022267D" w:rsidRDefault="00895730" w:rsidP="000E3E7F">
            <w:pPr>
              <w:pStyle w:val="ListParagraph"/>
              <w:widowControl w:val="0"/>
              <w:tabs>
                <w:tab w:val="left" w:pos="1493"/>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nghiên cứu quy định đối tượng thực hiện nhiệm vụ nâng cao năng lực ứng phó, thích ứng với biến đổi khí hậu của đô thị.</w:t>
            </w:r>
          </w:p>
        </w:tc>
        <w:tc>
          <w:tcPr>
            <w:tcW w:w="1627" w:type="pct"/>
            <w:tcBorders>
              <w:top w:val="nil"/>
              <w:bottom w:val="nil"/>
            </w:tcBorders>
          </w:tcPr>
          <w:p w14:paraId="37014512"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p>
        </w:tc>
      </w:tr>
      <w:tr w:rsidR="00895730" w:rsidRPr="0022267D" w14:paraId="75341632" w14:textId="77777777" w:rsidTr="001F60E2">
        <w:tc>
          <w:tcPr>
            <w:tcW w:w="222" w:type="pct"/>
            <w:tcBorders>
              <w:top w:val="nil"/>
            </w:tcBorders>
          </w:tcPr>
          <w:p w14:paraId="57431D63" w14:textId="77777777" w:rsidR="00895730" w:rsidRPr="0022267D" w:rsidRDefault="00895730" w:rsidP="000E3E7F">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44CB3E93" w14:textId="77777777" w:rsidR="00895730" w:rsidRPr="0022267D" w:rsidRDefault="00895730" w:rsidP="000E3E7F">
            <w:pPr>
              <w:pStyle w:val="ListParagraph"/>
              <w:widowControl w:val="0"/>
              <w:tabs>
                <w:tab w:val="left" w:pos="1481"/>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nghiên cứu bổ sung vào điểm g của khoản này nội dung “… ; củng cố năng lực tài chính dành cho chống chịu; nhận thức và củng cố năng lực của cộng đồng về chống chịu; tổ chức thực hiện việc giám sát và đánh giá hoạt động thích ứng với biến đổi khí hậu cấp địa phương và các nhiệm vụ khác.”.</w:t>
            </w:r>
          </w:p>
        </w:tc>
        <w:tc>
          <w:tcPr>
            <w:tcW w:w="1627" w:type="pct"/>
            <w:tcBorders>
              <w:top w:val="nil"/>
            </w:tcBorders>
          </w:tcPr>
          <w:p w14:paraId="442C5E8D"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p>
        </w:tc>
      </w:tr>
      <w:tr w:rsidR="00895730" w:rsidRPr="0022267D" w14:paraId="205D2A26" w14:textId="77777777" w:rsidTr="001F60E2">
        <w:tc>
          <w:tcPr>
            <w:tcW w:w="222" w:type="pct"/>
          </w:tcPr>
          <w:p w14:paraId="6A44673C" w14:textId="77777777" w:rsidR="00895730" w:rsidRPr="0022267D"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5D39585D" w14:textId="77777777" w:rsidR="00895730" w:rsidRPr="0022267D" w:rsidRDefault="00895730" w:rsidP="000E3E7F">
            <w:pPr>
              <w:pStyle w:val="ListParagraph"/>
              <w:widowControl w:val="0"/>
              <w:tabs>
                <w:tab w:val="left" w:pos="1582"/>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1 Điều 19 (Tiêu chí phân loại đô thị), đề nghị nghiên cứu làm rõ khái niệm nội thành, nội thị của đô thị; đề nghị bổ sung tiêu chí về bảo tồn thiên nhiên và đa dạng sinh học trong tiêu chí phân loại đô thị.</w:t>
            </w:r>
          </w:p>
        </w:tc>
        <w:tc>
          <w:tcPr>
            <w:tcW w:w="1627" w:type="pct"/>
          </w:tcPr>
          <w:p w14:paraId="7BFFD361"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 nội dung này.</w:t>
            </w:r>
          </w:p>
        </w:tc>
      </w:tr>
      <w:tr w:rsidR="00895730" w:rsidRPr="0022267D" w14:paraId="400BF729" w14:textId="77777777" w:rsidTr="001F60E2">
        <w:tc>
          <w:tcPr>
            <w:tcW w:w="222" w:type="pct"/>
          </w:tcPr>
          <w:p w14:paraId="3126BBAA" w14:textId="77777777" w:rsidR="00895730" w:rsidRPr="0022267D"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35FA23A7" w14:textId="77777777" w:rsidR="00895730" w:rsidRPr="0022267D" w:rsidRDefault="00895730" w:rsidP="000E3E7F">
            <w:pPr>
              <w:pStyle w:val="ListParagraph"/>
              <w:widowControl w:val="0"/>
              <w:tabs>
                <w:tab w:val="left" w:pos="1581"/>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Điểm b khoản 1 Điều 29 (Yêu cầu cải tạo đô thị), đề nghị nghiên cứu bổ sung nội dung “dịch vụ thu gom, lưu giữ, vận chuyển và xử lý chất thải” sau đoạn “cấp nước, thoát nước, giao thông, chiếu sáng;”.</w:t>
            </w:r>
          </w:p>
        </w:tc>
        <w:tc>
          <w:tcPr>
            <w:tcW w:w="1627" w:type="pct"/>
          </w:tcPr>
          <w:p w14:paraId="58368EAA" w14:textId="77777777" w:rsidR="00895730" w:rsidRPr="0022267D" w:rsidRDefault="00895730" w:rsidP="000E3E7F">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 nội dung này.</w:t>
            </w:r>
          </w:p>
        </w:tc>
      </w:tr>
      <w:tr w:rsidR="00895730" w:rsidRPr="00F01B19" w14:paraId="3C62D966" w14:textId="77777777" w:rsidTr="001F60E2">
        <w:tc>
          <w:tcPr>
            <w:tcW w:w="222" w:type="pct"/>
          </w:tcPr>
          <w:p w14:paraId="2615ACD9" w14:textId="77777777" w:rsidR="00895730" w:rsidRPr="00F01B19" w:rsidRDefault="00895730" w:rsidP="000E3E7F">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2894C937" w14:textId="77777777" w:rsidR="00895730" w:rsidRPr="00F01B19" w:rsidRDefault="00895730" w:rsidP="000E3E7F">
            <w:pPr>
              <w:pStyle w:val="ListParagraph"/>
              <w:widowControl w:val="0"/>
              <w:tabs>
                <w:tab w:val="left" w:pos="1710"/>
              </w:tabs>
              <w:autoSpaceDE w:val="0"/>
              <w:autoSpaceDN w:val="0"/>
              <w:ind w:left="0"/>
              <w:contextualSpacing w:val="0"/>
              <w:jc w:val="both"/>
              <w:rPr>
                <w:rFonts w:asciiTheme="majorHAnsi" w:hAnsiTheme="majorHAnsi" w:cstheme="majorHAnsi"/>
                <w:bCs/>
                <w:spacing w:val="-8"/>
                <w:sz w:val="22"/>
                <w:szCs w:val="22"/>
              </w:rPr>
            </w:pPr>
            <w:r w:rsidRPr="00F01B19">
              <w:rPr>
                <w:rFonts w:asciiTheme="majorHAnsi" w:hAnsiTheme="majorHAnsi" w:cstheme="majorHAnsi"/>
                <w:bCs/>
                <w:spacing w:val="-8"/>
                <w:sz w:val="22"/>
                <w:szCs w:val="22"/>
              </w:rPr>
              <w:t>- Điểm đ khoản 2 Điều 41 (Yêu cầu thực hiện khu vực phát triển mới của đô thị theo đặc thù từng đô thị), đề nghị thay thế cụm từ “mật độ sử dụng đất” thành “mật độ xây dựng và hệ số sử dụng đất” để thống nhất với pháp luật về xây dựng và đất đai.</w:t>
            </w:r>
          </w:p>
        </w:tc>
        <w:tc>
          <w:tcPr>
            <w:tcW w:w="1627" w:type="pct"/>
          </w:tcPr>
          <w:p w14:paraId="6EF80849" w14:textId="77777777" w:rsidR="00895730" w:rsidRPr="00F01B19" w:rsidRDefault="00895730" w:rsidP="000E3E7F">
            <w:pPr>
              <w:widowControl w:val="0"/>
              <w:jc w:val="both"/>
              <w:rPr>
                <w:rFonts w:asciiTheme="majorHAnsi" w:eastAsia="Times New Roman" w:hAnsiTheme="majorHAnsi" w:cstheme="majorHAnsi"/>
                <w:spacing w:val="-8"/>
                <w:sz w:val="22"/>
                <w:szCs w:val="22"/>
                <w:lang w:eastAsia="vi-VN"/>
              </w:rPr>
            </w:pPr>
            <w:r w:rsidRPr="00F01B19">
              <w:rPr>
                <w:rFonts w:asciiTheme="majorHAnsi" w:eastAsia="Times New Roman" w:hAnsiTheme="majorHAnsi" w:cstheme="majorHAnsi"/>
                <w:spacing w:val="-8"/>
                <w:sz w:val="22"/>
                <w:szCs w:val="22"/>
                <w:lang w:eastAsia="vi-VN"/>
              </w:rPr>
              <w:t>BXD đã tiếp thu và chỉnh lý nội dung này.</w:t>
            </w:r>
          </w:p>
        </w:tc>
      </w:tr>
      <w:tr w:rsidR="00895730" w:rsidRPr="00F01B19" w14:paraId="39813F0E" w14:textId="77777777" w:rsidTr="001F60E2">
        <w:tc>
          <w:tcPr>
            <w:tcW w:w="222" w:type="pct"/>
          </w:tcPr>
          <w:p w14:paraId="373AE1B7" w14:textId="77777777" w:rsidR="00895730" w:rsidRPr="00F01B19" w:rsidRDefault="00895730" w:rsidP="005C1656">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68F20424" w14:textId="77777777" w:rsidR="00895730" w:rsidRPr="00F01B19" w:rsidRDefault="00895730" w:rsidP="005C1656">
            <w:pPr>
              <w:pStyle w:val="ListParagraph"/>
              <w:widowControl w:val="0"/>
              <w:tabs>
                <w:tab w:val="left" w:pos="1724"/>
              </w:tabs>
              <w:autoSpaceDE w:val="0"/>
              <w:autoSpaceDN w:val="0"/>
              <w:ind w:left="0"/>
              <w:contextualSpacing w:val="0"/>
              <w:jc w:val="both"/>
              <w:rPr>
                <w:rFonts w:asciiTheme="majorHAnsi" w:hAnsiTheme="majorHAnsi" w:cstheme="majorHAnsi"/>
                <w:bCs/>
                <w:spacing w:val="-8"/>
                <w:sz w:val="22"/>
                <w:szCs w:val="22"/>
              </w:rPr>
            </w:pPr>
            <w:r w:rsidRPr="00F01B19">
              <w:rPr>
                <w:rFonts w:asciiTheme="majorHAnsi" w:hAnsiTheme="majorHAnsi" w:cstheme="majorHAnsi"/>
                <w:bCs/>
                <w:spacing w:val="-8"/>
                <w:sz w:val="22"/>
                <w:szCs w:val="22"/>
              </w:rPr>
              <w:t>- Khoản 7 Điều 43 (Yêu cầu quản lý phát triển đồng bộ hệ thống hạ tầng kỹ thuật đô thị), đề nghị sửa cụm từ “đất trong phạm vi bảo vệ và hành lang an toàn” thành “đất xây dựng công trình, khu vực có hành lang bảo vệ an toàn” để thống nhất với pháp luật về đất đai.</w:t>
            </w:r>
          </w:p>
        </w:tc>
        <w:tc>
          <w:tcPr>
            <w:tcW w:w="1627" w:type="pct"/>
          </w:tcPr>
          <w:p w14:paraId="2795D10A" w14:textId="77777777" w:rsidR="00895730" w:rsidRPr="00F01B19" w:rsidRDefault="00895730" w:rsidP="005C1656">
            <w:pPr>
              <w:widowControl w:val="0"/>
              <w:jc w:val="both"/>
              <w:rPr>
                <w:rFonts w:asciiTheme="majorHAnsi" w:eastAsia="Times New Roman" w:hAnsiTheme="majorHAnsi" w:cstheme="majorHAnsi"/>
                <w:spacing w:val="-8"/>
                <w:sz w:val="22"/>
                <w:szCs w:val="22"/>
                <w:lang w:eastAsia="vi-VN"/>
              </w:rPr>
            </w:pPr>
            <w:r w:rsidRPr="00F01B19">
              <w:rPr>
                <w:rFonts w:asciiTheme="majorHAnsi" w:eastAsia="Times New Roman" w:hAnsiTheme="majorHAnsi" w:cstheme="majorHAnsi"/>
                <w:spacing w:val="-8"/>
                <w:sz w:val="22"/>
                <w:szCs w:val="22"/>
                <w:lang w:eastAsia="vi-VN"/>
              </w:rPr>
              <w:t>BXD đã tiếp thu và chỉnh lý nội dung này.</w:t>
            </w:r>
          </w:p>
        </w:tc>
      </w:tr>
      <w:tr w:rsidR="00895730" w:rsidRPr="0022267D" w14:paraId="69A63CF3" w14:textId="77777777" w:rsidTr="001F60E2">
        <w:tc>
          <w:tcPr>
            <w:tcW w:w="222" w:type="pct"/>
            <w:tcBorders>
              <w:bottom w:val="single" w:sz="4" w:space="0" w:color="auto"/>
            </w:tcBorders>
          </w:tcPr>
          <w:p w14:paraId="2E5CCE6F" w14:textId="77777777" w:rsidR="00895730" w:rsidRPr="0022267D" w:rsidRDefault="00895730" w:rsidP="005C1656">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396843B4" w14:textId="77777777" w:rsidR="00895730" w:rsidRPr="0022267D" w:rsidRDefault="00895730" w:rsidP="005C1656">
            <w:pPr>
              <w:pStyle w:val="ListParagraph"/>
              <w:widowControl w:val="0"/>
              <w:tabs>
                <w:tab w:val="left" w:pos="1736"/>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Điều 45 (Đánh giá khả năng đáp ứng hạ tầng kỹ thuật đô thị), đề nghị nghiên cứu chỉnh sửa khoản 1 theo hướng: “1. Đối với các dự án khu đô thị mới, nhà ở cao tầng, dự án cải tạo, chỉnh trang khu đô thị được đầu tư </w:t>
            </w:r>
            <w:r w:rsidRPr="0022267D">
              <w:rPr>
                <w:rFonts w:asciiTheme="majorHAnsi" w:hAnsiTheme="majorHAnsi" w:cstheme="majorHAnsi"/>
                <w:bCs/>
                <w:spacing w:val="-8"/>
                <w:sz w:val="22"/>
                <w:szCs w:val="22"/>
              </w:rPr>
              <w:lastRenderedPageBreak/>
              <w:t>xây dựng trong khu vực nội thị của các đô thị trực thuộc Trung ương khi lập dự án ngoài nội dung theo pháp luật về xây dựng, đầu tư, đất đai, phải có thuyết minh đánh giá khả năng đáp ứng hạ tầng kỹ thuật đô thị giao thông…”</w:t>
            </w:r>
          </w:p>
        </w:tc>
        <w:tc>
          <w:tcPr>
            <w:tcW w:w="1627" w:type="pct"/>
            <w:tcBorders>
              <w:bottom w:val="single" w:sz="4" w:space="0" w:color="auto"/>
            </w:tcBorders>
          </w:tcPr>
          <w:p w14:paraId="6FFA1FE3" w14:textId="77777777" w:rsidR="00895730" w:rsidRPr="0022267D" w:rsidRDefault="00895730" w:rsidP="005C1656">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lastRenderedPageBreak/>
              <w:t>BXD tiếp thu ý kiến này.</w:t>
            </w:r>
          </w:p>
        </w:tc>
      </w:tr>
      <w:tr w:rsidR="00895730" w:rsidRPr="0022267D" w14:paraId="568AA1DB" w14:textId="77777777" w:rsidTr="001F60E2">
        <w:tc>
          <w:tcPr>
            <w:tcW w:w="222" w:type="pct"/>
            <w:tcBorders>
              <w:bottom w:val="nil"/>
            </w:tcBorders>
          </w:tcPr>
          <w:p w14:paraId="297D2F4A" w14:textId="77777777" w:rsidR="00895730" w:rsidRPr="0022267D" w:rsidRDefault="00895730" w:rsidP="005C1656">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428BEAC5" w14:textId="77777777" w:rsidR="00895730" w:rsidRPr="0022267D" w:rsidRDefault="00895730" w:rsidP="005C1656">
            <w:pPr>
              <w:pStyle w:val="Heading1"/>
              <w:tabs>
                <w:tab w:val="left" w:pos="1710"/>
              </w:tabs>
              <w:spacing w:before="0"/>
              <w:ind w:left="0" w:firstLine="0"/>
              <w:rPr>
                <w:rFonts w:asciiTheme="majorHAnsi" w:hAnsiTheme="majorHAnsi" w:cstheme="majorHAnsi"/>
                <w:b w:val="0"/>
                <w:spacing w:val="-8"/>
                <w:sz w:val="22"/>
                <w:szCs w:val="22"/>
              </w:rPr>
            </w:pPr>
            <w:r w:rsidRPr="0022267D">
              <w:rPr>
                <w:rFonts w:asciiTheme="majorHAnsi" w:hAnsiTheme="majorHAnsi" w:cstheme="majorHAnsi"/>
                <w:b w:val="0"/>
                <w:spacing w:val="-8"/>
                <w:sz w:val="22"/>
                <w:szCs w:val="22"/>
              </w:rPr>
              <w:t>Điều 54 (Quản lý phát triển cấp nước, thoát nước đô thị)</w:t>
            </w:r>
          </w:p>
          <w:p w14:paraId="0CBA6CF3" w14:textId="77777777" w:rsidR="00895730" w:rsidRPr="0022267D" w:rsidRDefault="00895730" w:rsidP="005C1656">
            <w:pPr>
              <w:pStyle w:val="ListParagraph"/>
              <w:widowControl w:val="0"/>
              <w:tabs>
                <w:tab w:val="left" w:pos="1467"/>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1, đề nghị nghiên cứu chỉnh sửa như sau “Việc quản lý phát triển cấp nước, thoát nước và xử lý nước thải đô thị phải tuân thủ theo quy định của pháp luật về cấp, thoát nước, pháp luật về tài nguyên nước, pháp luật về bảo vệ môi trường và các quy định tại Luật này và pháp luật khác có liên quan đảm bảo phát triển đồng bộ với phát triển đô thị”.</w:t>
            </w:r>
          </w:p>
        </w:tc>
        <w:tc>
          <w:tcPr>
            <w:tcW w:w="1627" w:type="pct"/>
            <w:tcBorders>
              <w:bottom w:val="nil"/>
            </w:tcBorders>
          </w:tcPr>
          <w:p w14:paraId="66F25089" w14:textId="77777777" w:rsidR="00895730" w:rsidRDefault="00895730" w:rsidP="005C1656">
            <w:pPr>
              <w:widowControl w:val="0"/>
              <w:jc w:val="both"/>
              <w:rPr>
                <w:rFonts w:asciiTheme="majorHAnsi" w:hAnsiTheme="majorHAnsi" w:cstheme="majorHAnsi"/>
                <w:iCs/>
                <w:sz w:val="22"/>
                <w:szCs w:val="22"/>
              </w:rPr>
            </w:pPr>
          </w:p>
          <w:p w14:paraId="790882B0" w14:textId="77777777" w:rsidR="00895730" w:rsidRPr="0022267D" w:rsidRDefault="00895730" w:rsidP="005C1656">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t>BXD tiếp thu ý kiến này.</w:t>
            </w:r>
          </w:p>
        </w:tc>
      </w:tr>
      <w:tr w:rsidR="00895730" w:rsidRPr="0022267D" w14:paraId="734FE97F" w14:textId="77777777" w:rsidTr="001F60E2">
        <w:tc>
          <w:tcPr>
            <w:tcW w:w="222" w:type="pct"/>
            <w:tcBorders>
              <w:top w:val="nil"/>
              <w:bottom w:val="nil"/>
            </w:tcBorders>
          </w:tcPr>
          <w:p w14:paraId="1F703B95" w14:textId="77777777" w:rsidR="00895730" w:rsidRPr="0022267D" w:rsidRDefault="00895730" w:rsidP="005C1656">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2FAA819F" w14:textId="77777777" w:rsidR="00895730" w:rsidRPr="0022267D" w:rsidRDefault="00895730" w:rsidP="005C1656">
            <w:pPr>
              <w:pStyle w:val="ListParagraph"/>
              <w:widowControl w:val="0"/>
              <w:tabs>
                <w:tab w:val="left" w:pos="1438"/>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4, đề nghị bổ sung nội dung hoạt động đào hồ điều hoà phải được đăng ký khai thác, sử dụng tài nguyên nước theo quy định của Luật Tài nguyên nước.</w:t>
            </w:r>
          </w:p>
        </w:tc>
        <w:tc>
          <w:tcPr>
            <w:tcW w:w="1627" w:type="pct"/>
            <w:tcBorders>
              <w:top w:val="nil"/>
              <w:bottom w:val="nil"/>
            </w:tcBorders>
          </w:tcPr>
          <w:p w14:paraId="3B3B76F8" w14:textId="77777777" w:rsidR="00895730" w:rsidRPr="0022267D" w:rsidRDefault="00895730" w:rsidP="005C1656">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t>BXD tiếp thu ý kiến này. Nội dung này sẽ được làm rõ trong pháp luật về cấp, thoát nước.</w:t>
            </w:r>
          </w:p>
        </w:tc>
      </w:tr>
      <w:tr w:rsidR="00895730" w:rsidRPr="0022267D" w14:paraId="118E4DFB" w14:textId="77777777" w:rsidTr="001F60E2">
        <w:tc>
          <w:tcPr>
            <w:tcW w:w="222" w:type="pct"/>
            <w:tcBorders>
              <w:top w:val="nil"/>
            </w:tcBorders>
          </w:tcPr>
          <w:p w14:paraId="5BBDB26F" w14:textId="77777777" w:rsidR="00895730" w:rsidRPr="0022267D" w:rsidRDefault="00895730" w:rsidP="005C1656">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17732B90" w14:textId="77777777" w:rsidR="00895730" w:rsidRPr="0022267D" w:rsidRDefault="00895730" w:rsidP="005C1656">
            <w:pPr>
              <w:pStyle w:val="ListParagraph"/>
              <w:widowControl w:val="0"/>
              <w:tabs>
                <w:tab w:val="left" w:pos="1438"/>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5, đề nghị bổ sung quy định khuyến khích thực hiện việc thu gom, lưu trữ nước mưa để bổ sung nhân tạo nước dưới đất tại các khu đô thị phù hợp với khoản 5 Điều 4 và Điều 39 của Luật Tài nguyên nước</w:t>
            </w:r>
          </w:p>
        </w:tc>
        <w:tc>
          <w:tcPr>
            <w:tcW w:w="1627" w:type="pct"/>
            <w:tcBorders>
              <w:top w:val="nil"/>
            </w:tcBorders>
          </w:tcPr>
          <w:p w14:paraId="385AE19E" w14:textId="77777777" w:rsidR="00895730" w:rsidRPr="0022267D" w:rsidRDefault="00895730" w:rsidP="005C1656">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t>BXD tiếp thu ý kiến này. Nội dung này sẽ được làm rõ trong pháp luật về cấp, thoát nước.</w:t>
            </w:r>
          </w:p>
        </w:tc>
      </w:tr>
      <w:tr w:rsidR="00895730" w:rsidRPr="0022267D" w14:paraId="6EBBED77" w14:textId="77777777" w:rsidTr="001F60E2">
        <w:tc>
          <w:tcPr>
            <w:tcW w:w="222" w:type="pct"/>
          </w:tcPr>
          <w:p w14:paraId="1B525906"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412DEF8E" w14:textId="77777777" w:rsidR="00895730" w:rsidRPr="0022267D" w:rsidRDefault="00895730" w:rsidP="00F9127B">
            <w:pPr>
              <w:pStyle w:val="ListParagraph"/>
              <w:widowControl w:val="0"/>
              <w:tabs>
                <w:tab w:val="left" w:pos="1731"/>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Khoản 1 Điều 56 (Quản lý phát triển hạ tầng thu gom, xử lý chất thải rắn sinh hoạt và vệ sinh môi trường đô thị), đề nghị bổ sung cụm từ “hoặc trạm trung chuyển” sau cụm từ “bố trí các điểm thu gom”.</w:t>
            </w:r>
          </w:p>
        </w:tc>
        <w:tc>
          <w:tcPr>
            <w:tcW w:w="1627" w:type="pct"/>
          </w:tcPr>
          <w:p w14:paraId="1A4BF327"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t>BXD tiếp thu ý kiến này và đã chỉnh lý.</w:t>
            </w:r>
          </w:p>
        </w:tc>
      </w:tr>
      <w:tr w:rsidR="00895730" w:rsidRPr="0022267D" w14:paraId="7D78D880" w14:textId="77777777" w:rsidTr="001F60E2">
        <w:tc>
          <w:tcPr>
            <w:tcW w:w="222" w:type="pct"/>
            <w:tcBorders>
              <w:bottom w:val="single" w:sz="4" w:space="0" w:color="auto"/>
            </w:tcBorders>
          </w:tcPr>
          <w:p w14:paraId="3A91E751"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0A63D649" w14:textId="77777777" w:rsidR="00895730" w:rsidRPr="0022267D" w:rsidRDefault="00895730" w:rsidP="00F9127B">
            <w:pPr>
              <w:pStyle w:val="ListParagraph"/>
              <w:widowControl w:val="0"/>
              <w:tabs>
                <w:tab w:val="left" w:pos="1743"/>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Điều 57 (Quản lý nhà tang lễ, nghĩa trang và cơ sở hỏa táng), đề nghị bổ sung quy định không xây dựng mới hoặc mở rộng quy mô nghĩa trang trong phạm vi hành lang bảo vệ nguồn nước để phù hợp với quy định tại khoản 8 Điều 23 của Luật Tài nguyên nước.</w:t>
            </w:r>
          </w:p>
        </w:tc>
        <w:tc>
          <w:tcPr>
            <w:tcW w:w="1627" w:type="pct"/>
            <w:tcBorders>
              <w:bottom w:val="single" w:sz="4" w:space="0" w:color="auto"/>
            </w:tcBorders>
          </w:tcPr>
          <w:p w14:paraId="3320696A"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iCs/>
                <w:sz w:val="22"/>
                <w:szCs w:val="22"/>
              </w:rPr>
              <w:t>BXD tiếp thu ý kiến này. Nội dung này sẽ được làm rõ khi sửa đổi, bổ sung QCVN 01:2021/BXD - Quy chuẩn kỹ thuật quốc gia về Quy hoạch xây dựng.</w:t>
            </w:r>
          </w:p>
        </w:tc>
      </w:tr>
      <w:tr w:rsidR="00895730" w:rsidRPr="0022267D" w14:paraId="542BD1D1" w14:textId="77777777" w:rsidTr="001F60E2">
        <w:tc>
          <w:tcPr>
            <w:tcW w:w="222" w:type="pct"/>
            <w:tcBorders>
              <w:bottom w:val="nil"/>
            </w:tcBorders>
          </w:tcPr>
          <w:p w14:paraId="2016B444"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220E61A8" w14:textId="77777777" w:rsidR="00895730" w:rsidRPr="0022267D" w:rsidRDefault="00895730" w:rsidP="00F9127B">
            <w:pPr>
              <w:pStyle w:val="Heading1"/>
              <w:tabs>
                <w:tab w:val="left" w:pos="1710"/>
              </w:tabs>
              <w:spacing w:before="0"/>
              <w:ind w:left="0" w:firstLine="0"/>
              <w:rPr>
                <w:rFonts w:asciiTheme="majorHAnsi" w:hAnsiTheme="majorHAnsi" w:cstheme="majorHAnsi"/>
                <w:b w:val="0"/>
                <w:spacing w:val="-8"/>
                <w:sz w:val="22"/>
                <w:szCs w:val="22"/>
                <w:lang w:val="en-US"/>
              </w:rPr>
            </w:pPr>
            <w:r w:rsidRPr="0022267D">
              <w:rPr>
                <w:rFonts w:asciiTheme="majorHAnsi" w:hAnsiTheme="majorHAnsi" w:cstheme="majorHAnsi"/>
                <w:b w:val="0"/>
                <w:spacing w:val="-8"/>
                <w:sz w:val="22"/>
                <w:szCs w:val="22"/>
              </w:rPr>
              <w:t>Chương V (Quản lý phát triển không gian ngầm đô thị)</w:t>
            </w:r>
          </w:p>
        </w:tc>
        <w:tc>
          <w:tcPr>
            <w:tcW w:w="1627" w:type="pct"/>
            <w:tcBorders>
              <w:bottom w:val="nil"/>
            </w:tcBorders>
          </w:tcPr>
          <w:p w14:paraId="1CC5326A"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3952A941" w14:textId="77777777" w:rsidTr="001F60E2">
        <w:tc>
          <w:tcPr>
            <w:tcW w:w="222" w:type="pct"/>
            <w:tcBorders>
              <w:top w:val="nil"/>
              <w:bottom w:val="nil"/>
            </w:tcBorders>
          </w:tcPr>
          <w:p w14:paraId="301D1971"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6765C7B5" w14:textId="77777777" w:rsidR="00895730" w:rsidRPr="0022267D" w:rsidRDefault="00895730" w:rsidP="00F9127B">
            <w:pPr>
              <w:pStyle w:val="ListParagraph"/>
              <w:widowControl w:val="0"/>
              <w:tabs>
                <w:tab w:val="left" w:pos="1484"/>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bổ sung các quy định về việc bảo đảm các yêu cầu về bảo vệ nước dưới đất và quy định của pháp luật về bảo vệ môi trường trong các hoạt hoạt động xử lý nền móng công trình xây dựng, xây dựng công trình ngầm để phù hợp với quy định tại điểm b khoản 2 Điều 31 của Luật Tài nguyên nước.</w:t>
            </w:r>
          </w:p>
        </w:tc>
        <w:tc>
          <w:tcPr>
            <w:tcW w:w="1627" w:type="pct"/>
            <w:tcBorders>
              <w:top w:val="nil"/>
              <w:bottom w:val="nil"/>
            </w:tcBorders>
          </w:tcPr>
          <w:p w14:paraId="46AB6BC8"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sz w:val="22"/>
                <w:szCs w:val="22"/>
              </w:rPr>
              <w:t xml:space="preserve">- </w:t>
            </w:r>
            <w:r w:rsidRPr="00AC2B03">
              <w:rPr>
                <w:rFonts w:asciiTheme="majorHAnsi" w:hAnsiTheme="majorHAnsi" w:cstheme="majorHAnsi"/>
                <w:sz w:val="22"/>
                <w:szCs w:val="22"/>
              </w:rPr>
              <w:t>Tiếp thu ý kiến, nội dung đã được quy định tại điểm d Khoản 4 Điều 36. Yêu cầu về quản lý phát triển không gian ngầm đô thị</w:t>
            </w:r>
          </w:p>
        </w:tc>
      </w:tr>
      <w:tr w:rsidR="00895730" w:rsidRPr="0022267D" w14:paraId="3084C5F1" w14:textId="77777777" w:rsidTr="001F60E2">
        <w:tc>
          <w:tcPr>
            <w:tcW w:w="222" w:type="pct"/>
            <w:tcBorders>
              <w:top w:val="nil"/>
            </w:tcBorders>
          </w:tcPr>
          <w:p w14:paraId="3333F509"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6B4C2C9D" w14:textId="77777777" w:rsidR="00895730" w:rsidRPr="0022267D" w:rsidRDefault="00895730" w:rsidP="00F9127B">
            <w:pPr>
              <w:pStyle w:val="ListParagraph"/>
              <w:widowControl w:val="0"/>
              <w:tabs>
                <w:tab w:val="left" w:pos="1455"/>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Liên quan đến không gian ngầm đô thị, hiện nay dự thảo Luật Địa chất và Khoáng sản quy định về nội dung và trách nhiệm của Nhà nước trong điều tra cơ bản địa chất, theo đó Bộ Tài nguyên và Môi trường tổ chức thực hiện điều tra cơ bản địa chất. Trong nội dung điều tra cơ bản địa chất có các nội dung “Điều tra địa chất đô thị” và “điều tra, lập bản đồ không gian địa chất, bản đồ không gian lòng đất” (Điều tra điều kiện địa chất khác). Do đó, đề nghị cơ quan chủ trì rà soát nội dung các quy định của dự thảo Luật Quản lý phát triển đô thị liên quan đến không gian ngầm đô thị để đảm bảo tính thống nhất, đồng bộ trong hệ thống pháp luật, tính khả thi sau khi ban hành.</w:t>
            </w:r>
          </w:p>
        </w:tc>
        <w:tc>
          <w:tcPr>
            <w:tcW w:w="1627" w:type="pct"/>
            <w:tcBorders>
              <w:top w:val="nil"/>
            </w:tcBorders>
          </w:tcPr>
          <w:p w14:paraId="645874C6"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sz w:val="22"/>
                <w:szCs w:val="22"/>
              </w:rPr>
              <w:t xml:space="preserve">- </w:t>
            </w:r>
            <w:r w:rsidRPr="00AC2B03">
              <w:rPr>
                <w:rFonts w:asciiTheme="majorHAnsi" w:hAnsiTheme="majorHAnsi" w:cstheme="majorHAnsi"/>
                <w:sz w:val="22"/>
                <w:szCs w:val="22"/>
              </w:rPr>
              <w:t>Tiếp thu ý kiến, Dự thảo Luật không quy định và không mâu thuẫn với Luật Địa chất và Khoáng sản về quy định về nội dung và trách nhiệm của Nhà nước trong điều tra cơ bản địa chất, theo đó Bộ Tài nguyên và Môi trường tổ chức thực hiện điều tra cơ bản địa chất.</w:t>
            </w:r>
          </w:p>
        </w:tc>
      </w:tr>
      <w:tr w:rsidR="00895730" w:rsidRPr="0022267D" w14:paraId="6C505E24" w14:textId="77777777" w:rsidTr="001F60E2">
        <w:tc>
          <w:tcPr>
            <w:tcW w:w="222" w:type="pct"/>
          </w:tcPr>
          <w:p w14:paraId="70AA8B9C"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59BAD070" w14:textId="77777777" w:rsidR="00895730" w:rsidRPr="0022267D" w:rsidRDefault="00895730" w:rsidP="00F9127B">
            <w:pPr>
              <w:pStyle w:val="ListParagraph"/>
              <w:widowControl w:val="0"/>
              <w:tabs>
                <w:tab w:val="left" w:pos="1469"/>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Khoản 5 Điều 66 (Yêu cầu đối với phát triển và sử dụng không gian ngầm đô thị), đề nghị nghiên cứu chỉnh sửa khoản này theo hướng: “5. Công trình ngầm đô thị không được xây dựng vượt quá chỉ giới xây dựng hoặc phạm vi sử dụng đất được xác định theo quyết định giao đất, </w:t>
            </w:r>
            <w:r w:rsidRPr="0022267D">
              <w:rPr>
                <w:rFonts w:asciiTheme="majorHAnsi" w:hAnsiTheme="majorHAnsi" w:cstheme="majorHAnsi"/>
                <w:bCs/>
                <w:i/>
                <w:spacing w:val="-8"/>
                <w:sz w:val="22"/>
                <w:szCs w:val="22"/>
              </w:rPr>
              <w:t xml:space="preserve">cho </w:t>
            </w:r>
            <w:r w:rsidRPr="0022267D">
              <w:rPr>
                <w:rFonts w:asciiTheme="majorHAnsi" w:hAnsiTheme="majorHAnsi" w:cstheme="majorHAnsi"/>
                <w:bCs/>
                <w:spacing w:val="-8"/>
                <w:sz w:val="22"/>
                <w:szCs w:val="22"/>
              </w:rPr>
              <w:t>thuê đất của cơ quan nhà nước có thẩm quyền.”.</w:t>
            </w:r>
          </w:p>
        </w:tc>
        <w:tc>
          <w:tcPr>
            <w:tcW w:w="1627" w:type="pct"/>
          </w:tcPr>
          <w:p w14:paraId="6EDB40C3"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hAnsiTheme="majorHAnsi" w:cstheme="majorHAnsi"/>
                <w:sz w:val="22"/>
                <w:szCs w:val="22"/>
              </w:rPr>
              <w:t xml:space="preserve">- </w:t>
            </w:r>
            <w:r w:rsidRPr="00AC2B03">
              <w:rPr>
                <w:rFonts w:asciiTheme="majorHAnsi" w:hAnsiTheme="majorHAnsi" w:cstheme="majorHAnsi"/>
                <w:sz w:val="22"/>
                <w:szCs w:val="22"/>
              </w:rPr>
              <w:t>Tiếp thu ý kiến, tại điểm b khoản 4 Điều 36 Điều 36. Yêu cầu về quản lý phát triển không gian ngầm đô thị</w:t>
            </w:r>
          </w:p>
        </w:tc>
      </w:tr>
      <w:tr w:rsidR="00895730" w:rsidRPr="00F01B19" w14:paraId="4052F21A" w14:textId="77777777" w:rsidTr="001F60E2">
        <w:tc>
          <w:tcPr>
            <w:tcW w:w="222" w:type="pct"/>
          </w:tcPr>
          <w:p w14:paraId="62387B18" w14:textId="77777777" w:rsidR="00895730" w:rsidRPr="00F01B19"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2BD736D7" w14:textId="77777777" w:rsidR="00895730" w:rsidRPr="00F01B19" w:rsidRDefault="00895730" w:rsidP="00F9127B">
            <w:pPr>
              <w:pStyle w:val="ListParagraph"/>
              <w:widowControl w:val="0"/>
              <w:tabs>
                <w:tab w:val="left" w:pos="1474"/>
              </w:tabs>
              <w:autoSpaceDE w:val="0"/>
              <w:autoSpaceDN w:val="0"/>
              <w:ind w:left="0"/>
              <w:contextualSpacing w:val="0"/>
              <w:jc w:val="both"/>
              <w:rPr>
                <w:rFonts w:asciiTheme="majorHAnsi" w:hAnsiTheme="majorHAnsi" w:cstheme="majorHAnsi"/>
                <w:bCs/>
                <w:spacing w:val="-8"/>
                <w:sz w:val="22"/>
                <w:szCs w:val="22"/>
              </w:rPr>
            </w:pPr>
            <w:r w:rsidRPr="00F01B19">
              <w:rPr>
                <w:rFonts w:asciiTheme="majorHAnsi" w:hAnsiTheme="majorHAnsi" w:cstheme="majorHAnsi"/>
                <w:bCs/>
                <w:spacing w:val="-8"/>
                <w:sz w:val="22"/>
                <w:szCs w:val="22"/>
              </w:rPr>
              <w:t>- Điểm a khoản 4 Điều 67 (Phát triển mới, cải tạo, nâng cấp, tái phát triển, công trình ngầm, không gian ngầm đô thị), đề nghị nghiên cứu quy định các dẫn chiếu cụ thể theo pháp luật về đất đai để phù hợp với điểm đ khoản 1 Điều 157 quy định về việc miễn, giảm tiền sử dụng đất, tiền thuê đất, theo đó chỉ miễn giảm tiền sử dụng đất, tiền thuê đất cho phần đất xây dựng công trình trên mặt đất phục vụ cho việc vận hành, khai thác sử dụng công trình ngầm.</w:t>
            </w:r>
          </w:p>
        </w:tc>
        <w:tc>
          <w:tcPr>
            <w:tcW w:w="1627" w:type="pct"/>
          </w:tcPr>
          <w:p w14:paraId="7A5F97E4" w14:textId="77777777" w:rsidR="00895730" w:rsidRPr="00F01B19" w:rsidRDefault="00895730" w:rsidP="00F01B19">
            <w:pPr>
              <w:widowControl w:val="0"/>
              <w:jc w:val="both"/>
              <w:rPr>
                <w:rFonts w:asciiTheme="majorHAnsi" w:eastAsia="Times New Roman" w:hAnsiTheme="majorHAnsi" w:cstheme="majorHAnsi"/>
                <w:spacing w:val="-8"/>
                <w:sz w:val="22"/>
                <w:szCs w:val="22"/>
                <w:lang w:eastAsia="vi-VN"/>
              </w:rPr>
            </w:pPr>
            <w:r w:rsidRPr="00F01B19">
              <w:rPr>
                <w:rFonts w:asciiTheme="majorHAnsi" w:hAnsiTheme="majorHAnsi" w:cstheme="majorHAnsi"/>
                <w:sz w:val="22"/>
                <w:szCs w:val="22"/>
              </w:rPr>
              <w:t>Tiếp thu ý kiến</w:t>
            </w:r>
            <w:r>
              <w:rPr>
                <w:rFonts w:asciiTheme="majorHAnsi" w:hAnsiTheme="majorHAnsi" w:cstheme="majorHAnsi"/>
                <w:sz w:val="22"/>
                <w:szCs w:val="22"/>
              </w:rPr>
              <w:t xml:space="preserve"> </w:t>
            </w:r>
            <w:r w:rsidRPr="00F01B19">
              <w:rPr>
                <w:rFonts w:asciiTheme="majorHAnsi" w:hAnsiTheme="majorHAnsi" w:cstheme="majorHAnsi"/>
                <w:sz w:val="22"/>
                <w:szCs w:val="22"/>
              </w:rPr>
              <w:t xml:space="preserve">dự thảo Luật này </w:t>
            </w:r>
            <w:r>
              <w:rPr>
                <w:rFonts w:asciiTheme="majorHAnsi" w:hAnsiTheme="majorHAnsi" w:cstheme="majorHAnsi"/>
                <w:sz w:val="22"/>
                <w:szCs w:val="22"/>
              </w:rPr>
              <w:t>sẽ</w:t>
            </w:r>
            <w:r w:rsidRPr="00F01B19">
              <w:rPr>
                <w:rFonts w:asciiTheme="majorHAnsi" w:hAnsiTheme="majorHAnsi" w:cstheme="majorHAnsi"/>
                <w:sz w:val="22"/>
                <w:szCs w:val="22"/>
              </w:rPr>
              <w:t xml:space="preserve"> thể hiện rõ việc việc phát triển không gian ngầm sẽ được khuyến thích đầu tư và được hưởng các chính sách ưu đãi của Nhà nước nhằm thu hút các nguồn lực của xã hội, nội dung cụ thể theo quy định tại các pháp luật chuyên ngành quy định.</w:t>
            </w:r>
          </w:p>
        </w:tc>
      </w:tr>
      <w:tr w:rsidR="00895730" w:rsidRPr="0022267D" w14:paraId="30B5FB48" w14:textId="77777777" w:rsidTr="001F60E2">
        <w:tc>
          <w:tcPr>
            <w:tcW w:w="222" w:type="pct"/>
          </w:tcPr>
          <w:p w14:paraId="491E950E"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Pr>
          <w:p w14:paraId="35490A1C" w14:textId="77777777" w:rsidR="00895730" w:rsidRPr="0022267D" w:rsidRDefault="00895730" w:rsidP="00F9127B">
            <w:pPr>
              <w:pStyle w:val="ListParagraph"/>
              <w:widowControl w:val="0"/>
              <w:tabs>
                <w:tab w:val="left" w:pos="1503"/>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Điều 74 (Nhiệm vụ, quyền hạn của Ủy ban Thường vụ Quốc hội, Chính phủ, Thủ tướng Chính phủ, các Bộ, </w:t>
            </w:r>
            <w:r w:rsidRPr="0022267D">
              <w:rPr>
                <w:rFonts w:asciiTheme="majorHAnsi" w:hAnsiTheme="majorHAnsi" w:cstheme="majorHAnsi"/>
                <w:bCs/>
                <w:spacing w:val="-8"/>
                <w:sz w:val="22"/>
                <w:szCs w:val="22"/>
              </w:rPr>
              <w:lastRenderedPageBreak/>
              <w:t>cơ quan ngang Bộ và chính quyền địa phương các cấp), đề nghị rà soát, bổ sung, làm rõ vai trò của Bộ Tài nguyên và Môi trường trong việc thực hiện các nội dung về bảo vệ môi trường, bảo tồn thiên nhiên và đa dạng sinh học di sản thiên nhiên.</w:t>
            </w:r>
          </w:p>
        </w:tc>
        <w:tc>
          <w:tcPr>
            <w:tcW w:w="1627" w:type="pct"/>
          </w:tcPr>
          <w:p w14:paraId="4E15ADB6"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lastRenderedPageBreak/>
              <w:t>BXD đã tiếp và bỏ nội dung này.</w:t>
            </w:r>
          </w:p>
        </w:tc>
      </w:tr>
      <w:tr w:rsidR="00895730" w:rsidRPr="0022267D" w14:paraId="7AA93627" w14:textId="77777777" w:rsidTr="001F60E2">
        <w:tc>
          <w:tcPr>
            <w:tcW w:w="222" w:type="pct"/>
            <w:tcBorders>
              <w:bottom w:val="single" w:sz="4" w:space="0" w:color="auto"/>
            </w:tcBorders>
          </w:tcPr>
          <w:p w14:paraId="5075BCAA"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4FD3B8D9" w14:textId="77777777" w:rsidR="00895730" w:rsidRPr="0022267D" w:rsidRDefault="00895730" w:rsidP="00F9127B">
            <w:pPr>
              <w:pStyle w:val="ListParagraph"/>
              <w:widowControl w:val="0"/>
              <w:tabs>
                <w:tab w:val="left" w:pos="1469"/>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Đề nghị nghiên cứu, cân nhắc bổ sung quy định giao trách nhiệm cụ thể cho các Bộ, ngành liên quan ở Trung ương và Ủy ban nhân dân các tỉnh, thành phố trực thuộc Trung ương trong việc ban hành định mức kinh tế - kỹ thuật, lập và quản lý chi phí vệ sinh đô thị.</w:t>
            </w:r>
          </w:p>
        </w:tc>
        <w:tc>
          <w:tcPr>
            <w:tcW w:w="1627" w:type="pct"/>
            <w:tcBorders>
              <w:bottom w:val="single" w:sz="4" w:space="0" w:color="auto"/>
            </w:tcBorders>
          </w:tcPr>
          <w:p w14:paraId="086736AD"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4CE794E2" w14:textId="77777777" w:rsidTr="001F60E2">
        <w:tc>
          <w:tcPr>
            <w:tcW w:w="222" w:type="pct"/>
            <w:tcBorders>
              <w:bottom w:val="nil"/>
            </w:tcBorders>
          </w:tcPr>
          <w:p w14:paraId="488F75EC"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42ABAD09" w14:textId="77777777" w:rsidR="00895730" w:rsidRPr="0022267D" w:rsidRDefault="00895730" w:rsidP="00F9127B">
            <w:pPr>
              <w:pStyle w:val="Heading1"/>
              <w:tabs>
                <w:tab w:val="left" w:pos="1710"/>
              </w:tabs>
              <w:spacing w:before="0"/>
              <w:ind w:left="0" w:firstLine="0"/>
              <w:rPr>
                <w:rFonts w:asciiTheme="majorHAnsi" w:hAnsiTheme="majorHAnsi" w:cstheme="majorHAnsi"/>
                <w:b w:val="0"/>
                <w:spacing w:val="-8"/>
                <w:sz w:val="22"/>
                <w:szCs w:val="22"/>
              </w:rPr>
            </w:pPr>
            <w:r w:rsidRPr="0022267D">
              <w:rPr>
                <w:rFonts w:asciiTheme="majorHAnsi" w:hAnsiTheme="majorHAnsi" w:cstheme="majorHAnsi"/>
                <w:b w:val="0"/>
                <w:spacing w:val="-8"/>
                <w:sz w:val="22"/>
                <w:szCs w:val="22"/>
              </w:rPr>
              <w:t>Nội dung khác:</w:t>
            </w:r>
          </w:p>
          <w:p w14:paraId="4F1A04FD" w14:textId="77777777" w:rsidR="00895730" w:rsidRPr="0022267D" w:rsidRDefault="00895730" w:rsidP="00F9127B">
            <w:pPr>
              <w:pStyle w:val="ListParagraph"/>
              <w:widowControl w:val="0"/>
              <w:tabs>
                <w:tab w:val="left" w:pos="1472"/>
              </w:tabs>
              <w:autoSpaceDE w:val="0"/>
              <w:autoSpaceDN w:val="0"/>
              <w:ind w:left="0"/>
              <w:contextualSpacing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Dự thảo Luật có nội dung quy định liên quan đến nhiều luật, do đó đề nghị rà soát toàn bộ dự thảo, dẫn chiếu đầy đủ, cụ thể đến Luật Đất đai, Luật Bảo vệ môi trường, Luật Tài nguyên nước, Luật Tài nguyên, môi trường biển và hải đảo … để đảm bảo thống nhất, đồng bộ của hệ thống pháp luật và khả thi trong áp dụng pháp luật.</w:t>
            </w:r>
          </w:p>
        </w:tc>
        <w:tc>
          <w:tcPr>
            <w:tcW w:w="1627" w:type="pct"/>
            <w:tcBorders>
              <w:bottom w:val="nil"/>
            </w:tcBorders>
          </w:tcPr>
          <w:p w14:paraId="343E4C21" w14:textId="77777777" w:rsidR="00895730" w:rsidRDefault="00895730" w:rsidP="00F9127B">
            <w:pPr>
              <w:widowControl w:val="0"/>
              <w:jc w:val="both"/>
              <w:rPr>
                <w:rFonts w:asciiTheme="majorHAnsi" w:eastAsia="Times New Roman" w:hAnsiTheme="majorHAnsi" w:cstheme="majorHAnsi"/>
                <w:spacing w:val="-8"/>
                <w:sz w:val="22"/>
                <w:szCs w:val="22"/>
                <w:lang w:eastAsia="vi-VN"/>
              </w:rPr>
            </w:pPr>
          </w:p>
          <w:p w14:paraId="54FB6F3F"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100183E2" w14:textId="77777777" w:rsidTr="001F60E2">
        <w:tc>
          <w:tcPr>
            <w:tcW w:w="222" w:type="pct"/>
            <w:tcBorders>
              <w:top w:val="nil"/>
              <w:bottom w:val="nil"/>
            </w:tcBorders>
          </w:tcPr>
          <w:p w14:paraId="6B478980"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3272E6D1" w14:textId="77777777" w:rsidR="00895730" w:rsidRPr="0022267D" w:rsidRDefault="00895730" w:rsidP="00F9127B">
            <w:pPr>
              <w:pStyle w:val="Heading1"/>
              <w:tabs>
                <w:tab w:val="left" w:pos="1710"/>
              </w:tabs>
              <w:spacing w:before="0"/>
              <w:ind w:left="0" w:firstLine="0"/>
              <w:rPr>
                <w:rFonts w:asciiTheme="majorHAnsi" w:hAnsiTheme="majorHAnsi" w:cstheme="majorHAnsi"/>
                <w:b w:val="0"/>
                <w:bCs w:val="0"/>
                <w:spacing w:val="-8"/>
                <w:sz w:val="22"/>
                <w:szCs w:val="22"/>
              </w:rPr>
            </w:pPr>
            <w:r w:rsidRPr="0022267D">
              <w:rPr>
                <w:rFonts w:asciiTheme="majorHAnsi" w:hAnsiTheme="majorHAnsi" w:cstheme="majorHAnsi"/>
                <w:b w:val="0"/>
                <w:bCs w:val="0"/>
                <w:spacing w:val="-8"/>
                <w:sz w:val="22"/>
                <w:szCs w:val="22"/>
              </w:rPr>
              <w:t>+ Đề nghị nghiên cứu quy định về trách nhiệm lấy ý kiến cơ quan quản lý về địa chất, khoáng sản khi tiến hành quy hoạch phát triển mới đô thị và thực hiện quy hoạch đô thị trong trường hợp phát hiện có khoáng sản.</w:t>
            </w:r>
          </w:p>
        </w:tc>
        <w:tc>
          <w:tcPr>
            <w:tcW w:w="1627" w:type="pct"/>
            <w:tcBorders>
              <w:top w:val="nil"/>
              <w:bottom w:val="nil"/>
            </w:tcBorders>
          </w:tcPr>
          <w:p w14:paraId="7D0DA861"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28A0DD92" w14:textId="77777777" w:rsidTr="001F60E2">
        <w:tc>
          <w:tcPr>
            <w:tcW w:w="222" w:type="pct"/>
            <w:tcBorders>
              <w:top w:val="nil"/>
              <w:bottom w:val="single" w:sz="4" w:space="0" w:color="auto"/>
            </w:tcBorders>
          </w:tcPr>
          <w:p w14:paraId="252D2548"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single" w:sz="4" w:space="0" w:color="auto"/>
            </w:tcBorders>
          </w:tcPr>
          <w:p w14:paraId="4FFC0D21" w14:textId="77777777" w:rsidR="00895730" w:rsidRPr="0022267D" w:rsidRDefault="00895730" w:rsidP="00F9127B">
            <w:pPr>
              <w:pStyle w:val="Heading1"/>
              <w:tabs>
                <w:tab w:val="left" w:pos="1710"/>
              </w:tabs>
              <w:spacing w:before="0"/>
              <w:ind w:left="0" w:firstLine="0"/>
              <w:rPr>
                <w:rFonts w:asciiTheme="majorHAnsi" w:hAnsiTheme="majorHAnsi" w:cstheme="majorHAnsi"/>
                <w:b w:val="0"/>
                <w:bCs w:val="0"/>
                <w:spacing w:val="-8"/>
                <w:sz w:val="22"/>
                <w:szCs w:val="22"/>
              </w:rPr>
            </w:pPr>
            <w:r w:rsidRPr="0022267D">
              <w:rPr>
                <w:rFonts w:asciiTheme="majorHAnsi" w:hAnsiTheme="majorHAnsi" w:cstheme="majorHAnsi"/>
                <w:b w:val="0"/>
                <w:bCs w:val="0"/>
                <w:spacing w:val="-8"/>
                <w:sz w:val="22"/>
                <w:szCs w:val="22"/>
              </w:rPr>
              <w:t>+ Trên cơ sở các quy định của pháp luật về bảo vệ môi trường, đề nghị nghiên cứu quy định về quản lý chất lượng môi trường không khí trong quá trình xây dựng, chỉnh trang và cải tạo đô thị; các quy định về quản lý vệ sinh môi trường đô thị như quét dọn, thu gom rác đường phố; duy trì vệ sinh dải phân cách; tua vỉa hè, thu dọn phế thải ở gốc cây, cột điện, miệng cống hàm ếch; duy trì vệ sinh ngõ xóm; duy trì nhà vệ sinh công cộng; vớt rác trên mặt kênh mương bằng cơ giới; phun nước rửa đường...</w:t>
            </w:r>
          </w:p>
        </w:tc>
        <w:tc>
          <w:tcPr>
            <w:tcW w:w="1627" w:type="pct"/>
            <w:tcBorders>
              <w:top w:val="nil"/>
              <w:bottom w:val="single" w:sz="4" w:space="0" w:color="auto"/>
            </w:tcBorders>
          </w:tcPr>
          <w:p w14:paraId="139079E4"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1CD7E01A" w14:textId="77777777" w:rsidTr="001F60E2">
        <w:tc>
          <w:tcPr>
            <w:tcW w:w="222" w:type="pct"/>
            <w:tcBorders>
              <w:bottom w:val="nil"/>
            </w:tcBorders>
          </w:tcPr>
          <w:p w14:paraId="3E60F74A" w14:textId="77777777" w:rsidR="00895730" w:rsidRPr="0022267D" w:rsidRDefault="00895730" w:rsidP="00F9127B">
            <w:pPr>
              <w:pStyle w:val="ListParagraph"/>
              <w:widowControl w:val="0"/>
              <w:numPr>
                <w:ilvl w:val="0"/>
                <w:numId w:val="32"/>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28FBB623" w14:textId="77777777" w:rsidR="00895730" w:rsidRPr="0022267D" w:rsidRDefault="00895730" w:rsidP="00F9127B">
            <w:pPr>
              <w:pStyle w:val="Heading1"/>
              <w:tabs>
                <w:tab w:val="left" w:pos="1710"/>
              </w:tabs>
              <w:spacing w:before="0"/>
              <w:ind w:left="0" w:firstLine="0"/>
              <w:rPr>
                <w:rFonts w:asciiTheme="majorHAnsi" w:hAnsiTheme="majorHAnsi" w:cstheme="majorHAnsi"/>
                <w:b w:val="0"/>
                <w:bCs w:val="0"/>
                <w:spacing w:val="-8"/>
                <w:sz w:val="22"/>
                <w:szCs w:val="22"/>
              </w:rPr>
            </w:pPr>
            <w:r w:rsidRPr="0022267D">
              <w:rPr>
                <w:rFonts w:asciiTheme="majorHAnsi" w:hAnsiTheme="majorHAnsi" w:cstheme="majorHAnsi"/>
                <w:b w:val="0"/>
                <w:bCs w:val="0"/>
                <w:spacing w:val="-8"/>
                <w:sz w:val="22"/>
                <w:szCs w:val="22"/>
              </w:rPr>
              <w:t>Về kỹ thuật soạn thảo</w:t>
            </w:r>
          </w:p>
          <w:p w14:paraId="5B8737E7" w14:textId="77777777" w:rsidR="00895730" w:rsidRPr="0022267D" w:rsidRDefault="00895730" w:rsidP="00F9127B">
            <w:pPr>
              <w:pStyle w:val="ListParagraph"/>
              <w:widowControl w:val="0"/>
              <w:tabs>
                <w:tab w:val="left" w:pos="1453"/>
              </w:tabs>
              <w:autoSpaceDE w:val="0"/>
              <w:autoSpaceDN w:val="0"/>
              <w:ind w:left="0"/>
              <w:contextualSpacing w:val="0"/>
              <w:jc w:val="both"/>
              <w:rPr>
                <w:rFonts w:asciiTheme="majorHAnsi" w:hAnsiTheme="majorHAnsi" w:cstheme="majorHAnsi"/>
                <w:spacing w:val="-12"/>
                <w:sz w:val="22"/>
                <w:szCs w:val="22"/>
              </w:rPr>
            </w:pPr>
            <w:r w:rsidRPr="0022267D">
              <w:rPr>
                <w:rFonts w:asciiTheme="majorHAnsi" w:hAnsiTheme="majorHAnsi" w:cstheme="majorHAnsi"/>
                <w:spacing w:val="-12"/>
                <w:sz w:val="22"/>
                <w:szCs w:val="22"/>
              </w:rPr>
              <w:t>+ Đề nghị cơ quan chủ trì soạn thảo rà soát về thể thức và kỹ thuật trình bày văn bản đảm bảo tuân thủ quy định tại Nghị quyết số 351/2017/UBTVQH14 ngày 13 tháng 3 năm 2017 của Uỷ ban Thường vụ Quốc hội quy định thể thức và kỹ thuật trình bày văn bản quy phạm pháp luật của Quốc hội, Uỷ ban Thường vụ Quốc hội, Chủ tịch nước.</w:t>
            </w:r>
          </w:p>
        </w:tc>
        <w:tc>
          <w:tcPr>
            <w:tcW w:w="1627" w:type="pct"/>
            <w:tcBorders>
              <w:bottom w:val="nil"/>
            </w:tcBorders>
          </w:tcPr>
          <w:p w14:paraId="6D7874ED" w14:textId="77777777" w:rsidR="00895730" w:rsidRDefault="00895730" w:rsidP="00F9127B">
            <w:pPr>
              <w:widowControl w:val="0"/>
              <w:jc w:val="both"/>
              <w:rPr>
                <w:rFonts w:asciiTheme="majorHAnsi" w:eastAsia="Times New Roman" w:hAnsiTheme="majorHAnsi" w:cstheme="majorHAnsi"/>
                <w:spacing w:val="-8"/>
                <w:sz w:val="22"/>
                <w:szCs w:val="22"/>
                <w:lang w:eastAsia="vi-VN"/>
              </w:rPr>
            </w:pPr>
          </w:p>
          <w:p w14:paraId="412AAA66"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Pr>
                <w:rFonts w:asciiTheme="majorHAnsi" w:eastAsia="Times New Roman" w:hAnsiTheme="majorHAnsi" w:cstheme="majorHAnsi"/>
                <w:spacing w:val="-8"/>
                <w:sz w:val="22"/>
                <w:szCs w:val="22"/>
                <w:lang w:eastAsia="vi-VN"/>
              </w:rPr>
              <w:t>BXD đã tiếp thu.</w:t>
            </w:r>
          </w:p>
        </w:tc>
      </w:tr>
      <w:tr w:rsidR="00895730" w:rsidRPr="0022267D" w14:paraId="68987909" w14:textId="77777777" w:rsidTr="001F60E2">
        <w:tc>
          <w:tcPr>
            <w:tcW w:w="222" w:type="pct"/>
            <w:tcBorders>
              <w:top w:val="nil"/>
            </w:tcBorders>
          </w:tcPr>
          <w:p w14:paraId="20BCFF24"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0D94DCAD" w14:textId="77777777" w:rsidR="00895730" w:rsidRPr="0022267D" w:rsidRDefault="00895730" w:rsidP="00F9127B">
            <w:pPr>
              <w:pStyle w:val="Heading1"/>
              <w:tabs>
                <w:tab w:val="left" w:pos="1710"/>
              </w:tabs>
              <w:spacing w:before="0"/>
              <w:ind w:left="0" w:firstLine="0"/>
              <w:rPr>
                <w:rFonts w:asciiTheme="majorHAnsi" w:hAnsiTheme="majorHAnsi" w:cstheme="majorHAnsi"/>
                <w:spacing w:val="-12"/>
                <w:sz w:val="22"/>
                <w:szCs w:val="22"/>
              </w:rPr>
            </w:pPr>
            <w:r w:rsidRPr="0022267D">
              <w:rPr>
                <w:rFonts w:asciiTheme="majorHAnsi" w:hAnsiTheme="majorHAnsi" w:cstheme="majorHAnsi"/>
                <w:b w:val="0"/>
                <w:bCs w:val="0"/>
                <w:spacing w:val="-12"/>
                <w:sz w:val="22"/>
                <w:szCs w:val="22"/>
                <w:lang w:val="en-US"/>
              </w:rPr>
              <w:t>+</w:t>
            </w:r>
            <w:r w:rsidRPr="0022267D">
              <w:rPr>
                <w:rFonts w:asciiTheme="majorHAnsi" w:hAnsiTheme="majorHAnsi" w:cstheme="majorHAnsi"/>
                <w:b w:val="0"/>
                <w:bCs w:val="0"/>
                <w:spacing w:val="-12"/>
                <w:sz w:val="22"/>
                <w:szCs w:val="22"/>
              </w:rPr>
              <w:t xml:space="preserve"> Đề nghị cơ quan chủ trì, rà soát toàn bộ dự thảo để chính xác các điểm, khoản, điều được dẫn chiếu trong Dự thảo. Cụ thể như: tại điểm b khoản 4 Điều 12 dẫn chiếu đến khoản 2 “b) các Bộ, cơ quan ngang Bộ … theo các nội dung quy định tại điểm a, c, d, e khoản 2 điều này; …”, tuy nhiên tại khoản 2 Điều 12 chỉ có điểm a và điểm b.</w:t>
            </w:r>
          </w:p>
        </w:tc>
        <w:tc>
          <w:tcPr>
            <w:tcW w:w="1627" w:type="pct"/>
            <w:tcBorders>
              <w:top w:val="nil"/>
            </w:tcBorders>
          </w:tcPr>
          <w:p w14:paraId="22E28F19"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72567D61" w14:textId="77777777" w:rsidTr="001F60E2">
        <w:tc>
          <w:tcPr>
            <w:tcW w:w="222" w:type="pct"/>
            <w:shd w:val="clear" w:color="auto" w:fill="FABF8F" w:themeFill="accent6" w:themeFillTint="99"/>
          </w:tcPr>
          <w:p w14:paraId="3C684EFF"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
                <w:bCs/>
                <w:spacing w:val="-8"/>
                <w:sz w:val="22"/>
                <w:szCs w:val="22"/>
                <w:lang w:eastAsia="vi-VN"/>
              </w:rPr>
              <w:t>XVI</w:t>
            </w:r>
          </w:p>
        </w:tc>
        <w:tc>
          <w:tcPr>
            <w:tcW w:w="3151" w:type="pct"/>
            <w:shd w:val="clear" w:color="auto" w:fill="FABF8F" w:themeFill="accent6" w:themeFillTint="99"/>
          </w:tcPr>
          <w:p w14:paraId="08AB68BA" w14:textId="77777777" w:rsidR="00895730" w:rsidRPr="0022267D" w:rsidRDefault="00895730" w:rsidP="00F9127B">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Thanh tra Chính phủ</w:t>
            </w:r>
            <w:r w:rsidRPr="0022267D">
              <w:rPr>
                <w:rFonts w:asciiTheme="majorHAnsi" w:hAnsiTheme="majorHAnsi" w:cstheme="majorHAnsi"/>
                <w:spacing w:val="-8"/>
                <w:sz w:val="22"/>
                <w:szCs w:val="22"/>
              </w:rPr>
              <w:t xml:space="preserve"> (Vb số 2284/TTCP-V.I ngày 04/11/2024)</w:t>
            </w:r>
          </w:p>
        </w:tc>
        <w:tc>
          <w:tcPr>
            <w:tcW w:w="1627" w:type="pct"/>
            <w:shd w:val="clear" w:color="auto" w:fill="FABF8F" w:themeFill="accent6" w:themeFillTint="99"/>
          </w:tcPr>
          <w:p w14:paraId="32DD641D"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06336286" w14:textId="77777777" w:rsidTr="001F60E2">
        <w:tc>
          <w:tcPr>
            <w:tcW w:w="222" w:type="pct"/>
          </w:tcPr>
          <w:p w14:paraId="7B14F210" w14:textId="77777777" w:rsidR="00895730" w:rsidRPr="0022267D" w:rsidRDefault="00895730" w:rsidP="00F9127B">
            <w:pPr>
              <w:pStyle w:val="ListParagraph"/>
              <w:widowControl w:val="0"/>
              <w:numPr>
                <w:ilvl w:val="0"/>
                <w:numId w:val="33"/>
              </w:numPr>
              <w:ind w:left="0" w:firstLine="0"/>
              <w:jc w:val="center"/>
              <w:rPr>
                <w:rFonts w:asciiTheme="majorHAnsi" w:eastAsia="Times New Roman" w:hAnsiTheme="majorHAnsi" w:cstheme="majorHAnsi"/>
                <w:spacing w:val="-8"/>
                <w:sz w:val="22"/>
                <w:szCs w:val="22"/>
                <w:lang w:eastAsia="vi-VN"/>
              </w:rPr>
            </w:pPr>
          </w:p>
        </w:tc>
        <w:tc>
          <w:tcPr>
            <w:tcW w:w="3151" w:type="pct"/>
          </w:tcPr>
          <w:p w14:paraId="6D974B84" w14:textId="77777777" w:rsidR="00895730" w:rsidRPr="0022267D" w:rsidRDefault="00895730" w:rsidP="00F9127B">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w:t>
            </w:r>
            <w:r w:rsidRPr="0022267D">
              <w:rPr>
                <w:rFonts w:asciiTheme="majorHAnsi" w:hAnsiTheme="majorHAnsi" w:cstheme="majorHAnsi"/>
                <w:bCs/>
                <w:spacing w:val="-8"/>
                <w:sz w:val="22"/>
                <w:szCs w:val="22"/>
                <w:lang w:val="vi-VN"/>
              </w:rPr>
              <w:t xml:space="preserve"> Điều 4 về nguyên tắc quản lý phát triển đô thị, đề nghị nghiên cứu bổ sung nội dung: phát triển đô thị phải song hành cùng phát triển hạ tầng xã hội. </w:t>
            </w:r>
          </w:p>
        </w:tc>
        <w:tc>
          <w:tcPr>
            <w:tcW w:w="1627" w:type="pct"/>
          </w:tcPr>
          <w:p w14:paraId="603902F5"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nguyên tắc này.</w:t>
            </w:r>
          </w:p>
        </w:tc>
      </w:tr>
      <w:tr w:rsidR="00895730" w:rsidRPr="0022267D" w14:paraId="08DE0985" w14:textId="77777777" w:rsidTr="001F60E2">
        <w:tc>
          <w:tcPr>
            <w:tcW w:w="222" w:type="pct"/>
          </w:tcPr>
          <w:p w14:paraId="7C576945" w14:textId="77777777" w:rsidR="00895730" w:rsidRPr="0022267D" w:rsidRDefault="00895730" w:rsidP="00F9127B">
            <w:pPr>
              <w:pStyle w:val="ListParagraph"/>
              <w:widowControl w:val="0"/>
              <w:numPr>
                <w:ilvl w:val="0"/>
                <w:numId w:val="33"/>
              </w:numPr>
              <w:ind w:left="0" w:firstLine="0"/>
              <w:jc w:val="center"/>
              <w:rPr>
                <w:rFonts w:asciiTheme="majorHAnsi" w:eastAsia="Times New Roman" w:hAnsiTheme="majorHAnsi" w:cstheme="majorHAnsi"/>
                <w:spacing w:val="-8"/>
                <w:sz w:val="22"/>
                <w:szCs w:val="22"/>
                <w:lang w:eastAsia="vi-VN"/>
              </w:rPr>
            </w:pPr>
          </w:p>
        </w:tc>
        <w:tc>
          <w:tcPr>
            <w:tcW w:w="3151" w:type="pct"/>
          </w:tcPr>
          <w:p w14:paraId="406E7DEB" w14:textId="77777777" w:rsidR="00895730" w:rsidRPr="0022267D" w:rsidRDefault="00895730" w:rsidP="00F9127B">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xml:space="preserve">- </w:t>
            </w:r>
            <w:r w:rsidRPr="0022267D">
              <w:rPr>
                <w:rFonts w:asciiTheme="majorHAnsi" w:hAnsiTheme="majorHAnsi" w:cstheme="majorHAnsi"/>
                <w:bCs/>
                <w:spacing w:val="-8"/>
                <w:sz w:val="22"/>
                <w:szCs w:val="22"/>
                <w:lang w:val="vi-VN"/>
              </w:rPr>
              <w:t xml:space="preserve">Mục 2 về quản lý, chỉnh trang, cải tạo phát triển đô thị, đề nghị nghiên cứu bổ sung quy định về ưu tiên xây dựng các công trình trường học, trạm y tế nhằm giảm bớt quá tải đối với khu vực các thành phố có mật độ dân số cao. </w:t>
            </w:r>
          </w:p>
        </w:tc>
        <w:tc>
          <w:tcPr>
            <w:tcW w:w="1627" w:type="pct"/>
          </w:tcPr>
          <w:p w14:paraId="69E171F7"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quy định về bảo đảm hạ tầng xã hội đô thị.</w:t>
            </w:r>
          </w:p>
        </w:tc>
      </w:tr>
      <w:tr w:rsidR="00895730" w:rsidRPr="0022267D" w14:paraId="239D014A" w14:textId="77777777" w:rsidTr="001F60E2">
        <w:tc>
          <w:tcPr>
            <w:tcW w:w="222" w:type="pct"/>
          </w:tcPr>
          <w:p w14:paraId="491FDF4D" w14:textId="77777777" w:rsidR="00895730" w:rsidRPr="0022267D" w:rsidRDefault="00895730" w:rsidP="00F9127B">
            <w:pPr>
              <w:pStyle w:val="ListParagraph"/>
              <w:widowControl w:val="0"/>
              <w:numPr>
                <w:ilvl w:val="0"/>
                <w:numId w:val="33"/>
              </w:numPr>
              <w:ind w:left="0" w:firstLine="0"/>
              <w:jc w:val="center"/>
              <w:rPr>
                <w:rFonts w:asciiTheme="majorHAnsi" w:eastAsia="Times New Roman" w:hAnsiTheme="majorHAnsi" w:cstheme="majorHAnsi"/>
                <w:spacing w:val="-8"/>
                <w:sz w:val="22"/>
                <w:szCs w:val="22"/>
                <w:lang w:eastAsia="vi-VN"/>
              </w:rPr>
            </w:pPr>
          </w:p>
        </w:tc>
        <w:tc>
          <w:tcPr>
            <w:tcW w:w="3151" w:type="pct"/>
          </w:tcPr>
          <w:p w14:paraId="66C65859" w14:textId="77777777" w:rsidR="00895730" w:rsidRPr="0022267D" w:rsidRDefault="00895730" w:rsidP="00F9127B">
            <w:pPr>
              <w:widowControl w:val="0"/>
              <w:jc w:val="both"/>
              <w:rPr>
                <w:rFonts w:asciiTheme="majorHAnsi" w:hAnsiTheme="majorHAnsi" w:cstheme="majorHAnsi"/>
                <w:bCs/>
                <w:spacing w:val="-8"/>
                <w:sz w:val="22"/>
                <w:szCs w:val="22"/>
              </w:rPr>
            </w:pPr>
            <w:r w:rsidRPr="0022267D">
              <w:rPr>
                <w:rFonts w:asciiTheme="majorHAnsi" w:hAnsiTheme="majorHAnsi" w:cstheme="majorHAnsi"/>
                <w:bCs/>
                <w:spacing w:val="-8"/>
                <w:sz w:val="22"/>
                <w:szCs w:val="22"/>
              </w:rPr>
              <w:t>- K</w:t>
            </w:r>
            <w:r w:rsidRPr="0022267D">
              <w:rPr>
                <w:rFonts w:asciiTheme="majorHAnsi" w:hAnsiTheme="majorHAnsi" w:cstheme="majorHAnsi"/>
                <w:bCs/>
                <w:spacing w:val="-8"/>
                <w:sz w:val="22"/>
                <w:szCs w:val="22"/>
                <w:lang w:val="vi-VN"/>
              </w:rPr>
              <w:t xml:space="preserve">hoản 3 Điều 76 về trách nhiệm UBND các cấp, đề nghị bổ sung trách nhiệm UBND các cấp trong việc thực hiện kiểm tra, xử lý vi phạm trong hoạt động phát triển đô thị. </w:t>
            </w:r>
          </w:p>
        </w:tc>
        <w:tc>
          <w:tcPr>
            <w:tcW w:w="1627" w:type="pct"/>
          </w:tcPr>
          <w:p w14:paraId="62384431"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phù hợp quy định hiện hành.</w:t>
            </w:r>
          </w:p>
        </w:tc>
      </w:tr>
      <w:tr w:rsidR="00895730" w:rsidRPr="0022267D" w14:paraId="482734BF" w14:textId="77777777" w:rsidTr="001F60E2">
        <w:tc>
          <w:tcPr>
            <w:tcW w:w="222" w:type="pct"/>
            <w:shd w:val="clear" w:color="auto" w:fill="FABF8F" w:themeFill="accent6" w:themeFillTint="99"/>
          </w:tcPr>
          <w:p w14:paraId="59474687" w14:textId="77777777" w:rsidR="00895730" w:rsidRPr="00DD3DCD" w:rsidRDefault="00895730" w:rsidP="00F9127B">
            <w:pPr>
              <w:widowControl w:val="0"/>
              <w:jc w:val="center"/>
              <w:rPr>
                <w:rFonts w:asciiTheme="majorHAnsi" w:eastAsia="Times New Roman" w:hAnsiTheme="majorHAnsi" w:cstheme="majorHAnsi"/>
                <w:b/>
                <w:bCs/>
                <w:spacing w:val="-8"/>
                <w:sz w:val="18"/>
                <w:szCs w:val="18"/>
                <w:lang w:eastAsia="vi-VN"/>
              </w:rPr>
            </w:pPr>
            <w:r w:rsidRPr="00DD3DCD">
              <w:rPr>
                <w:rFonts w:asciiTheme="majorHAnsi" w:eastAsia="Times New Roman" w:hAnsiTheme="majorHAnsi" w:cstheme="majorHAnsi"/>
                <w:b/>
                <w:bCs/>
                <w:spacing w:val="-8"/>
                <w:sz w:val="18"/>
                <w:szCs w:val="18"/>
                <w:lang w:eastAsia="vi-VN"/>
              </w:rPr>
              <w:t>XVII</w:t>
            </w:r>
          </w:p>
        </w:tc>
        <w:tc>
          <w:tcPr>
            <w:tcW w:w="3151" w:type="pct"/>
            <w:shd w:val="clear" w:color="auto" w:fill="FABF8F" w:themeFill="accent6" w:themeFillTint="99"/>
          </w:tcPr>
          <w:p w14:paraId="1E69904C" w14:textId="77777777" w:rsidR="00895730" w:rsidRPr="0022267D" w:rsidRDefault="00895730" w:rsidP="00F9127B">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Ngân hàng Nhà nước Việt Nam</w:t>
            </w:r>
            <w:r w:rsidRPr="0022267D">
              <w:rPr>
                <w:rFonts w:asciiTheme="majorHAnsi" w:hAnsiTheme="majorHAnsi" w:cstheme="majorHAnsi"/>
                <w:spacing w:val="-8"/>
                <w:sz w:val="22"/>
                <w:szCs w:val="22"/>
              </w:rPr>
              <w:t xml:space="preserve"> (Vb số 9206/NHNN-PC ngày 08/11/2024)</w:t>
            </w:r>
          </w:p>
        </w:tc>
        <w:tc>
          <w:tcPr>
            <w:tcW w:w="1627" w:type="pct"/>
            <w:shd w:val="clear" w:color="auto" w:fill="FABF8F" w:themeFill="accent6" w:themeFillTint="99"/>
          </w:tcPr>
          <w:p w14:paraId="52D172A0"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0564CBF8" w14:textId="77777777" w:rsidTr="001F60E2">
        <w:tc>
          <w:tcPr>
            <w:tcW w:w="222" w:type="pct"/>
          </w:tcPr>
          <w:p w14:paraId="231F6E50"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p>
        </w:tc>
        <w:tc>
          <w:tcPr>
            <w:tcW w:w="3151" w:type="pct"/>
          </w:tcPr>
          <w:p w14:paraId="07D7AE42"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hAnsiTheme="majorHAnsi" w:cstheme="majorHAnsi"/>
                <w:spacing w:val="-8"/>
                <w:sz w:val="22"/>
                <w:szCs w:val="22"/>
                <w:lang w:val="vi-VN"/>
              </w:rPr>
              <w:t>Ngân hàng Nhà nước Việt Nam nhận được Công văn số 5914/BXD-PTĐT</w:t>
            </w:r>
            <w:r w:rsidRPr="0022267D">
              <w:rPr>
                <w:rFonts w:asciiTheme="majorHAnsi" w:hAnsiTheme="majorHAnsi" w:cstheme="majorHAnsi"/>
                <w:spacing w:val="-8"/>
                <w:sz w:val="22"/>
                <w:szCs w:val="22"/>
              </w:rPr>
              <w:t xml:space="preserve"> </w:t>
            </w:r>
            <w:r w:rsidRPr="0022267D">
              <w:rPr>
                <w:rFonts w:asciiTheme="majorHAnsi" w:hAnsiTheme="majorHAnsi" w:cstheme="majorHAnsi"/>
                <w:spacing w:val="-8"/>
                <w:sz w:val="22"/>
                <w:szCs w:val="22"/>
                <w:lang w:val="vi-VN"/>
              </w:rPr>
              <w:t>ngày 18/10/2024 của Bộ Xây dựng về việc tham gia góp ý đối với Hồ sơ dự án</w:t>
            </w:r>
            <w:r w:rsidRPr="0022267D">
              <w:rPr>
                <w:rFonts w:asciiTheme="majorHAnsi" w:hAnsiTheme="majorHAnsi" w:cstheme="majorHAnsi"/>
                <w:spacing w:val="-8"/>
                <w:sz w:val="22"/>
                <w:szCs w:val="22"/>
              </w:rPr>
              <w:t xml:space="preserve"> </w:t>
            </w:r>
            <w:r w:rsidRPr="0022267D">
              <w:rPr>
                <w:rFonts w:asciiTheme="majorHAnsi" w:hAnsiTheme="majorHAnsi" w:cstheme="majorHAnsi"/>
                <w:spacing w:val="-8"/>
                <w:sz w:val="22"/>
                <w:szCs w:val="22"/>
                <w:lang w:val="vi-VN"/>
              </w:rPr>
              <w:t>Luật Quản lý phát triển đô thị (dự thảo Tờ trình, dự thảo Luật). Sau khi nghiên cứu,</w:t>
            </w:r>
            <w:r w:rsidRPr="0022267D">
              <w:rPr>
                <w:rFonts w:asciiTheme="majorHAnsi" w:hAnsiTheme="majorHAnsi" w:cstheme="majorHAnsi"/>
                <w:spacing w:val="-8"/>
                <w:sz w:val="22"/>
                <w:szCs w:val="22"/>
              </w:rPr>
              <w:t xml:space="preserve"> </w:t>
            </w:r>
            <w:r w:rsidRPr="0022267D">
              <w:rPr>
                <w:rFonts w:asciiTheme="majorHAnsi" w:hAnsiTheme="majorHAnsi" w:cstheme="majorHAnsi"/>
                <w:spacing w:val="-8"/>
                <w:sz w:val="22"/>
                <w:szCs w:val="22"/>
                <w:lang w:val="vi-VN"/>
              </w:rPr>
              <w:t>Ngân hàng Nhà nước Việt Nam không có ý kiến thêm đối với Hồ sơ dự án Luật</w:t>
            </w:r>
            <w:r w:rsidRPr="0022267D">
              <w:rPr>
                <w:rFonts w:asciiTheme="majorHAnsi" w:hAnsiTheme="majorHAnsi" w:cstheme="majorHAnsi"/>
                <w:spacing w:val="-8"/>
                <w:sz w:val="22"/>
                <w:szCs w:val="22"/>
              </w:rPr>
              <w:t xml:space="preserve"> </w:t>
            </w:r>
            <w:r w:rsidRPr="0022267D">
              <w:rPr>
                <w:rFonts w:asciiTheme="majorHAnsi" w:hAnsiTheme="majorHAnsi" w:cstheme="majorHAnsi"/>
                <w:spacing w:val="-8"/>
                <w:sz w:val="22"/>
                <w:szCs w:val="22"/>
                <w:lang w:val="vi-VN"/>
              </w:rPr>
              <w:t>Quản lý và phát triển đô thị.</w:t>
            </w:r>
          </w:p>
        </w:tc>
        <w:tc>
          <w:tcPr>
            <w:tcW w:w="1627" w:type="pct"/>
          </w:tcPr>
          <w:p w14:paraId="7844E07B"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w:t>
            </w:r>
          </w:p>
        </w:tc>
      </w:tr>
      <w:tr w:rsidR="00895730" w:rsidRPr="0022267D" w14:paraId="2A3DBBB5" w14:textId="77777777" w:rsidTr="001F60E2">
        <w:tc>
          <w:tcPr>
            <w:tcW w:w="222" w:type="pct"/>
            <w:shd w:val="clear" w:color="auto" w:fill="FABF8F" w:themeFill="accent6" w:themeFillTint="99"/>
          </w:tcPr>
          <w:p w14:paraId="06F1912F" w14:textId="77777777" w:rsidR="00895730" w:rsidRPr="00F01B19" w:rsidRDefault="00895730" w:rsidP="00F9127B">
            <w:pPr>
              <w:widowControl w:val="0"/>
              <w:jc w:val="center"/>
              <w:rPr>
                <w:rFonts w:asciiTheme="majorHAnsi" w:eastAsia="Times New Roman" w:hAnsiTheme="majorHAnsi" w:cstheme="majorHAnsi"/>
                <w:spacing w:val="-8"/>
                <w:sz w:val="18"/>
                <w:szCs w:val="18"/>
                <w:lang w:eastAsia="vi-VN"/>
              </w:rPr>
            </w:pPr>
            <w:r w:rsidRPr="00F01B19">
              <w:rPr>
                <w:rFonts w:asciiTheme="majorHAnsi" w:eastAsia="Times New Roman" w:hAnsiTheme="majorHAnsi" w:cstheme="majorHAnsi"/>
                <w:b/>
                <w:bCs/>
                <w:spacing w:val="-8"/>
                <w:sz w:val="18"/>
                <w:szCs w:val="18"/>
                <w:lang w:eastAsia="vi-VN"/>
              </w:rPr>
              <w:t>XVIII</w:t>
            </w:r>
          </w:p>
        </w:tc>
        <w:tc>
          <w:tcPr>
            <w:tcW w:w="3151" w:type="pct"/>
            <w:shd w:val="clear" w:color="auto" w:fill="FABF8F" w:themeFill="accent6" w:themeFillTint="99"/>
          </w:tcPr>
          <w:p w14:paraId="7C5B725D" w14:textId="77777777" w:rsidR="00895730" w:rsidRPr="0022267D" w:rsidRDefault="00895730" w:rsidP="00F9127B">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spacing w:val="-8"/>
                <w:sz w:val="22"/>
                <w:szCs w:val="22"/>
              </w:rPr>
              <w:t>Ủy ban Dân tộc</w:t>
            </w:r>
            <w:r w:rsidRPr="0022267D">
              <w:rPr>
                <w:rFonts w:asciiTheme="majorHAnsi" w:hAnsiTheme="majorHAnsi" w:cstheme="majorHAnsi"/>
                <w:spacing w:val="-8"/>
                <w:sz w:val="22"/>
                <w:szCs w:val="22"/>
              </w:rPr>
              <w:t xml:space="preserve"> (Vb số 2119/UBDT-PC ngày 18/11/2024)</w:t>
            </w:r>
          </w:p>
        </w:tc>
        <w:tc>
          <w:tcPr>
            <w:tcW w:w="1627" w:type="pct"/>
            <w:shd w:val="clear" w:color="auto" w:fill="FABF8F" w:themeFill="accent6" w:themeFillTint="99"/>
          </w:tcPr>
          <w:p w14:paraId="5B3F6620"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1B653E71" w14:textId="77777777" w:rsidTr="001F60E2">
        <w:tc>
          <w:tcPr>
            <w:tcW w:w="222" w:type="pct"/>
            <w:tcBorders>
              <w:bottom w:val="single" w:sz="4" w:space="0" w:color="auto"/>
            </w:tcBorders>
          </w:tcPr>
          <w:p w14:paraId="1D56DFAE" w14:textId="77777777" w:rsidR="00895730" w:rsidRPr="0022267D" w:rsidRDefault="00895730" w:rsidP="00F9127B">
            <w:pPr>
              <w:pStyle w:val="ListParagraph"/>
              <w:widowControl w:val="0"/>
              <w:numPr>
                <w:ilvl w:val="0"/>
                <w:numId w:val="34"/>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28CFD048"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Khoản 2 Điều 5, đề nghị Ban soạn thảo, Tổ biên tập và cơ quan chủ trì nghiên cứu bổ sung nội dung: Ưu tiên (khuyến khích) các doanh nghiệp, tổ chức, cá nhân đầu tư xây dựng các công trình phát triển, phục vụ phát triển đô thị tại khu vực dân tộc thiểu số và miền núi.</w:t>
            </w:r>
          </w:p>
        </w:tc>
        <w:tc>
          <w:tcPr>
            <w:tcW w:w="1627" w:type="pct"/>
            <w:tcBorders>
              <w:bottom w:val="single" w:sz="4" w:space="0" w:color="auto"/>
            </w:tcBorders>
          </w:tcPr>
          <w:p w14:paraId="47762B3B"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sz w:val="22"/>
                <w:szCs w:val="22"/>
              </w:rPr>
              <w:t>BXD đã tiếp thu ý kiến, rà soát chỉnh lý nguyên tắc này.</w:t>
            </w:r>
          </w:p>
        </w:tc>
      </w:tr>
      <w:tr w:rsidR="00895730" w:rsidRPr="0022267D" w14:paraId="538EC806" w14:textId="77777777" w:rsidTr="001F60E2">
        <w:tc>
          <w:tcPr>
            <w:tcW w:w="222" w:type="pct"/>
            <w:tcBorders>
              <w:bottom w:val="nil"/>
            </w:tcBorders>
          </w:tcPr>
          <w:p w14:paraId="16193DE2" w14:textId="77777777" w:rsidR="00895730" w:rsidRPr="0022267D" w:rsidRDefault="00895730" w:rsidP="00F9127B">
            <w:pPr>
              <w:pStyle w:val="ListParagraph"/>
              <w:widowControl w:val="0"/>
              <w:numPr>
                <w:ilvl w:val="0"/>
                <w:numId w:val="34"/>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6167CFDB"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 xml:space="preserve">- Khoản 2, 3, 4, 5 Điều 10, đề nghị Ban soạn thảo, Tổ biên tập và cơ quan chủ trì nghiên cứu bổ sung nội dung: Đảm bảo việc phát triển đô thị phải gắn với bảo tồn và phát huy văn hóa các dân tộc thiểu số trên địa bàn. </w:t>
            </w:r>
          </w:p>
        </w:tc>
        <w:tc>
          <w:tcPr>
            <w:tcW w:w="1627" w:type="pct"/>
            <w:tcBorders>
              <w:bottom w:val="nil"/>
            </w:tcBorders>
          </w:tcPr>
          <w:p w14:paraId="669DECB5"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BXD đã rà soát, chỉnh lý quy định tầng bậc phân cấp và sẽ quy định chi tiết nhiệm vụ, trách nhiệm các đô thị ở văn bản dưới luật.</w:t>
            </w:r>
          </w:p>
        </w:tc>
      </w:tr>
      <w:tr w:rsidR="00895730" w:rsidRPr="0022267D" w14:paraId="6075AC90" w14:textId="77777777" w:rsidTr="001F60E2">
        <w:tc>
          <w:tcPr>
            <w:tcW w:w="222" w:type="pct"/>
            <w:tcBorders>
              <w:top w:val="nil"/>
            </w:tcBorders>
          </w:tcPr>
          <w:p w14:paraId="279C7A14"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p>
        </w:tc>
        <w:tc>
          <w:tcPr>
            <w:tcW w:w="3151" w:type="pct"/>
            <w:tcBorders>
              <w:top w:val="nil"/>
            </w:tcBorders>
          </w:tcPr>
          <w:p w14:paraId="39041A52"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Tại các Điều 28 về thực hiện chỉnh trang đô thị và Điều 29 về yêu cầu cải tạo đô thị cũng nên nghiên cứu nội dung này đưa vào quy định. Việt Nam là Quốc gia có 53 dân tộc thiểu số, có nhiều văn hóa khác nhau cần được bảo vệ, quy định nội dung này nhằm bảo đảm tính đậm đà bản sắc văn hóa các dân tộc Việt Nam không bị mai một.</w:t>
            </w:r>
          </w:p>
        </w:tc>
        <w:tc>
          <w:tcPr>
            <w:tcW w:w="1627" w:type="pct"/>
            <w:tcBorders>
              <w:top w:val="nil"/>
            </w:tcBorders>
          </w:tcPr>
          <w:p w14:paraId="6D729972"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895730" w:rsidRPr="0022267D" w14:paraId="5A6C5B7C" w14:textId="77777777" w:rsidTr="001F60E2">
        <w:tc>
          <w:tcPr>
            <w:tcW w:w="222" w:type="pct"/>
          </w:tcPr>
          <w:p w14:paraId="1D69FDC9" w14:textId="77777777" w:rsidR="00895730" w:rsidRPr="0022267D" w:rsidRDefault="00895730" w:rsidP="00F9127B">
            <w:pPr>
              <w:pStyle w:val="ListParagraph"/>
              <w:widowControl w:val="0"/>
              <w:numPr>
                <w:ilvl w:val="0"/>
                <w:numId w:val="34"/>
              </w:numPr>
              <w:ind w:left="0" w:firstLine="0"/>
              <w:jc w:val="center"/>
              <w:rPr>
                <w:rFonts w:asciiTheme="majorHAnsi" w:eastAsia="Times New Roman" w:hAnsiTheme="majorHAnsi" w:cstheme="majorHAnsi"/>
                <w:spacing w:val="-8"/>
                <w:sz w:val="22"/>
                <w:szCs w:val="22"/>
                <w:lang w:eastAsia="vi-VN"/>
              </w:rPr>
            </w:pPr>
          </w:p>
        </w:tc>
        <w:tc>
          <w:tcPr>
            <w:tcW w:w="3151" w:type="pct"/>
          </w:tcPr>
          <w:p w14:paraId="0639C9F6"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xml:space="preserve">- Khoản 2 Điều 13 đề nghị bổ sung nội dung: Đào tạo, bồi dưỡng nghề và tạo công ăn, việc làm cho người dân tộc thiểu số bị thu hồi đất để phát triển đô thị và các hộ nghèo sống trong địa bàn phát triển đô thị. </w:t>
            </w:r>
          </w:p>
        </w:tc>
        <w:tc>
          <w:tcPr>
            <w:tcW w:w="1627" w:type="pct"/>
          </w:tcPr>
          <w:p w14:paraId="72058FD9"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bổ sung yêu cầu chung về đào tạo, bồi dưỡng nghề nghiệp cho trường hợp bị ảnh hưởng. Chi tiết thực hiện theo pháp luật về đất đai, nhà ở.</w:t>
            </w:r>
          </w:p>
        </w:tc>
      </w:tr>
      <w:tr w:rsidR="00895730" w:rsidRPr="0022267D" w14:paraId="1E0605DE" w14:textId="77777777" w:rsidTr="001F60E2">
        <w:tc>
          <w:tcPr>
            <w:tcW w:w="222" w:type="pct"/>
          </w:tcPr>
          <w:p w14:paraId="09FE945E" w14:textId="77777777" w:rsidR="00895730" w:rsidRPr="0022267D" w:rsidRDefault="00895730" w:rsidP="00F9127B">
            <w:pPr>
              <w:pStyle w:val="ListParagraph"/>
              <w:widowControl w:val="0"/>
              <w:numPr>
                <w:ilvl w:val="0"/>
                <w:numId w:val="34"/>
              </w:numPr>
              <w:ind w:left="0" w:firstLine="0"/>
              <w:jc w:val="center"/>
              <w:rPr>
                <w:rFonts w:asciiTheme="majorHAnsi" w:eastAsia="Times New Roman" w:hAnsiTheme="majorHAnsi" w:cstheme="majorHAnsi"/>
                <w:spacing w:val="-8"/>
                <w:sz w:val="22"/>
                <w:szCs w:val="22"/>
                <w:lang w:eastAsia="vi-VN"/>
              </w:rPr>
            </w:pPr>
          </w:p>
        </w:tc>
        <w:tc>
          <w:tcPr>
            <w:tcW w:w="3151" w:type="pct"/>
          </w:tcPr>
          <w:p w14:paraId="068E9858"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eastAsia="Times New Roman" w:hAnsiTheme="majorHAnsi" w:cstheme="majorHAnsi"/>
                <w:spacing w:val="-8"/>
                <w:sz w:val="22"/>
                <w:szCs w:val="22"/>
                <w:lang w:eastAsia="vi-VN"/>
              </w:rPr>
              <w:t>- Điểm a khoản 1 Điều 59 đề nghị bổ sung nội dung: các công trình lịch sử, nhà cộng đồng, nhà rông, các ngôi nhà đặc trưng của người dân tộc thiểu số, các công trình đại diện cho văn hóa các dân tộc thiểu số.</w:t>
            </w:r>
          </w:p>
        </w:tc>
        <w:tc>
          <w:tcPr>
            <w:tcW w:w="1627" w:type="pct"/>
          </w:tcPr>
          <w:p w14:paraId="2777124E"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bổ sung các công trình văn hóa.</w:t>
            </w:r>
          </w:p>
        </w:tc>
      </w:tr>
      <w:tr w:rsidR="00895730" w:rsidRPr="0022267D" w14:paraId="778832F4" w14:textId="77777777" w:rsidTr="001F60E2">
        <w:trPr>
          <w:trHeight w:val="113"/>
        </w:trPr>
        <w:tc>
          <w:tcPr>
            <w:tcW w:w="222" w:type="pct"/>
            <w:shd w:val="clear" w:color="auto" w:fill="FABF8F" w:themeFill="accent6" w:themeFillTint="99"/>
          </w:tcPr>
          <w:p w14:paraId="681BCCB8"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
                <w:bCs/>
                <w:spacing w:val="-8"/>
                <w:sz w:val="22"/>
                <w:szCs w:val="22"/>
                <w:lang w:eastAsia="vi-VN"/>
              </w:rPr>
              <w:t>XIX</w:t>
            </w:r>
          </w:p>
        </w:tc>
        <w:tc>
          <w:tcPr>
            <w:tcW w:w="3151" w:type="pct"/>
            <w:shd w:val="clear" w:color="auto" w:fill="FABF8F" w:themeFill="accent6" w:themeFillTint="99"/>
          </w:tcPr>
          <w:p w14:paraId="0D899C18" w14:textId="77777777" w:rsidR="00895730" w:rsidRPr="0022267D" w:rsidRDefault="00895730" w:rsidP="00F9127B">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iCs/>
                <w:spacing w:val="-8"/>
                <w:sz w:val="22"/>
                <w:szCs w:val="22"/>
                <w:lang w:val="vi-VN"/>
              </w:rPr>
              <w:t>Mặt trận Tổ quốc Việt Nam</w:t>
            </w:r>
            <w:r w:rsidRPr="0022267D">
              <w:rPr>
                <w:rFonts w:asciiTheme="majorHAnsi" w:hAnsiTheme="majorHAnsi" w:cstheme="majorHAnsi"/>
                <w:b/>
                <w:iCs/>
                <w:spacing w:val="-8"/>
                <w:sz w:val="22"/>
                <w:szCs w:val="22"/>
              </w:rPr>
              <w:t xml:space="preserve"> </w:t>
            </w:r>
            <w:r w:rsidRPr="0022267D">
              <w:rPr>
                <w:rFonts w:asciiTheme="majorHAnsi" w:hAnsiTheme="majorHAnsi" w:cstheme="majorHAnsi"/>
                <w:spacing w:val="-8"/>
                <w:sz w:val="22"/>
                <w:szCs w:val="22"/>
              </w:rPr>
              <w:t>(Vb số 50/MTTQ/BTT ngày 29/10/2024)</w:t>
            </w:r>
          </w:p>
        </w:tc>
        <w:tc>
          <w:tcPr>
            <w:tcW w:w="1627" w:type="pct"/>
            <w:shd w:val="clear" w:color="auto" w:fill="FABF8F" w:themeFill="accent6" w:themeFillTint="99"/>
          </w:tcPr>
          <w:p w14:paraId="7335F1BF"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287F633B" w14:textId="77777777" w:rsidTr="001F60E2">
        <w:trPr>
          <w:trHeight w:val="113"/>
        </w:trPr>
        <w:tc>
          <w:tcPr>
            <w:tcW w:w="222" w:type="pct"/>
          </w:tcPr>
          <w:p w14:paraId="3F17C389"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p>
        </w:tc>
        <w:tc>
          <w:tcPr>
            <w:tcW w:w="3151" w:type="pct"/>
          </w:tcPr>
          <w:p w14:paraId="0DB53338" w14:textId="77777777" w:rsidR="00895730" w:rsidRPr="0022267D" w:rsidRDefault="00895730" w:rsidP="00F9127B">
            <w:pPr>
              <w:widowControl w:val="0"/>
              <w:jc w:val="both"/>
              <w:rPr>
                <w:rFonts w:asciiTheme="majorHAnsi" w:hAnsiTheme="majorHAnsi" w:cstheme="majorHAnsi"/>
                <w:bCs/>
                <w:iCs/>
                <w:spacing w:val="-8"/>
                <w:sz w:val="22"/>
                <w:szCs w:val="22"/>
              </w:rPr>
            </w:pPr>
            <w:r w:rsidRPr="0022267D">
              <w:rPr>
                <w:rFonts w:asciiTheme="majorHAnsi" w:hAnsiTheme="majorHAnsi" w:cstheme="majorHAnsi"/>
                <w:bCs/>
                <w:iCs/>
                <w:spacing w:val="-8"/>
                <w:sz w:val="22"/>
                <w:szCs w:val="22"/>
              </w:rPr>
              <w:t xml:space="preserve">- </w:t>
            </w:r>
            <w:r w:rsidRPr="0022267D">
              <w:rPr>
                <w:rFonts w:asciiTheme="majorHAnsi" w:hAnsiTheme="majorHAnsi" w:cstheme="majorHAnsi"/>
                <w:bCs/>
                <w:iCs/>
                <w:spacing w:val="-8"/>
                <w:sz w:val="22"/>
                <w:szCs w:val="22"/>
                <w:lang w:val="vi-VN"/>
              </w:rPr>
              <w:t>Ban Thường trực Ủy ban Trung ương Mặt trận Tổ quốc Việt Nam có ý kiến như sau: Căn cứ Thông báo số 454/TB-CVCP ngày 04/11/2023 của Văn phòng Chính phủ về việc thông báo Kết luận của Thủ tướng Chính phủ tại Hội nghị tổng kết và ký kết Nghị quyết liên tịch về công tác phối hợp giữa Chính phủ với Đoàn Chủ tịch Ủy ban Trung ương Mặt trận Tổ quốc Việt Nam; Ban Thường trực Ủy ban Trung ương Mặt trận Tổ quốc Việt Nam không tham gia ý kiến đối với dự thảo lĩnh vực có tính chuyên ngành, chuyên biệt. Đề nghị Bộ Xây dựng tập trung lấy ý kiến góp ý từ các chuyên gia, cơ quan quản lý, đối với đối tượng chịu tác động để hoàn thiện dự thảo Hồ sơ Dự án Luật Quản lý phát triển đô thị.</w:t>
            </w:r>
          </w:p>
        </w:tc>
        <w:tc>
          <w:tcPr>
            <w:tcW w:w="1627" w:type="pct"/>
          </w:tcPr>
          <w:p w14:paraId="7B7A93A7"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w:t>
            </w:r>
          </w:p>
        </w:tc>
      </w:tr>
      <w:tr w:rsidR="00895730" w:rsidRPr="0022267D" w14:paraId="5F06948F" w14:textId="77777777" w:rsidTr="001F60E2">
        <w:tc>
          <w:tcPr>
            <w:tcW w:w="222" w:type="pct"/>
            <w:shd w:val="clear" w:color="auto" w:fill="FABF8F" w:themeFill="accent6" w:themeFillTint="99"/>
          </w:tcPr>
          <w:p w14:paraId="3A0EA820" w14:textId="77777777" w:rsidR="00895730" w:rsidRPr="0022267D" w:rsidRDefault="00895730" w:rsidP="00F9127B">
            <w:pPr>
              <w:widowControl w:val="0"/>
              <w:jc w:val="center"/>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b/>
                <w:bCs/>
                <w:spacing w:val="-8"/>
                <w:sz w:val="22"/>
                <w:szCs w:val="22"/>
                <w:lang w:eastAsia="vi-VN"/>
              </w:rPr>
              <w:t>XX</w:t>
            </w:r>
          </w:p>
        </w:tc>
        <w:tc>
          <w:tcPr>
            <w:tcW w:w="3151" w:type="pct"/>
            <w:shd w:val="clear" w:color="auto" w:fill="FABF8F" w:themeFill="accent6" w:themeFillTint="99"/>
          </w:tcPr>
          <w:p w14:paraId="5F54975C" w14:textId="77777777" w:rsidR="00895730" w:rsidRPr="0022267D" w:rsidRDefault="00895730" w:rsidP="00F9127B">
            <w:pPr>
              <w:widowControl w:val="0"/>
              <w:jc w:val="both"/>
              <w:rPr>
                <w:rFonts w:asciiTheme="majorHAnsi" w:eastAsia="Times New Roman" w:hAnsiTheme="majorHAnsi" w:cstheme="majorHAnsi"/>
                <w:b/>
                <w:spacing w:val="-8"/>
                <w:sz w:val="22"/>
                <w:szCs w:val="22"/>
                <w:lang w:eastAsia="vi-VN"/>
              </w:rPr>
            </w:pPr>
            <w:r w:rsidRPr="0022267D">
              <w:rPr>
                <w:rFonts w:asciiTheme="majorHAnsi" w:hAnsiTheme="majorHAnsi" w:cstheme="majorHAnsi"/>
                <w:b/>
                <w:iCs/>
                <w:spacing w:val="-8"/>
                <w:sz w:val="22"/>
                <w:szCs w:val="22"/>
              </w:rPr>
              <w:t xml:space="preserve">Liên đoàn thương mại và công nghiệp Việt Nam </w:t>
            </w:r>
            <w:r w:rsidRPr="0022267D">
              <w:rPr>
                <w:rFonts w:asciiTheme="majorHAnsi" w:hAnsiTheme="majorHAnsi" w:cstheme="majorHAnsi"/>
                <w:spacing w:val="-8"/>
                <w:sz w:val="22"/>
                <w:szCs w:val="22"/>
              </w:rPr>
              <w:t xml:space="preserve">(Vb </w:t>
            </w:r>
            <w:r w:rsidRPr="0022267D">
              <w:rPr>
                <w:rFonts w:asciiTheme="majorHAnsi" w:hAnsiTheme="majorHAnsi" w:cstheme="majorHAnsi"/>
                <w:bCs/>
                <w:spacing w:val="-8"/>
                <w:sz w:val="22"/>
                <w:szCs w:val="22"/>
              </w:rPr>
              <w:t>số 2397/LĐTM-PC ngày 28/11/2024)</w:t>
            </w:r>
          </w:p>
        </w:tc>
        <w:tc>
          <w:tcPr>
            <w:tcW w:w="1627" w:type="pct"/>
            <w:shd w:val="clear" w:color="auto" w:fill="FABF8F" w:themeFill="accent6" w:themeFillTint="99"/>
          </w:tcPr>
          <w:p w14:paraId="4B3F860E"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65F23B60" w14:textId="77777777" w:rsidTr="001F60E2">
        <w:tc>
          <w:tcPr>
            <w:tcW w:w="222" w:type="pct"/>
          </w:tcPr>
          <w:p w14:paraId="1A7E2B1C"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75489FFE"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hAnsiTheme="majorHAnsi" w:cstheme="majorHAnsi"/>
                <w:iCs/>
                <w:spacing w:val="-8"/>
                <w:sz w:val="22"/>
                <w:szCs w:val="22"/>
              </w:rPr>
              <w:t>– Khoản 2, khoản 3 Điều 27 dẫn chiếu tới quy định tại khoản 1, khoản 2 Điều 29 Dự thảo để xác định các trường hợp bắt buộc thực hiện chỉnh trang đô thị. Tuy nhiên, đối chiếu khoản 1, 2 Điều 29 dường như không quy định về vấn đề này, vì vậy đề nghị xem xét lại quy định dẫn chiếu để đảm bảo tính chính xác.</w:t>
            </w:r>
          </w:p>
        </w:tc>
        <w:tc>
          <w:tcPr>
            <w:tcW w:w="1627" w:type="pct"/>
          </w:tcPr>
          <w:p w14:paraId="7E2ED6C5"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BXD đã rà soát, chỉnh lý các điều khoản dẫn chiếu</w:t>
            </w:r>
          </w:p>
        </w:tc>
      </w:tr>
      <w:tr w:rsidR="00895730" w:rsidRPr="0022267D" w14:paraId="446FFC68" w14:textId="77777777" w:rsidTr="001F60E2">
        <w:tc>
          <w:tcPr>
            <w:tcW w:w="222" w:type="pct"/>
          </w:tcPr>
          <w:p w14:paraId="18DCBCCD"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6743BFAA"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hAnsiTheme="majorHAnsi" w:cstheme="majorHAnsi"/>
                <w:iCs/>
                <w:spacing w:val="-8"/>
                <w:sz w:val="22"/>
                <w:szCs w:val="22"/>
              </w:rPr>
              <w:t>– Điều 27 có quy định khái niệm chung chung như “kiến trúc cảnh quan cao”, đây lại là tiêu chí để xác định các trường hợp bắt buộc thực hiện chỉnh trang. Đề nghị bổ sung khái niệm này vào phần giải thích từ ngữ hoặc quy định cơ quan có thẩm quyền hướng dẫn về khái niệm này.</w:t>
            </w:r>
          </w:p>
        </w:tc>
        <w:tc>
          <w:tcPr>
            <w:tcW w:w="1627" w:type="pct"/>
          </w:tcPr>
          <w:p w14:paraId="2D1CC9A1"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895730" w:rsidRPr="0022267D" w14:paraId="017DBEE4" w14:textId="77777777" w:rsidTr="001F60E2">
        <w:tc>
          <w:tcPr>
            <w:tcW w:w="222" w:type="pct"/>
          </w:tcPr>
          <w:p w14:paraId="1732F03C"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1836E818" w14:textId="77777777" w:rsidR="00895730" w:rsidRPr="0022267D" w:rsidRDefault="00895730" w:rsidP="00F9127B">
            <w:pPr>
              <w:widowControl w:val="0"/>
              <w:jc w:val="both"/>
              <w:rPr>
                <w:rFonts w:asciiTheme="majorHAnsi" w:hAnsiTheme="majorHAnsi" w:cstheme="majorHAnsi"/>
                <w:spacing w:val="-8"/>
                <w:sz w:val="22"/>
                <w:szCs w:val="22"/>
              </w:rPr>
            </w:pPr>
            <w:r w:rsidRPr="0022267D">
              <w:rPr>
                <w:rFonts w:asciiTheme="majorHAnsi" w:hAnsiTheme="majorHAnsi" w:cstheme="majorHAnsi"/>
                <w:iCs/>
                <w:spacing w:val="-8"/>
                <w:sz w:val="22"/>
                <w:szCs w:val="22"/>
              </w:rPr>
              <w:t>–Đề nghị dẫn chiếu tới pháp luật về nhà ở đối với trường hợp thực hiện chỉnh trang liên quan đến công trình xây dựng là chung cư, tập thể cũ.</w:t>
            </w:r>
          </w:p>
        </w:tc>
        <w:tc>
          <w:tcPr>
            <w:tcW w:w="1627" w:type="pct"/>
          </w:tcPr>
          <w:p w14:paraId="0D72A056"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BXD đã rà soát, chỉnh lý các điều khoản dẫn chiếu</w:t>
            </w:r>
          </w:p>
        </w:tc>
      </w:tr>
      <w:tr w:rsidR="00895730" w:rsidRPr="0022267D" w14:paraId="33AE025A" w14:textId="77777777" w:rsidTr="001F60E2">
        <w:tc>
          <w:tcPr>
            <w:tcW w:w="222" w:type="pct"/>
          </w:tcPr>
          <w:p w14:paraId="5010D46B"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30B1F16D"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 Điểm a khoản 5 Điều 28 quy định, thông báo theo một trong hai hình thức “thông qua phương tiện thông tin đại chúng” hoặc “gửi trực tiếp đến chủ sở hữu”. Việc chỉnh trang đô thị tác động trực tiếp đến quyền lợi của chủ sở hữu các công trình vì vậy cần đảm bảo chủ sở hữu phải biết trước thông tin này, do đó đề nghị thông báo phải được thực hiện đồng thời hai hình thức qua phương tiện thông tin đại chúng và gửi trực tiếp đến chủ sở hữu.</w:t>
            </w:r>
          </w:p>
        </w:tc>
        <w:tc>
          <w:tcPr>
            <w:tcW w:w="1627" w:type="pct"/>
          </w:tcPr>
          <w:p w14:paraId="3587BEC3"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895730" w:rsidRPr="0022267D" w14:paraId="62E9C2CA" w14:textId="77777777" w:rsidTr="001F60E2">
        <w:tc>
          <w:tcPr>
            <w:tcW w:w="222" w:type="pct"/>
          </w:tcPr>
          <w:p w14:paraId="359D036C"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63992012"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Khoản 7 Điều 28 quy định chủ sở hữu công trình xây dựng sẽ phải tổ chức thực hiện chỉnh trang đối với công trình thuộc danh mục thực hiện chỉnh trang. Dự thảo không có quy định xử lý cho tình huống, nếu chủ sở hữu công trình không thực hiện hoặc không có kinh phí để thực hiện chỉnh trang thì giải quyết như thế nào?  Đề nghị quy định hướng giải quyết cho trường hợp này.</w:t>
            </w:r>
          </w:p>
        </w:tc>
        <w:tc>
          <w:tcPr>
            <w:tcW w:w="1627" w:type="pct"/>
          </w:tcPr>
          <w:p w14:paraId="04704A94"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895730" w:rsidRPr="0022267D" w14:paraId="1DB59A1A" w14:textId="77777777" w:rsidTr="001F60E2">
        <w:tc>
          <w:tcPr>
            <w:tcW w:w="222" w:type="pct"/>
          </w:tcPr>
          <w:p w14:paraId="3CE2B3F9"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Pr>
          <w:p w14:paraId="601F2335"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Điều 31 Phân tách trường hợp “cấp bách cải tạo” và “cần cải tạo”</w:t>
            </w:r>
          </w:p>
        </w:tc>
        <w:tc>
          <w:tcPr>
            <w:tcW w:w="1627" w:type="pct"/>
          </w:tcPr>
          <w:p w14:paraId="25969A99"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BXD đã rà soát chỉnh lý tổng thể các nội dung quy định về cải tạo đô thị</w:t>
            </w:r>
          </w:p>
        </w:tc>
      </w:tr>
      <w:tr w:rsidR="00895730" w:rsidRPr="0022267D" w14:paraId="302B7BA1" w14:textId="77777777" w:rsidTr="001F60E2">
        <w:tc>
          <w:tcPr>
            <w:tcW w:w="222" w:type="pct"/>
            <w:tcBorders>
              <w:bottom w:val="single" w:sz="4" w:space="0" w:color="auto"/>
            </w:tcBorders>
          </w:tcPr>
          <w:p w14:paraId="5AE5ABF7"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Borders>
              <w:bottom w:val="single" w:sz="4" w:space="0" w:color="auto"/>
            </w:tcBorders>
          </w:tcPr>
          <w:p w14:paraId="3802F860"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Khoản 4 Điều 31 quy định, cộng đồng dân cư đề xuất khu vực cải tạo. Nhưng Dự thảo lại không quy định về trình tự, thủ tục và tiêu chí để xem xét chấp thuận đề xuất này hoặc trao quyền cho Chính phủ quy định chi tiết về vấn đề này. Đề nghị quy định rõ hơn về việc cộng đồng dân cư đề xuất khu vực cải tạo để minh bạch về chính sách.</w:t>
            </w:r>
          </w:p>
        </w:tc>
        <w:tc>
          <w:tcPr>
            <w:tcW w:w="1627" w:type="pct"/>
            <w:tcBorders>
              <w:bottom w:val="single" w:sz="4" w:space="0" w:color="auto"/>
            </w:tcBorders>
          </w:tcPr>
          <w:p w14:paraId="64FF45F4"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bCs/>
                <w:sz w:val="22"/>
                <w:szCs w:val="22"/>
              </w:rPr>
              <w:t>Tiếp thu ý kiến, Chính phủ sẽ có quy định chi tiết về cải tạo đô thị</w:t>
            </w:r>
          </w:p>
        </w:tc>
      </w:tr>
      <w:tr w:rsidR="00895730" w:rsidRPr="0022267D" w14:paraId="34A449DB" w14:textId="77777777" w:rsidTr="001F60E2">
        <w:tc>
          <w:tcPr>
            <w:tcW w:w="222" w:type="pct"/>
            <w:tcBorders>
              <w:bottom w:val="nil"/>
            </w:tcBorders>
          </w:tcPr>
          <w:p w14:paraId="0F32AF1A"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2674233B"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xml:space="preserve">- Xây dựng công trình, dự án trong khu vực phát triển mới của đô thị (Điều 36) </w:t>
            </w:r>
          </w:p>
        </w:tc>
        <w:tc>
          <w:tcPr>
            <w:tcW w:w="1627" w:type="pct"/>
            <w:tcBorders>
              <w:bottom w:val="nil"/>
            </w:tcBorders>
          </w:tcPr>
          <w:p w14:paraId="50785D68"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6D10005F" w14:textId="77777777" w:rsidTr="001F60E2">
        <w:tc>
          <w:tcPr>
            <w:tcW w:w="222" w:type="pct"/>
            <w:tcBorders>
              <w:top w:val="nil"/>
              <w:bottom w:val="nil"/>
            </w:tcBorders>
          </w:tcPr>
          <w:p w14:paraId="1DB21FB1"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55768791"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Chưa rõ về phương thức đầu tư của dự án đầu tư xây dựng chỉ thực hiện đầu tư công trình hạ tầng kỹ thuật. Đây liệu có phải là mô hình đầu tư theo hình thức Xây dựng – Chuyển giao (BT) theo quy định của pháp luật đầu tư theo phương thức đối tác công tư hay không? Đề nghị xác định rõ phương thức lựa chọn chủ đầu tư trong trường hợp này.</w:t>
            </w:r>
          </w:p>
        </w:tc>
        <w:tc>
          <w:tcPr>
            <w:tcW w:w="1627" w:type="pct"/>
            <w:tcBorders>
              <w:top w:val="nil"/>
              <w:bottom w:val="nil"/>
            </w:tcBorders>
          </w:tcPr>
          <w:p w14:paraId="3F3B9D58"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BXD đã tiếp thu, làm rõ và không quy định trong dự thảo.</w:t>
            </w:r>
          </w:p>
        </w:tc>
      </w:tr>
      <w:tr w:rsidR="00895730" w:rsidRPr="0022267D" w14:paraId="6CD5FE12" w14:textId="77777777" w:rsidTr="001F60E2">
        <w:tc>
          <w:tcPr>
            <w:tcW w:w="222" w:type="pct"/>
            <w:tcBorders>
              <w:top w:val="nil"/>
              <w:bottom w:val="nil"/>
            </w:tcBorders>
          </w:tcPr>
          <w:p w14:paraId="19EB40B0"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711D634C"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Điểm c khoản 2 Điều 36 quy định “Chủ đầu tư xây dựng cơ sở hạ tầng được ưu tiên lựa chọn khi tham gia đấu thầu hoặc đấu giá thực hiện các dự án khác trong khu vực phát triển mới của đô thị theo quy định của pháp luật”. Đề nghị xem xét lại quy định này, vì quy định tại khoản 4, 5 Điều 10 Luật Đấu thầu 2023 quy định về các điều kiện ưu đãi đối với nhà đầu tư trong đấu thầu, trong đó không có quy định “chủ đầu tư xây dựng cơ sở hạ tầng” được ưu tiên khi tham gia đấu thầu. Để đảm bảo tính thống nhất, đề nghị bỏ quy định tại điểm c khoản 2 Điều 36 Dự thảo.</w:t>
            </w:r>
          </w:p>
        </w:tc>
        <w:tc>
          <w:tcPr>
            <w:tcW w:w="1627" w:type="pct"/>
            <w:tcBorders>
              <w:top w:val="nil"/>
              <w:bottom w:val="nil"/>
            </w:tcBorders>
          </w:tcPr>
          <w:p w14:paraId="0F773FC4"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BXD đã tiếp thu, làm rõ và không quy định trong dự thảo.</w:t>
            </w:r>
          </w:p>
        </w:tc>
      </w:tr>
      <w:tr w:rsidR="00895730" w:rsidRPr="0022267D" w14:paraId="3085F0DD" w14:textId="77777777" w:rsidTr="001F60E2">
        <w:tc>
          <w:tcPr>
            <w:tcW w:w="222" w:type="pct"/>
            <w:tcBorders>
              <w:top w:val="nil"/>
              <w:bottom w:val="single" w:sz="4" w:space="0" w:color="auto"/>
            </w:tcBorders>
          </w:tcPr>
          <w:p w14:paraId="6880D765"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single" w:sz="4" w:space="0" w:color="auto"/>
            </w:tcBorders>
          </w:tcPr>
          <w:p w14:paraId="31D43C65"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Khoản 3 Điều 36 quy định về dự án đầu tư xây dựng toàn bộ các công trình hạ tầng kỹ thuật, hạ tầng xã hội và công trình khác, theo đó chủ đầu tư sẽ trực tiếp thực hiện toàn bộ hoặc kêu gọi nhà đầu tư thứ cấp thực hiện đầu tư xây dựng theo quy hoạch và kế hoạch. “Chủ đầu tư thực hiện chuyển giao quản lý cho nhà nước theo từng khu vực trong dự án hoặc toàn bộ dự án theo phương án bàn giao”, “Ủy ban nhân dân cấp tỉnh chịu trách nhiệm chỉ đạo việc tiếp nhận toàn bộ dự án hoặc từng khu vực trong dự án để quản lý, khai thác, sử dụng theo quy định của pháp luật”. Theo quy định, chủ đầu tư sẽ đầu tư công trình hạ tầng kỹ thuật, hạ tầng xã hội và công trình khác và được kinh doanh khai thác các sản phẩm bất động sản của dự án. Chủ đầu tư chịu trách nhiệm quản lý toàn bộ dự án. Quy định trên đang không rõ chủ đầu tư sẽ bàn giao gì cho nhà nước? Quyền quản lý của công trình nào? Đề nghị quy định rõ về nội dung này để đảm bảo thuận lợi cho quá trình thực hiện.</w:t>
            </w:r>
          </w:p>
        </w:tc>
        <w:tc>
          <w:tcPr>
            <w:tcW w:w="1627" w:type="pct"/>
            <w:tcBorders>
              <w:top w:val="nil"/>
              <w:bottom w:val="single" w:sz="4" w:space="0" w:color="auto"/>
            </w:tcBorders>
          </w:tcPr>
          <w:p w14:paraId="361DCE73"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BXD đã quy định nguyên tắc chung về quyền và trách nhiệm trước, trong và sau khi bàn giao quản lý và sẽ quy định chi tiết ở văn bản dưới luật.</w:t>
            </w:r>
          </w:p>
        </w:tc>
      </w:tr>
      <w:tr w:rsidR="00895730" w:rsidRPr="0022267D" w14:paraId="02312086" w14:textId="77777777" w:rsidTr="001F60E2">
        <w:tc>
          <w:tcPr>
            <w:tcW w:w="222" w:type="pct"/>
            <w:tcBorders>
              <w:bottom w:val="nil"/>
            </w:tcBorders>
          </w:tcPr>
          <w:p w14:paraId="1D761505" w14:textId="77777777" w:rsidR="00895730" w:rsidRPr="0022267D" w:rsidRDefault="00895730" w:rsidP="00F9127B">
            <w:pPr>
              <w:pStyle w:val="ListParagraph"/>
              <w:widowControl w:val="0"/>
              <w:numPr>
                <w:ilvl w:val="0"/>
                <w:numId w:val="35"/>
              </w:numPr>
              <w:ind w:left="0" w:firstLine="0"/>
              <w:jc w:val="center"/>
              <w:rPr>
                <w:rFonts w:asciiTheme="majorHAnsi" w:eastAsia="Times New Roman" w:hAnsiTheme="majorHAnsi" w:cstheme="majorHAnsi"/>
                <w:spacing w:val="-8"/>
                <w:sz w:val="22"/>
                <w:szCs w:val="22"/>
                <w:lang w:eastAsia="vi-VN"/>
              </w:rPr>
            </w:pPr>
          </w:p>
        </w:tc>
        <w:tc>
          <w:tcPr>
            <w:tcW w:w="3151" w:type="pct"/>
            <w:tcBorders>
              <w:bottom w:val="nil"/>
            </w:tcBorders>
          </w:tcPr>
          <w:p w14:paraId="56112646"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xml:space="preserve">Bàn giao công trình hạ tầng kỹ thuật đô thị </w:t>
            </w:r>
          </w:p>
        </w:tc>
        <w:tc>
          <w:tcPr>
            <w:tcW w:w="1627" w:type="pct"/>
            <w:tcBorders>
              <w:bottom w:val="nil"/>
            </w:tcBorders>
          </w:tcPr>
          <w:p w14:paraId="6AF633E1"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r w:rsidR="00895730" w:rsidRPr="0022267D" w14:paraId="2D24E124" w14:textId="77777777" w:rsidTr="001F60E2">
        <w:tc>
          <w:tcPr>
            <w:tcW w:w="222" w:type="pct"/>
            <w:tcBorders>
              <w:top w:val="nil"/>
              <w:bottom w:val="nil"/>
            </w:tcBorders>
          </w:tcPr>
          <w:p w14:paraId="31B969CE"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bottom w:val="nil"/>
            </w:tcBorders>
          </w:tcPr>
          <w:p w14:paraId="311CD55D" w14:textId="77777777" w:rsidR="00895730" w:rsidRPr="0022267D" w:rsidRDefault="00895730" w:rsidP="00F9127B">
            <w:pPr>
              <w:widowControl w:val="0"/>
              <w:jc w:val="both"/>
              <w:rPr>
                <w:rFonts w:asciiTheme="majorHAnsi" w:hAnsiTheme="majorHAnsi" w:cstheme="majorHAnsi"/>
                <w:iCs/>
                <w:spacing w:val="-8"/>
                <w:sz w:val="22"/>
                <w:szCs w:val="22"/>
              </w:rPr>
            </w:pPr>
            <w:r w:rsidRPr="0022267D">
              <w:rPr>
                <w:rFonts w:asciiTheme="majorHAnsi" w:hAnsiTheme="majorHAnsi" w:cstheme="majorHAnsi"/>
                <w:iCs/>
                <w:spacing w:val="-8"/>
                <w:sz w:val="22"/>
                <w:szCs w:val="22"/>
              </w:rPr>
              <w:t>- Điểm b khoản 2 Điều 36, đề nghị quy định rõ về mặt nguyên tắc, những loại công trình hạ tầng kỹ thuật nào sẽ phải chuyển giao cho nhà nước.</w:t>
            </w:r>
          </w:p>
        </w:tc>
        <w:tc>
          <w:tcPr>
            <w:tcW w:w="1627" w:type="pct"/>
            <w:tcBorders>
              <w:top w:val="nil"/>
              <w:bottom w:val="nil"/>
            </w:tcBorders>
          </w:tcPr>
          <w:p w14:paraId="3A320CE1"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r w:rsidRPr="0022267D">
              <w:rPr>
                <w:rFonts w:asciiTheme="majorHAnsi" w:eastAsia="Times New Roman" w:hAnsiTheme="majorHAnsi" w:cstheme="majorHAnsi"/>
                <w:spacing w:val="-8"/>
                <w:sz w:val="22"/>
                <w:szCs w:val="22"/>
                <w:lang w:eastAsia="vi-VN"/>
              </w:rPr>
              <w:t>Tiếp thu ý kiến. BXD đã quy định thống nhất về việc bàn giao quản lý.</w:t>
            </w:r>
          </w:p>
        </w:tc>
      </w:tr>
      <w:tr w:rsidR="00895730" w:rsidRPr="0022267D" w14:paraId="39205F2E" w14:textId="77777777" w:rsidTr="001F60E2">
        <w:tc>
          <w:tcPr>
            <w:tcW w:w="222" w:type="pct"/>
            <w:tcBorders>
              <w:top w:val="nil"/>
            </w:tcBorders>
          </w:tcPr>
          <w:p w14:paraId="7ADDEDE7" w14:textId="77777777" w:rsidR="00895730" w:rsidRPr="0022267D" w:rsidRDefault="00895730" w:rsidP="00F9127B">
            <w:pPr>
              <w:pStyle w:val="ListParagraph"/>
              <w:widowControl w:val="0"/>
              <w:ind w:left="0"/>
              <w:jc w:val="center"/>
              <w:rPr>
                <w:rFonts w:asciiTheme="majorHAnsi" w:eastAsia="Times New Roman" w:hAnsiTheme="majorHAnsi" w:cstheme="majorHAnsi"/>
                <w:spacing w:val="-8"/>
                <w:sz w:val="22"/>
                <w:szCs w:val="22"/>
                <w:lang w:eastAsia="vi-VN"/>
              </w:rPr>
            </w:pPr>
          </w:p>
        </w:tc>
        <w:tc>
          <w:tcPr>
            <w:tcW w:w="3151" w:type="pct"/>
            <w:tcBorders>
              <w:top w:val="nil"/>
            </w:tcBorders>
          </w:tcPr>
          <w:p w14:paraId="2EFCB03A" w14:textId="77777777" w:rsidR="00895730" w:rsidRPr="00F01B19"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 Khoản 1 Điều 49 quy định “dịch vụ hạ tầng kỹ thuật đô thị gồm các loại dịch vụ thuộc ngành nghề kinh doanh có điều kiện thực hiện theo các quy định của pháp luật hiện hành hoặc sản phẩm, dịch vụ công sử dụng kinh phí ngân sách nhà nước theo quy định tại khoản 2 Điều này được các tổ chức, cá nhân cung cấp từ khai thác hệ thống hạ tầng kỹ thuật đô thị”. Khoản 3 Điều 49 quy định điều kiện của các đơn vị thực hiện dịch vụ hạ tầng kỹ thuật đô thị để được lựa chọn cung cấp dịch vụ. Các quy định trên của Dự thảo đang không rõ:</w:t>
            </w:r>
          </w:p>
          <w:p w14:paraId="2F017DE8" w14:textId="77777777" w:rsidR="00895730" w:rsidRPr="00F01B19"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 xml:space="preserve">+ Các loại dịch vụ hạ tầng kỹ thuật đô thị nào thuộc ngành nghề kinh doanh có điều kiện. Dự thảo có dẫn chiếu </w:t>
            </w:r>
            <w:r w:rsidRPr="00F01B19">
              <w:rPr>
                <w:rFonts w:asciiTheme="majorHAnsi" w:hAnsiTheme="majorHAnsi" w:cstheme="majorHAnsi"/>
                <w:iCs/>
                <w:spacing w:val="-8"/>
                <w:sz w:val="22"/>
                <w:szCs w:val="22"/>
              </w:rPr>
              <w:lastRenderedPageBreak/>
              <w:t>tới pháp luật chuyên ngành, điều này vừa không cần thiết, vừa không rõ về quy định;</w:t>
            </w:r>
          </w:p>
          <w:p w14:paraId="67480924" w14:textId="77777777" w:rsidR="00895730" w:rsidRPr="00F01B19"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 Nếu dịch vụ hạ tầng kỹ thuật đô thị là ngành nghề kinh doanh có điều kiện theo pháp luật chuyên ngành thì các điều kiện tại khoản 3 Điều 49 Dự thảo là chưa phù hợp, khiến cho doanh nghiệp cung cấp dịch vụ trong lĩnh vực này phải đáp ứng đồng thời hai loại điều kiện (nếu pháp luật chuyên ngành quy định loại cung cấp dịch vụ hạ tầng kỹ thuật là ngành nghề kinh doanh có điều kiện).</w:t>
            </w:r>
          </w:p>
          <w:p w14:paraId="51939E71" w14:textId="77777777" w:rsidR="00895730" w:rsidRPr="00F01B19"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Để đảm bảo tính rõ ràng về mặt chính sách, đề nghị Ban soạn thảo thiết kế quy định về hoạt động cung cấp dịch vụ hạ tầng kỹ thuật đô thị theo hướng:</w:t>
            </w:r>
          </w:p>
          <w:p w14:paraId="27323243" w14:textId="77777777" w:rsidR="00895730" w:rsidRPr="00F01B19"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 Cung cấp dịch vụ hạ tầng kỹ thuật đô thị gồm dịch vụ do tổ chức kinh tế cung cấp và dịch vụ công;</w:t>
            </w:r>
          </w:p>
          <w:p w14:paraId="4BBF0CAE" w14:textId="77777777" w:rsidR="00895730" w:rsidRPr="0022267D" w:rsidRDefault="00895730" w:rsidP="00F9127B">
            <w:pPr>
              <w:widowControl w:val="0"/>
              <w:jc w:val="both"/>
              <w:rPr>
                <w:rFonts w:asciiTheme="majorHAnsi" w:hAnsiTheme="majorHAnsi" w:cstheme="majorHAnsi"/>
                <w:iCs/>
                <w:spacing w:val="-8"/>
                <w:sz w:val="22"/>
                <w:szCs w:val="22"/>
              </w:rPr>
            </w:pPr>
            <w:r w:rsidRPr="00F01B19">
              <w:rPr>
                <w:rFonts w:asciiTheme="majorHAnsi" w:hAnsiTheme="majorHAnsi" w:cstheme="majorHAnsi"/>
                <w:iCs/>
                <w:spacing w:val="-8"/>
                <w:sz w:val="22"/>
                <w:szCs w:val="22"/>
              </w:rPr>
              <w:t>+ Việc điều chỉnh hoạt động cung cấp dịch vụ hạ tầng kỹ thuật của tổ chức kinh tế theo quy định của pháp luật chuyên ngành.</w:t>
            </w:r>
          </w:p>
        </w:tc>
        <w:tc>
          <w:tcPr>
            <w:tcW w:w="1627" w:type="pct"/>
            <w:tcBorders>
              <w:top w:val="nil"/>
            </w:tcBorders>
          </w:tcPr>
          <w:p w14:paraId="7B564EF7" w14:textId="77777777" w:rsidR="00895730" w:rsidRPr="0022267D" w:rsidRDefault="00895730" w:rsidP="00F9127B">
            <w:pPr>
              <w:widowControl w:val="0"/>
              <w:jc w:val="both"/>
              <w:rPr>
                <w:rFonts w:asciiTheme="majorHAnsi" w:eastAsia="Times New Roman" w:hAnsiTheme="majorHAnsi" w:cstheme="majorHAnsi"/>
                <w:spacing w:val="-8"/>
                <w:sz w:val="22"/>
                <w:szCs w:val="22"/>
                <w:lang w:eastAsia="vi-VN"/>
              </w:rPr>
            </w:pPr>
          </w:p>
        </w:tc>
      </w:tr>
    </w:tbl>
    <w:p w14:paraId="29F02E85" w14:textId="77777777" w:rsidR="00112A05" w:rsidRPr="0022267D" w:rsidRDefault="00112A05" w:rsidP="001A6837">
      <w:pPr>
        <w:spacing w:after="0" w:line="240" w:lineRule="auto"/>
        <w:rPr>
          <w:b/>
          <w:sz w:val="28"/>
          <w:szCs w:val="32"/>
          <w:lang w:val="en-US"/>
        </w:rPr>
      </w:pPr>
    </w:p>
    <w:p w14:paraId="7E3570BD" w14:textId="77777777" w:rsidR="00112A05" w:rsidRPr="0022267D" w:rsidRDefault="00112A05">
      <w:pPr>
        <w:rPr>
          <w:b/>
          <w:sz w:val="28"/>
          <w:szCs w:val="32"/>
        </w:rPr>
      </w:pPr>
      <w:r w:rsidRPr="0022267D">
        <w:rPr>
          <w:b/>
          <w:sz w:val="28"/>
          <w:szCs w:val="32"/>
        </w:rPr>
        <w:br w:type="page"/>
      </w:r>
    </w:p>
    <w:p w14:paraId="63330D5A" w14:textId="77777777" w:rsidR="005E55AC" w:rsidRPr="0022267D" w:rsidRDefault="00112A05" w:rsidP="001A6837">
      <w:pPr>
        <w:spacing w:after="0" w:line="240" w:lineRule="auto"/>
        <w:rPr>
          <w:b/>
          <w:sz w:val="28"/>
          <w:szCs w:val="32"/>
          <w:lang w:val="en-US"/>
        </w:rPr>
      </w:pPr>
      <w:r w:rsidRPr="0022267D">
        <w:rPr>
          <w:b/>
          <w:sz w:val="28"/>
          <w:szCs w:val="32"/>
          <w:lang w:val="en-US"/>
        </w:rPr>
        <w:lastRenderedPageBreak/>
        <w:t xml:space="preserve">C. </w:t>
      </w:r>
      <w:r w:rsidR="005E55AC" w:rsidRPr="0022267D">
        <w:rPr>
          <w:b/>
          <w:sz w:val="28"/>
          <w:szCs w:val="32"/>
        </w:rPr>
        <w:t xml:space="preserve">TỔNG HỢP </w:t>
      </w:r>
      <w:r w:rsidR="004F3D86" w:rsidRPr="0022267D">
        <w:rPr>
          <w:b/>
          <w:sz w:val="28"/>
          <w:szCs w:val="32"/>
        </w:rPr>
        <w:t xml:space="preserve">TIẾP THU, GIẢI TRÌNH </w:t>
      </w:r>
      <w:r w:rsidR="005E55AC" w:rsidRPr="0022267D">
        <w:rPr>
          <w:b/>
          <w:sz w:val="28"/>
          <w:szCs w:val="32"/>
        </w:rPr>
        <w:t xml:space="preserve">CÁC Ý KIẾN GÓP Ý </w:t>
      </w:r>
      <w:r w:rsidR="001E4789" w:rsidRPr="0022267D">
        <w:rPr>
          <w:b/>
          <w:sz w:val="28"/>
          <w:szCs w:val="32"/>
          <w:lang w:val="en-US"/>
        </w:rPr>
        <w:t>CỤ THỂ</w:t>
      </w:r>
    </w:p>
    <w:p w14:paraId="389417ED" w14:textId="77777777" w:rsidR="004433DA" w:rsidRPr="0022267D" w:rsidRDefault="004433DA" w:rsidP="001A6837">
      <w:pPr>
        <w:spacing w:after="0" w:line="240" w:lineRule="auto"/>
        <w:rPr>
          <w:b/>
        </w:rPr>
      </w:pPr>
    </w:p>
    <w:tbl>
      <w:tblPr>
        <w:tblStyle w:val="TableGrid"/>
        <w:tblW w:w="0" w:type="auto"/>
        <w:tblLayout w:type="fixed"/>
        <w:tblLook w:val="04A0" w:firstRow="1" w:lastRow="0" w:firstColumn="1" w:lastColumn="0" w:noHBand="0" w:noVBand="1"/>
      </w:tblPr>
      <w:tblGrid>
        <w:gridCol w:w="675"/>
        <w:gridCol w:w="9498"/>
        <w:gridCol w:w="4819"/>
      </w:tblGrid>
      <w:tr w:rsidR="0022267D" w:rsidRPr="0022267D" w14:paraId="577355DF" w14:textId="77777777" w:rsidTr="007A037F">
        <w:trPr>
          <w:trHeight w:val="301"/>
          <w:tblHeader/>
        </w:trPr>
        <w:tc>
          <w:tcPr>
            <w:tcW w:w="675" w:type="dxa"/>
            <w:tcBorders>
              <w:bottom w:val="single" w:sz="4" w:space="0" w:color="auto"/>
            </w:tcBorders>
            <w:shd w:val="clear" w:color="auto" w:fill="8DB3E2" w:themeFill="text2" w:themeFillTint="66"/>
          </w:tcPr>
          <w:p w14:paraId="2466BDF5" w14:textId="77777777" w:rsidR="00D87D28" w:rsidRPr="0022267D" w:rsidRDefault="00D87D28" w:rsidP="001E62AB">
            <w:pPr>
              <w:widowControl w:val="0"/>
              <w:jc w:val="center"/>
              <w:rPr>
                <w:rFonts w:eastAsia="Times New Roman"/>
                <w:b/>
                <w:sz w:val="22"/>
                <w:szCs w:val="22"/>
                <w:lang w:eastAsia="vi-VN"/>
              </w:rPr>
            </w:pPr>
          </w:p>
        </w:tc>
        <w:tc>
          <w:tcPr>
            <w:tcW w:w="9498" w:type="dxa"/>
            <w:tcBorders>
              <w:bottom w:val="single" w:sz="4" w:space="0" w:color="auto"/>
            </w:tcBorders>
            <w:shd w:val="clear" w:color="auto" w:fill="8DB3E2" w:themeFill="text2" w:themeFillTint="66"/>
          </w:tcPr>
          <w:p w14:paraId="14923833" w14:textId="77777777" w:rsidR="00D87D28" w:rsidRPr="0022267D" w:rsidRDefault="00D87D28" w:rsidP="001E62AB">
            <w:pPr>
              <w:widowControl w:val="0"/>
              <w:jc w:val="center"/>
              <w:rPr>
                <w:rFonts w:eastAsia="Times New Roman"/>
                <w:b/>
                <w:sz w:val="22"/>
                <w:szCs w:val="22"/>
                <w:lang w:eastAsia="vi-VN"/>
              </w:rPr>
            </w:pPr>
            <w:r w:rsidRPr="0022267D">
              <w:rPr>
                <w:rFonts w:eastAsia="Times New Roman"/>
                <w:b/>
                <w:sz w:val="22"/>
                <w:szCs w:val="22"/>
                <w:lang w:eastAsia="vi-VN"/>
              </w:rPr>
              <w:t>NỘI DUNG GÓP</w:t>
            </w:r>
            <w:r w:rsidR="00E4394B" w:rsidRPr="0022267D">
              <w:rPr>
                <w:rFonts w:eastAsia="Times New Roman"/>
                <w:b/>
                <w:sz w:val="22"/>
                <w:szCs w:val="22"/>
                <w:lang w:eastAsia="vi-VN"/>
              </w:rPr>
              <w:t xml:space="preserve"> Ý</w:t>
            </w:r>
          </w:p>
        </w:tc>
        <w:tc>
          <w:tcPr>
            <w:tcW w:w="4819" w:type="dxa"/>
            <w:tcBorders>
              <w:bottom w:val="single" w:sz="4" w:space="0" w:color="auto"/>
            </w:tcBorders>
            <w:shd w:val="clear" w:color="auto" w:fill="8DB3E2" w:themeFill="text2" w:themeFillTint="66"/>
          </w:tcPr>
          <w:p w14:paraId="4882A7FC" w14:textId="77777777" w:rsidR="00D87D28" w:rsidRPr="0022267D" w:rsidRDefault="00D87D28" w:rsidP="001E62AB">
            <w:pPr>
              <w:widowControl w:val="0"/>
              <w:jc w:val="center"/>
              <w:rPr>
                <w:b/>
                <w:sz w:val="22"/>
                <w:szCs w:val="22"/>
              </w:rPr>
            </w:pPr>
            <w:r w:rsidRPr="0022267D">
              <w:rPr>
                <w:b/>
                <w:sz w:val="22"/>
                <w:szCs w:val="22"/>
              </w:rPr>
              <w:t>NỘI DUNG TIẾP THU, GIẢI TRÌNH</w:t>
            </w:r>
          </w:p>
        </w:tc>
      </w:tr>
      <w:tr w:rsidR="0022267D" w:rsidRPr="0022267D" w14:paraId="168C8AD1" w14:textId="77777777" w:rsidTr="007A037F">
        <w:trPr>
          <w:trHeight w:val="301"/>
          <w:tblHeader/>
        </w:trPr>
        <w:tc>
          <w:tcPr>
            <w:tcW w:w="675" w:type="dxa"/>
            <w:tcBorders>
              <w:bottom w:val="single" w:sz="4" w:space="0" w:color="auto"/>
            </w:tcBorders>
            <w:shd w:val="clear" w:color="auto" w:fill="8DB3E2" w:themeFill="text2" w:themeFillTint="66"/>
          </w:tcPr>
          <w:p w14:paraId="7EB2385B" w14:textId="77777777" w:rsidR="00617C1B" w:rsidRPr="0022267D" w:rsidRDefault="00617C1B" w:rsidP="001E62AB">
            <w:pPr>
              <w:widowControl w:val="0"/>
              <w:jc w:val="center"/>
              <w:rPr>
                <w:rFonts w:eastAsia="Times New Roman"/>
                <w:b/>
                <w:sz w:val="22"/>
                <w:szCs w:val="22"/>
                <w:lang w:eastAsia="vi-VN"/>
              </w:rPr>
            </w:pPr>
          </w:p>
        </w:tc>
        <w:tc>
          <w:tcPr>
            <w:tcW w:w="9498" w:type="dxa"/>
            <w:tcBorders>
              <w:bottom w:val="single" w:sz="4" w:space="0" w:color="auto"/>
            </w:tcBorders>
            <w:shd w:val="clear" w:color="auto" w:fill="8DB3E2" w:themeFill="text2" w:themeFillTint="66"/>
          </w:tcPr>
          <w:p w14:paraId="1628EDED" w14:textId="77777777" w:rsidR="00617C1B" w:rsidRPr="0022267D" w:rsidRDefault="00617C1B" w:rsidP="00617C1B">
            <w:pPr>
              <w:widowControl w:val="0"/>
              <w:jc w:val="both"/>
              <w:rPr>
                <w:rFonts w:eastAsia="Times New Roman"/>
                <w:b/>
                <w:sz w:val="22"/>
                <w:szCs w:val="22"/>
                <w:lang w:eastAsia="vi-VN"/>
              </w:rPr>
            </w:pPr>
            <w:r w:rsidRPr="0022267D">
              <w:rPr>
                <w:rFonts w:eastAsia="Times New Roman"/>
                <w:b/>
                <w:sz w:val="22"/>
                <w:szCs w:val="22"/>
                <w:lang w:eastAsia="vi-VN"/>
              </w:rPr>
              <w:t>NHÓM 1: GÓP Ý QUY ĐỊNH CHUNG</w:t>
            </w:r>
          </w:p>
        </w:tc>
        <w:tc>
          <w:tcPr>
            <w:tcW w:w="4819" w:type="dxa"/>
            <w:tcBorders>
              <w:bottom w:val="single" w:sz="4" w:space="0" w:color="auto"/>
            </w:tcBorders>
            <w:shd w:val="clear" w:color="auto" w:fill="8DB3E2" w:themeFill="text2" w:themeFillTint="66"/>
          </w:tcPr>
          <w:p w14:paraId="3B3C621B" w14:textId="77777777" w:rsidR="00617C1B" w:rsidRPr="0022267D" w:rsidRDefault="00617C1B" w:rsidP="001E62AB">
            <w:pPr>
              <w:widowControl w:val="0"/>
              <w:jc w:val="center"/>
              <w:rPr>
                <w:b/>
                <w:sz w:val="22"/>
                <w:szCs w:val="22"/>
              </w:rPr>
            </w:pPr>
          </w:p>
        </w:tc>
      </w:tr>
      <w:tr w:rsidR="0022267D" w:rsidRPr="0022267D" w14:paraId="43C1A947" w14:textId="77777777" w:rsidTr="00E4394B">
        <w:trPr>
          <w:trHeight w:val="234"/>
        </w:trPr>
        <w:tc>
          <w:tcPr>
            <w:tcW w:w="675" w:type="dxa"/>
            <w:shd w:val="clear" w:color="auto" w:fill="FBD4B4" w:themeFill="accent6" w:themeFillTint="66"/>
          </w:tcPr>
          <w:p w14:paraId="28B621B5" w14:textId="77777777" w:rsidR="00D87D28" w:rsidRPr="0022267D" w:rsidRDefault="00D87D28" w:rsidP="001E62AB">
            <w:pPr>
              <w:widowControl w:val="0"/>
              <w:jc w:val="both"/>
              <w:rPr>
                <w:b/>
                <w:sz w:val="22"/>
                <w:szCs w:val="22"/>
              </w:rPr>
            </w:pPr>
          </w:p>
        </w:tc>
        <w:tc>
          <w:tcPr>
            <w:tcW w:w="9498" w:type="dxa"/>
            <w:shd w:val="clear" w:color="auto" w:fill="FBD4B4" w:themeFill="accent6" w:themeFillTint="66"/>
          </w:tcPr>
          <w:p w14:paraId="6E37F5EB" w14:textId="77777777" w:rsidR="00D87D28" w:rsidRPr="0022267D" w:rsidRDefault="00D87D28" w:rsidP="001E62AB">
            <w:pPr>
              <w:widowControl w:val="0"/>
              <w:jc w:val="both"/>
              <w:rPr>
                <w:iCs/>
                <w:sz w:val="22"/>
                <w:szCs w:val="22"/>
              </w:rPr>
            </w:pPr>
            <w:r w:rsidRPr="0022267D">
              <w:rPr>
                <w:b/>
                <w:sz w:val="22"/>
                <w:szCs w:val="22"/>
              </w:rPr>
              <w:t xml:space="preserve">Điều 1. Phạm vi điều chỉnh </w:t>
            </w:r>
          </w:p>
        </w:tc>
        <w:tc>
          <w:tcPr>
            <w:tcW w:w="4819" w:type="dxa"/>
            <w:shd w:val="clear" w:color="auto" w:fill="FBD4B4" w:themeFill="accent6" w:themeFillTint="66"/>
          </w:tcPr>
          <w:p w14:paraId="73E2180D" w14:textId="77777777" w:rsidR="00D87D28" w:rsidRPr="0022267D" w:rsidRDefault="00D87D28" w:rsidP="001E62AB">
            <w:pPr>
              <w:widowControl w:val="0"/>
              <w:jc w:val="both"/>
              <w:rPr>
                <w:b/>
                <w:bCs/>
                <w:i/>
                <w:sz w:val="22"/>
                <w:szCs w:val="22"/>
              </w:rPr>
            </w:pPr>
          </w:p>
        </w:tc>
      </w:tr>
      <w:tr w:rsidR="0022267D" w:rsidRPr="0022267D" w14:paraId="5AD00345" w14:textId="77777777" w:rsidTr="00E4394B">
        <w:trPr>
          <w:trHeight w:val="679"/>
        </w:trPr>
        <w:tc>
          <w:tcPr>
            <w:tcW w:w="675" w:type="dxa"/>
          </w:tcPr>
          <w:p w14:paraId="7787DAB0" w14:textId="77777777" w:rsidR="00D87D28" w:rsidRPr="0022267D" w:rsidRDefault="00D87D28" w:rsidP="00C30C86">
            <w:pPr>
              <w:pStyle w:val="ListParagraph"/>
              <w:widowControl w:val="0"/>
              <w:numPr>
                <w:ilvl w:val="0"/>
                <w:numId w:val="7"/>
              </w:numPr>
              <w:ind w:left="0" w:firstLine="0"/>
              <w:jc w:val="both"/>
              <w:rPr>
                <w:sz w:val="22"/>
                <w:szCs w:val="22"/>
              </w:rPr>
            </w:pPr>
          </w:p>
        </w:tc>
        <w:tc>
          <w:tcPr>
            <w:tcW w:w="9498" w:type="dxa"/>
          </w:tcPr>
          <w:p w14:paraId="31DD803C" w14:textId="77777777" w:rsidR="00D87D28" w:rsidRPr="0022267D" w:rsidRDefault="00D87D28" w:rsidP="00F01B19">
            <w:pPr>
              <w:widowControl w:val="0"/>
              <w:jc w:val="both"/>
              <w:rPr>
                <w:sz w:val="22"/>
                <w:szCs w:val="22"/>
              </w:rPr>
            </w:pPr>
            <w:r w:rsidRPr="0022267D">
              <w:rPr>
                <w:sz w:val="22"/>
                <w:szCs w:val="22"/>
              </w:rPr>
              <w:t>- Phạm vi điều chỉnh của dự thảo Luật QLPTĐT liên quan đến nhiều văn bản pháp luật hiện như quy định tại pháp luật về Đầu tư, Đất đai, Quy hoạch, Xây dựng, Nhà ở…... Do vậy, cần luận giải và làm rõ phạm vi, mối quan hệ giữa các văn bản để tránh chồng chéo, trùng lặp khi triển khai thực hiện.</w:t>
            </w:r>
            <w:r w:rsidRPr="0022267D">
              <w:rPr>
                <w:i/>
                <w:sz w:val="22"/>
                <w:szCs w:val="22"/>
              </w:rPr>
              <w:t xml:space="preserve"> Tỉnh Khánh Hòa, </w:t>
            </w:r>
          </w:p>
        </w:tc>
        <w:tc>
          <w:tcPr>
            <w:tcW w:w="4819" w:type="dxa"/>
          </w:tcPr>
          <w:p w14:paraId="198D3FA9" w14:textId="77777777" w:rsidR="00D87D28" w:rsidRPr="0022267D" w:rsidRDefault="00FA2296" w:rsidP="001E62AB">
            <w:pPr>
              <w:widowControl w:val="0"/>
              <w:jc w:val="both"/>
              <w:rPr>
                <w:sz w:val="22"/>
                <w:szCs w:val="22"/>
              </w:rPr>
            </w:pPr>
            <w:r w:rsidRPr="0022267D">
              <w:rPr>
                <w:bCs/>
                <w:sz w:val="22"/>
                <w:szCs w:val="22"/>
              </w:rPr>
              <w:t xml:space="preserve">- </w:t>
            </w:r>
            <w:r w:rsidR="00E45150" w:rsidRPr="0022267D">
              <w:rPr>
                <w:bCs/>
                <w:sz w:val="22"/>
                <w:szCs w:val="22"/>
              </w:rPr>
              <w:t xml:space="preserve">Tiếp thu ý kiến, BXD đã rà soát </w:t>
            </w:r>
            <w:r w:rsidR="00B96428" w:rsidRPr="0022267D">
              <w:rPr>
                <w:bCs/>
                <w:sz w:val="22"/>
                <w:szCs w:val="22"/>
              </w:rPr>
              <w:t xml:space="preserve">hơn 45 văn bản Luật, Nghị quyết của Quốc hội, Ủy ban Thường vụ Quốc hội </w:t>
            </w:r>
            <w:r w:rsidR="00E45150" w:rsidRPr="0022267D">
              <w:rPr>
                <w:bCs/>
                <w:sz w:val="22"/>
                <w:szCs w:val="22"/>
              </w:rPr>
              <w:t xml:space="preserve">các luật hiện hành và các dự án Luật dự kiến trình QH. </w:t>
            </w:r>
            <w:r w:rsidR="00B96428" w:rsidRPr="0022267D">
              <w:rPr>
                <w:bCs/>
                <w:sz w:val="22"/>
                <w:szCs w:val="22"/>
              </w:rPr>
              <w:t>Đã p</w:t>
            </w:r>
            <w:r w:rsidR="00E45150" w:rsidRPr="0022267D">
              <w:rPr>
                <w:bCs/>
                <w:sz w:val="22"/>
                <w:szCs w:val="22"/>
              </w:rPr>
              <w:t>hân định rõ mối quan hệ, kết nối giữa Luật QLPTĐT với các pháp luật khác, bảo đảm tính thống nhất, không chồng chéo</w:t>
            </w:r>
            <w:r w:rsidR="00E45150" w:rsidRPr="0022267D">
              <w:rPr>
                <w:sz w:val="22"/>
                <w:szCs w:val="22"/>
              </w:rPr>
              <w:t xml:space="preserve"> </w:t>
            </w:r>
          </w:p>
        </w:tc>
      </w:tr>
      <w:tr w:rsidR="0022267D" w:rsidRPr="0022267D" w14:paraId="458828D9" w14:textId="77777777" w:rsidTr="00E4394B">
        <w:trPr>
          <w:trHeight w:val="679"/>
        </w:trPr>
        <w:tc>
          <w:tcPr>
            <w:tcW w:w="675" w:type="dxa"/>
          </w:tcPr>
          <w:p w14:paraId="791A55D7" w14:textId="77777777" w:rsidR="00C374EE" w:rsidRPr="0022267D" w:rsidRDefault="00C374EE" w:rsidP="00C30C86">
            <w:pPr>
              <w:pStyle w:val="ListParagraph"/>
              <w:widowControl w:val="0"/>
              <w:numPr>
                <w:ilvl w:val="0"/>
                <w:numId w:val="7"/>
              </w:numPr>
              <w:ind w:left="0" w:firstLine="0"/>
              <w:jc w:val="both"/>
              <w:rPr>
                <w:sz w:val="22"/>
                <w:szCs w:val="22"/>
              </w:rPr>
            </w:pPr>
          </w:p>
        </w:tc>
        <w:tc>
          <w:tcPr>
            <w:tcW w:w="9498" w:type="dxa"/>
          </w:tcPr>
          <w:p w14:paraId="025C08E7" w14:textId="77777777" w:rsidR="00C374EE" w:rsidRPr="0022267D" w:rsidRDefault="00C374EE" w:rsidP="001E62AB">
            <w:pPr>
              <w:widowControl w:val="0"/>
              <w:jc w:val="both"/>
              <w:rPr>
                <w:sz w:val="22"/>
                <w:szCs w:val="22"/>
              </w:rPr>
            </w:pPr>
            <w:r w:rsidRPr="0022267D">
              <w:rPr>
                <w:sz w:val="22"/>
                <w:szCs w:val="22"/>
              </w:rPr>
              <w:t xml:space="preserve">- Mặc dù là Luật “đô thị” nhưng đối tượng bị điều chỉnh bao gồm cả các khu vực nông thôn định hướng phát triển thành đô thị cũng như các khu vực phát triển đô thị trong nông thôn; do vậy, phạm vi điều chỉnh không thể tách rời khu vực nông thôn </w:t>
            </w:r>
            <w:r w:rsidRPr="0022267D">
              <w:rPr>
                <w:i/>
                <w:sz w:val="22"/>
                <w:szCs w:val="22"/>
              </w:rPr>
              <w:t>(Tỉnh Lâm Đồng)</w:t>
            </w:r>
          </w:p>
        </w:tc>
        <w:tc>
          <w:tcPr>
            <w:tcW w:w="4819" w:type="dxa"/>
          </w:tcPr>
          <w:p w14:paraId="1FCE39B2" w14:textId="77777777" w:rsidR="00C374EE" w:rsidRPr="0022267D" w:rsidRDefault="00C374EE" w:rsidP="001E62AB">
            <w:pPr>
              <w:widowControl w:val="0"/>
              <w:jc w:val="both"/>
              <w:rPr>
                <w:sz w:val="22"/>
                <w:szCs w:val="22"/>
              </w:rPr>
            </w:pPr>
            <w:r w:rsidRPr="0022267D">
              <w:rPr>
                <w:sz w:val="22"/>
                <w:szCs w:val="22"/>
              </w:rPr>
              <w:t>- BXD đã tiếp thu ý kiến. Dự thảo Luật đã có quy định đối với đô thị hình thành mới, đô thị mở rộng và liên kết đô thị - nông thôn.</w:t>
            </w:r>
          </w:p>
        </w:tc>
      </w:tr>
      <w:tr w:rsidR="0022267D" w:rsidRPr="0022267D" w14:paraId="7F307D61" w14:textId="77777777" w:rsidTr="001E62AB">
        <w:trPr>
          <w:trHeight w:val="64"/>
        </w:trPr>
        <w:tc>
          <w:tcPr>
            <w:tcW w:w="675" w:type="dxa"/>
            <w:tcBorders>
              <w:bottom w:val="single" w:sz="4" w:space="0" w:color="auto"/>
            </w:tcBorders>
          </w:tcPr>
          <w:p w14:paraId="1393ECBE" w14:textId="77777777" w:rsidR="00C374EE" w:rsidRPr="0022267D" w:rsidRDefault="00C374EE" w:rsidP="00C30C86">
            <w:pPr>
              <w:pStyle w:val="ListParagraph"/>
              <w:widowControl w:val="0"/>
              <w:numPr>
                <w:ilvl w:val="0"/>
                <w:numId w:val="7"/>
              </w:numPr>
              <w:ind w:left="0" w:firstLine="0"/>
              <w:jc w:val="both"/>
              <w:rPr>
                <w:sz w:val="22"/>
                <w:szCs w:val="22"/>
              </w:rPr>
            </w:pPr>
          </w:p>
        </w:tc>
        <w:tc>
          <w:tcPr>
            <w:tcW w:w="9498" w:type="dxa"/>
            <w:tcBorders>
              <w:bottom w:val="single" w:sz="4" w:space="0" w:color="auto"/>
            </w:tcBorders>
          </w:tcPr>
          <w:p w14:paraId="2CEDFBAF" w14:textId="77777777" w:rsidR="00C374EE" w:rsidRPr="0022267D" w:rsidRDefault="00C374EE" w:rsidP="001E62AB">
            <w:pPr>
              <w:widowControl w:val="0"/>
              <w:jc w:val="both"/>
              <w:rPr>
                <w:sz w:val="22"/>
                <w:szCs w:val="22"/>
              </w:rPr>
            </w:pPr>
            <w:r w:rsidRPr="0022267D">
              <w:rPr>
                <w:sz w:val="22"/>
                <w:szCs w:val="22"/>
              </w:rPr>
              <w:t xml:space="preserve">- Đề nghị nghiên cứu bổ sung làm rõ phạm vi điều chỉnh đối với khu vực đô thị và khu vực nông thôn; làm rõ phạm vi điều chỉnh đối với khu vực nông thôn thuộc các thành phố trực Trung ương và Thủ đô Hà Nội (đô thị loại đặc biệt – khu vực đô thị và nông thôn đồng bộ trong 01 cấu trúc chung của thành phố) và cần tham chiếu thống nhất với quy định của Luật Quy hoạch đô thị và nông thôn và các quy định pháp luật hiện hành có liên quan </w:t>
            </w:r>
            <w:r w:rsidRPr="0022267D">
              <w:rPr>
                <w:i/>
                <w:sz w:val="22"/>
                <w:szCs w:val="22"/>
              </w:rPr>
              <w:t>(Uỷ ban nhân dân thành phố Hà Nội)</w:t>
            </w:r>
            <w:r w:rsidRPr="0022267D">
              <w:rPr>
                <w:sz w:val="22"/>
                <w:szCs w:val="22"/>
              </w:rPr>
              <w:t xml:space="preserve"> </w:t>
            </w:r>
          </w:p>
        </w:tc>
        <w:tc>
          <w:tcPr>
            <w:tcW w:w="4819" w:type="dxa"/>
            <w:tcBorders>
              <w:bottom w:val="single" w:sz="4" w:space="0" w:color="auto"/>
            </w:tcBorders>
          </w:tcPr>
          <w:p w14:paraId="40DD2711" w14:textId="77777777" w:rsidR="00C374EE" w:rsidRPr="0022267D" w:rsidRDefault="00C374EE" w:rsidP="001E62AB">
            <w:pPr>
              <w:widowControl w:val="0"/>
              <w:jc w:val="both"/>
              <w:rPr>
                <w:sz w:val="22"/>
                <w:szCs w:val="22"/>
              </w:rPr>
            </w:pPr>
            <w:r w:rsidRPr="0022267D">
              <w:rPr>
                <w:sz w:val="22"/>
                <w:szCs w:val="22"/>
              </w:rPr>
              <w:t>- BXD đã tiếp thu ý kiến. Dự thảo Luật đã có quy định đối với đô thị hình thành mới, đô thị mở rộng và liên kết đô thị - nông thôn.</w:t>
            </w:r>
          </w:p>
        </w:tc>
      </w:tr>
      <w:tr w:rsidR="0022267D" w:rsidRPr="0022267D" w14:paraId="3B36FB5D" w14:textId="77777777" w:rsidTr="00E4394B">
        <w:trPr>
          <w:trHeight w:val="521"/>
        </w:trPr>
        <w:tc>
          <w:tcPr>
            <w:tcW w:w="675" w:type="dxa"/>
          </w:tcPr>
          <w:p w14:paraId="0246FA03" w14:textId="77777777" w:rsidR="00C374EE" w:rsidRPr="0022267D" w:rsidRDefault="00C374EE" w:rsidP="00C30C86">
            <w:pPr>
              <w:pStyle w:val="ListParagraph"/>
              <w:numPr>
                <w:ilvl w:val="0"/>
                <w:numId w:val="7"/>
              </w:numPr>
              <w:ind w:left="0" w:firstLine="0"/>
              <w:jc w:val="both"/>
              <w:rPr>
                <w:sz w:val="22"/>
                <w:szCs w:val="22"/>
              </w:rPr>
            </w:pPr>
          </w:p>
        </w:tc>
        <w:tc>
          <w:tcPr>
            <w:tcW w:w="9498" w:type="dxa"/>
          </w:tcPr>
          <w:p w14:paraId="77F1FDA8" w14:textId="77777777" w:rsidR="00C374EE" w:rsidRPr="0022267D" w:rsidRDefault="00C374EE" w:rsidP="001E62AB">
            <w:pPr>
              <w:jc w:val="both"/>
              <w:rPr>
                <w:sz w:val="22"/>
                <w:szCs w:val="22"/>
              </w:rPr>
            </w:pPr>
            <w:r w:rsidRPr="0022267D">
              <w:rPr>
                <w:sz w:val="22"/>
                <w:szCs w:val="22"/>
              </w:rPr>
              <w:t xml:space="preserve">- Cần xem xét bổ sung các quy định về quản lý phát triển đối với đô thị hiện trạng, đô thị mở rộng và đô thị mới </w:t>
            </w:r>
            <w:r w:rsidRPr="0022267D">
              <w:rPr>
                <w:i/>
                <w:sz w:val="22"/>
                <w:szCs w:val="22"/>
              </w:rPr>
              <w:t>(Tỉnh Bắc Kạn)</w:t>
            </w:r>
          </w:p>
        </w:tc>
        <w:tc>
          <w:tcPr>
            <w:tcW w:w="4819" w:type="dxa"/>
          </w:tcPr>
          <w:p w14:paraId="199D1B8F" w14:textId="77777777" w:rsidR="00C374EE" w:rsidRPr="0022267D" w:rsidRDefault="00C374EE" w:rsidP="001E62AB">
            <w:pPr>
              <w:widowControl w:val="0"/>
              <w:jc w:val="both"/>
              <w:rPr>
                <w:iCs/>
                <w:sz w:val="22"/>
                <w:szCs w:val="22"/>
              </w:rPr>
            </w:pPr>
            <w:r w:rsidRPr="0022267D">
              <w:rPr>
                <w:sz w:val="22"/>
                <w:szCs w:val="22"/>
              </w:rPr>
              <w:t>- BXD đã tiếp thu ý kiến, rà soát, hoàn thiện nội dung để quy định rõ hơn các nhóm đối tượng.</w:t>
            </w:r>
          </w:p>
        </w:tc>
      </w:tr>
      <w:tr w:rsidR="0022267D" w:rsidRPr="0022267D" w14:paraId="56C5468F" w14:textId="77777777" w:rsidTr="00E4394B">
        <w:trPr>
          <w:trHeight w:val="64"/>
        </w:trPr>
        <w:tc>
          <w:tcPr>
            <w:tcW w:w="675" w:type="dxa"/>
          </w:tcPr>
          <w:p w14:paraId="47560463" w14:textId="77777777" w:rsidR="00C374EE" w:rsidRPr="0022267D" w:rsidRDefault="00C374EE" w:rsidP="00C30C86">
            <w:pPr>
              <w:pStyle w:val="ListParagraph"/>
              <w:numPr>
                <w:ilvl w:val="0"/>
                <w:numId w:val="7"/>
              </w:numPr>
              <w:tabs>
                <w:tab w:val="left" w:pos="2780"/>
                <w:tab w:val="center" w:pos="4631"/>
              </w:tabs>
              <w:autoSpaceDE w:val="0"/>
              <w:autoSpaceDN w:val="0"/>
              <w:adjustRightInd w:val="0"/>
              <w:ind w:left="0" w:firstLine="0"/>
              <w:jc w:val="both"/>
              <w:rPr>
                <w:rFonts w:eastAsia="Batang"/>
                <w:sz w:val="22"/>
                <w:szCs w:val="22"/>
                <w:lang w:eastAsia="ja-JP"/>
              </w:rPr>
            </w:pPr>
          </w:p>
        </w:tc>
        <w:tc>
          <w:tcPr>
            <w:tcW w:w="9498" w:type="dxa"/>
          </w:tcPr>
          <w:p w14:paraId="49F32F7E" w14:textId="77777777" w:rsidR="00C374EE" w:rsidRPr="0022267D" w:rsidRDefault="00C374EE" w:rsidP="001E62AB">
            <w:pPr>
              <w:tabs>
                <w:tab w:val="left" w:pos="2780"/>
                <w:tab w:val="center" w:pos="4631"/>
              </w:tabs>
              <w:autoSpaceDE w:val="0"/>
              <w:autoSpaceDN w:val="0"/>
              <w:adjustRightInd w:val="0"/>
              <w:jc w:val="both"/>
              <w:rPr>
                <w:rFonts w:eastAsia="Batang"/>
                <w:sz w:val="22"/>
                <w:szCs w:val="22"/>
                <w:lang w:eastAsia="ja-JP"/>
              </w:rPr>
            </w:pPr>
            <w:r w:rsidRPr="0022267D">
              <w:rPr>
                <w:rFonts w:eastAsia="Batang"/>
                <w:sz w:val="22"/>
                <w:szCs w:val="22"/>
                <w:lang w:eastAsia="ja-JP"/>
              </w:rPr>
              <w:t xml:space="preserve">- </w:t>
            </w:r>
            <w:r w:rsidRPr="0022267D">
              <w:rPr>
                <w:rFonts w:eastAsia="Batang"/>
                <w:sz w:val="22"/>
                <w:szCs w:val="22"/>
                <w:lang w:val="vi" w:eastAsia="ja-JP"/>
              </w:rPr>
              <w:t xml:space="preserve">Nên bổ sung thêm đối tượng áp dụng Luật này là </w:t>
            </w:r>
            <w:r w:rsidRPr="0022267D">
              <w:rPr>
                <w:rFonts w:eastAsia="Batang"/>
                <w:i/>
                <w:sz w:val="22"/>
                <w:szCs w:val="22"/>
                <w:lang w:val="vi" w:eastAsia="ja-JP"/>
              </w:rPr>
              <w:t>“chính quyền đô thị các cấp”</w:t>
            </w:r>
            <w:r w:rsidRPr="0022267D">
              <w:rPr>
                <w:rFonts w:eastAsia="Batang"/>
                <w:sz w:val="22"/>
                <w:szCs w:val="22"/>
                <w:lang w:val="vi" w:eastAsia="ja-JP"/>
              </w:rPr>
              <w:t xml:space="preserve"> </w:t>
            </w:r>
            <w:r w:rsidRPr="0022267D">
              <w:rPr>
                <w:rFonts w:eastAsia="Batang"/>
                <w:i/>
                <w:sz w:val="22"/>
                <w:szCs w:val="22"/>
                <w:lang w:eastAsia="ja-JP"/>
              </w:rPr>
              <w:t>(Hội Quy hoạch phát triển đô thị Việt Nam)</w:t>
            </w:r>
          </w:p>
        </w:tc>
        <w:tc>
          <w:tcPr>
            <w:tcW w:w="4819" w:type="dxa"/>
          </w:tcPr>
          <w:p w14:paraId="1171D356" w14:textId="77777777" w:rsidR="00C374EE" w:rsidRPr="0022267D" w:rsidRDefault="00C374EE" w:rsidP="001E62AB">
            <w:pPr>
              <w:widowControl w:val="0"/>
              <w:jc w:val="both"/>
              <w:rPr>
                <w:sz w:val="22"/>
                <w:szCs w:val="22"/>
              </w:rPr>
            </w:pPr>
            <w:r w:rsidRPr="0022267D">
              <w:rPr>
                <w:sz w:val="22"/>
                <w:szCs w:val="22"/>
              </w:rPr>
              <w:t xml:space="preserve">- Bảo lưu, quy định về </w:t>
            </w:r>
            <w:r w:rsidRPr="0022267D">
              <w:rPr>
                <w:rFonts w:eastAsia="Batang"/>
                <w:i/>
                <w:sz w:val="22"/>
                <w:szCs w:val="22"/>
                <w:lang w:val="vi" w:eastAsia="ja-JP"/>
              </w:rPr>
              <w:t>“chính quyền đô thị các cấp”</w:t>
            </w:r>
            <w:r w:rsidRPr="0022267D">
              <w:rPr>
                <w:rFonts w:eastAsia="Batang"/>
                <w:sz w:val="22"/>
                <w:szCs w:val="22"/>
                <w:lang w:eastAsia="ja-JP"/>
              </w:rPr>
              <w:t xml:space="preserve"> thực hiện theo pháp luật về chính quyền địa phương. </w:t>
            </w:r>
          </w:p>
        </w:tc>
      </w:tr>
      <w:tr w:rsidR="0022267D" w:rsidRPr="0022267D" w14:paraId="3453FF76" w14:textId="77777777" w:rsidTr="001E62AB">
        <w:trPr>
          <w:trHeight w:val="64"/>
        </w:trPr>
        <w:tc>
          <w:tcPr>
            <w:tcW w:w="675" w:type="dxa"/>
          </w:tcPr>
          <w:p w14:paraId="6930BE41" w14:textId="77777777" w:rsidR="00F15538" w:rsidRPr="0022267D" w:rsidRDefault="00F15538" w:rsidP="00C30C86">
            <w:pPr>
              <w:pStyle w:val="ListParagraph"/>
              <w:widowControl w:val="0"/>
              <w:numPr>
                <w:ilvl w:val="0"/>
                <w:numId w:val="7"/>
              </w:numPr>
              <w:ind w:left="0" w:firstLine="0"/>
              <w:jc w:val="both"/>
              <w:rPr>
                <w:sz w:val="22"/>
                <w:szCs w:val="22"/>
              </w:rPr>
            </w:pPr>
          </w:p>
        </w:tc>
        <w:tc>
          <w:tcPr>
            <w:tcW w:w="9498" w:type="dxa"/>
          </w:tcPr>
          <w:p w14:paraId="0DFFA972" w14:textId="77777777" w:rsidR="00F15538" w:rsidRPr="0022267D" w:rsidRDefault="00F15538" w:rsidP="001E62AB">
            <w:pPr>
              <w:widowControl w:val="0"/>
              <w:jc w:val="both"/>
              <w:rPr>
                <w:sz w:val="22"/>
                <w:szCs w:val="22"/>
              </w:rPr>
            </w:pPr>
            <w:r w:rsidRPr="0022267D">
              <w:rPr>
                <w:sz w:val="22"/>
                <w:szCs w:val="22"/>
              </w:rPr>
              <w:t xml:space="preserve">- Thiếu quy định Bảo tồn đô thị, vấn đề quan trọng trong phát triển đô thị lịch sử </w:t>
            </w:r>
            <w:r w:rsidRPr="0022267D">
              <w:rPr>
                <w:i/>
                <w:sz w:val="22"/>
                <w:szCs w:val="22"/>
              </w:rPr>
              <w:t>(Hội Kiến trúc sư)</w:t>
            </w:r>
          </w:p>
        </w:tc>
        <w:tc>
          <w:tcPr>
            <w:tcW w:w="4819" w:type="dxa"/>
          </w:tcPr>
          <w:p w14:paraId="2414281F" w14:textId="77777777" w:rsidR="00F15538" w:rsidRPr="0022267D" w:rsidRDefault="00F15538" w:rsidP="001E62AB">
            <w:pPr>
              <w:widowControl w:val="0"/>
              <w:jc w:val="both"/>
              <w:rPr>
                <w:sz w:val="22"/>
                <w:szCs w:val="22"/>
              </w:rPr>
            </w:pPr>
            <w:r w:rsidRPr="0022267D">
              <w:rPr>
                <w:sz w:val="22"/>
                <w:szCs w:val="22"/>
              </w:rPr>
              <w:t>- Bảo lưu, dự thảo chỉ quy định về cải tạo đô thị. Nội dung bảo tồn di sản thuộc phạm vi điều chỉnh của Luật di sản.</w:t>
            </w:r>
          </w:p>
        </w:tc>
      </w:tr>
      <w:tr w:rsidR="0022267D" w:rsidRPr="0022267D" w14:paraId="63F3C149" w14:textId="77777777" w:rsidTr="00D05699">
        <w:trPr>
          <w:trHeight w:val="104"/>
        </w:trPr>
        <w:tc>
          <w:tcPr>
            <w:tcW w:w="675" w:type="dxa"/>
            <w:tcBorders>
              <w:top w:val="dotted" w:sz="4" w:space="0" w:color="auto"/>
              <w:left w:val="single" w:sz="4" w:space="0" w:color="auto"/>
              <w:bottom w:val="dotted" w:sz="4" w:space="0" w:color="auto"/>
              <w:right w:val="single" w:sz="4" w:space="0" w:color="auto"/>
            </w:tcBorders>
          </w:tcPr>
          <w:p w14:paraId="157C0F50" w14:textId="77777777" w:rsidR="00F15538" w:rsidRPr="0022267D" w:rsidRDefault="00F15538" w:rsidP="00C30C86">
            <w:pPr>
              <w:pStyle w:val="ListParagraph"/>
              <w:widowControl w:val="0"/>
              <w:numPr>
                <w:ilvl w:val="0"/>
                <w:numId w:val="7"/>
              </w:numPr>
              <w:ind w:left="0" w:firstLine="0"/>
              <w:jc w:val="both"/>
              <w:rPr>
                <w:sz w:val="22"/>
                <w:szCs w:val="22"/>
              </w:rPr>
            </w:pPr>
          </w:p>
        </w:tc>
        <w:tc>
          <w:tcPr>
            <w:tcW w:w="9498" w:type="dxa"/>
            <w:tcBorders>
              <w:top w:val="dotted" w:sz="4" w:space="0" w:color="auto"/>
              <w:left w:val="single" w:sz="4" w:space="0" w:color="auto"/>
              <w:bottom w:val="dotted" w:sz="4" w:space="0" w:color="auto"/>
              <w:right w:val="single" w:sz="4" w:space="0" w:color="auto"/>
            </w:tcBorders>
          </w:tcPr>
          <w:p w14:paraId="53642170" w14:textId="77777777" w:rsidR="00F15538" w:rsidRPr="0022267D" w:rsidRDefault="00F15538" w:rsidP="001E62AB">
            <w:pPr>
              <w:widowControl w:val="0"/>
              <w:jc w:val="both"/>
              <w:rPr>
                <w:b/>
                <w:bCs/>
                <w:sz w:val="22"/>
                <w:szCs w:val="22"/>
              </w:rPr>
            </w:pPr>
            <w:r w:rsidRPr="0022267D">
              <w:rPr>
                <w:i/>
                <w:sz w:val="22"/>
                <w:szCs w:val="22"/>
              </w:rPr>
              <w:t xml:space="preserve">- </w:t>
            </w:r>
            <w:r w:rsidRPr="0022267D">
              <w:rPr>
                <w:sz w:val="22"/>
                <w:szCs w:val="22"/>
              </w:rPr>
              <w:t xml:space="preserve">Đề nghị nghiên cứu làm rõ việc điều chỉnh của Luật Quản lý phát triển đô thị đối với công trình xây dựng, dự án đầu tư xây dựng công trình </w:t>
            </w:r>
            <w:r w:rsidRPr="0022267D">
              <w:rPr>
                <w:i/>
                <w:sz w:val="22"/>
                <w:szCs w:val="22"/>
              </w:rPr>
              <w:t>Tỉnh Vĩnh Phúc</w:t>
            </w:r>
          </w:p>
        </w:tc>
        <w:tc>
          <w:tcPr>
            <w:tcW w:w="4819" w:type="dxa"/>
            <w:tcBorders>
              <w:top w:val="dotted" w:sz="4" w:space="0" w:color="auto"/>
              <w:left w:val="single" w:sz="4" w:space="0" w:color="auto"/>
              <w:bottom w:val="dotted" w:sz="4" w:space="0" w:color="auto"/>
              <w:right w:val="single" w:sz="4" w:space="0" w:color="auto"/>
            </w:tcBorders>
          </w:tcPr>
          <w:p w14:paraId="4363BA6D" w14:textId="77777777" w:rsidR="00F15538" w:rsidRPr="0022267D" w:rsidRDefault="00F15538" w:rsidP="001E62AB">
            <w:pPr>
              <w:widowControl w:val="0"/>
              <w:jc w:val="both"/>
              <w:rPr>
                <w:sz w:val="22"/>
                <w:szCs w:val="22"/>
              </w:rPr>
            </w:pPr>
            <w:r w:rsidRPr="0022267D">
              <w:rPr>
                <w:sz w:val="22"/>
                <w:szCs w:val="22"/>
              </w:rPr>
              <w:t>- Tiếp thu ý kiến góp ý, BXD đã quy định rõ để không chồng chéo với pháp luật đầu tư, quy hoạch, đất đai, xây dựng, nhà ở, kinh doanh bất động sản. Dự thảo Luật quy định các yêu cầu</w:t>
            </w:r>
            <w:r w:rsidR="00BD3F4A" w:rsidRPr="0022267D">
              <w:rPr>
                <w:sz w:val="22"/>
                <w:szCs w:val="22"/>
              </w:rPr>
              <w:t>. trách nhiệm</w:t>
            </w:r>
            <w:r w:rsidRPr="0022267D">
              <w:rPr>
                <w:sz w:val="22"/>
                <w:szCs w:val="22"/>
              </w:rPr>
              <w:t xml:space="preserve"> cần được đáp ứng khi thực hiện phát triển đô thị từng khu vực theo từng giai đoạn phát triển</w:t>
            </w:r>
            <w:r w:rsidR="00BD3F4A" w:rsidRPr="0022267D">
              <w:rPr>
                <w:sz w:val="22"/>
                <w:szCs w:val="22"/>
              </w:rPr>
              <w:t xml:space="preserve"> để bảo đảm hạ tầng đô thị, chất lượng đô thị và phát triển đô thị bền vững.</w:t>
            </w:r>
          </w:p>
        </w:tc>
      </w:tr>
      <w:tr w:rsidR="0022267D" w:rsidRPr="0022267D" w14:paraId="25E79C8D" w14:textId="77777777" w:rsidTr="00E4394B">
        <w:trPr>
          <w:trHeight w:val="252"/>
        </w:trPr>
        <w:tc>
          <w:tcPr>
            <w:tcW w:w="675" w:type="dxa"/>
            <w:shd w:val="clear" w:color="auto" w:fill="FBD4B4" w:themeFill="accent6" w:themeFillTint="66"/>
          </w:tcPr>
          <w:p w14:paraId="194AF79F" w14:textId="77777777" w:rsidR="00C374EE" w:rsidRPr="0022267D" w:rsidRDefault="00C374EE" w:rsidP="001E62AB">
            <w:pPr>
              <w:widowControl w:val="0"/>
              <w:jc w:val="both"/>
              <w:rPr>
                <w:b/>
                <w:sz w:val="22"/>
                <w:szCs w:val="22"/>
              </w:rPr>
            </w:pPr>
          </w:p>
        </w:tc>
        <w:tc>
          <w:tcPr>
            <w:tcW w:w="9498" w:type="dxa"/>
            <w:shd w:val="clear" w:color="auto" w:fill="FBD4B4" w:themeFill="accent6" w:themeFillTint="66"/>
          </w:tcPr>
          <w:p w14:paraId="6C0A4A07" w14:textId="77777777" w:rsidR="00C374EE" w:rsidRPr="0022267D" w:rsidRDefault="00C374EE" w:rsidP="001E62AB">
            <w:pPr>
              <w:widowControl w:val="0"/>
              <w:jc w:val="both"/>
              <w:rPr>
                <w:sz w:val="22"/>
                <w:szCs w:val="22"/>
              </w:rPr>
            </w:pPr>
            <w:r w:rsidRPr="0022267D">
              <w:rPr>
                <w:b/>
                <w:sz w:val="22"/>
                <w:szCs w:val="22"/>
              </w:rPr>
              <w:t xml:space="preserve">Điều 2. Đối tượng áp dụng </w:t>
            </w:r>
          </w:p>
        </w:tc>
        <w:tc>
          <w:tcPr>
            <w:tcW w:w="4819" w:type="dxa"/>
            <w:shd w:val="clear" w:color="auto" w:fill="FBD4B4" w:themeFill="accent6" w:themeFillTint="66"/>
          </w:tcPr>
          <w:p w14:paraId="61C6E261" w14:textId="77777777" w:rsidR="00C374EE" w:rsidRPr="0022267D" w:rsidRDefault="00C374EE" w:rsidP="001E62AB">
            <w:pPr>
              <w:widowControl w:val="0"/>
              <w:rPr>
                <w:i/>
                <w:sz w:val="22"/>
                <w:szCs w:val="22"/>
              </w:rPr>
            </w:pPr>
          </w:p>
        </w:tc>
      </w:tr>
      <w:tr w:rsidR="0022267D" w:rsidRPr="0022267D" w14:paraId="2205CF02" w14:textId="77777777" w:rsidTr="00E4394B">
        <w:trPr>
          <w:trHeight w:val="141"/>
        </w:trPr>
        <w:tc>
          <w:tcPr>
            <w:tcW w:w="675" w:type="dxa"/>
          </w:tcPr>
          <w:p w14:paraId="416D839F" w14:textId="77777777" w:rsidR="00C374EE" w:rsidRPr="0022267D" w:rsidRDefault="00C374EE" w:rsidP="00C30C86">
            <w:pPr>
              <w:pStyle w:val="ListParagraph"/>
              <w:widowControl w:val="0"/>
              <w:numPr>
                <w:ilvl w:val="0"/>
                <w:numId w:val="7"/>
              </w:numPr>
              <w:ind w:left="0" w:firstLine="0"/>
              <w:jc w:val="both"/>
              <w:rPr>
                <w:sz w:val="22"/>
                <w:szCs w:val="22"/>
              </w:rPr>
            </w:pPr>
          </w:p>
        </w:tc>
        <w:tc>
          <w:tcPr>
            <w:tcW w:w="9498" w:type="dxa"/>
          </w:tcPr>
          <w:p w14:paraId="215F3FA8" w14:textId="77777777" w:rsidR="00C374EE" w:rsidRPr="0022267D" w:rsidRDefault="00C374EE" w:rsidP="001E62AB">
            <w:pPr>
              <w:widowControl w:val="0"/>
              <w:jc w:val="both"/>
              <w:rPr>
                <w:sz w:val="22"/>
                <w:szCs w:val="22"/>
              </w:rPr>
            </w:pPr>
            <w:bookmarkStart w:id="1" w:name="_Hlk183608868"/>
            <w:r w:rsidRPr="0022267D">
              <w:rPr>
                <w:sz w:val="22"/>
                <w:szCs w:val="22"/>
              </w:rPr>
              <w:t>- Qua theo dõi một số Luật gần đây được Quốc hội thông qua có lẽ nên bỏ điều này (không cần thiết) (</w:t>
            </w:r>
            <w:r w:rsidRPr="0022267D">
              <w:rPr>
                <w:i/>
                <w:sz w:val="22"/>
                <w:szCs w:val="22"/>
              </w:rPr>
              <w:t>Hội Chiếu sáng Việt Nam)</w:t>
            </w:r>
            <w:bookmarkEnd w:id="1"/>
          </w:p>
        </w:tc>
        <w:tc>
          <w:tcPr>
            <w:tcW w:w="4819" w:type="dxa"/>
          </w:tcPr>
          <w:p w14:paraId="5E19E227" w14:textId="77777777" w:rsidR="00C374EE" w:rsidRPr="0022267D" w:rsidRDefault="00C374EE" w:rsidP="001E62AB">
            <w:pPr>
              <w:widowControl w:val="0"/>
              <w:jc w:val="both"/>
              <w:rPr>
                <w:sz w:val="22"/>
                <w:szCs w:val="22"/>
              </w:rPr>
            </w:pPr>
            <w:r w:rsidRPr="0022267D">
              <w:rPr>
                <w:sz w:val="22"/>
                <w:szCs w:val="22"/>
              </w:rPr>
              <w:t>- Tiếp thu</w:t>
            </w:r>
            <w:r w:rsidR="0031095A" w:rsidRPr="0022267D">
              <w:rPr>
                <w:sz w:val="22"/>
                <w:szCs w:val="22"/>
              </w:rPr>
              <w:t xml:space="preserve"> và sẽ</w:t>
            </w:r>
            <w:r w:rsidRPr="0022267D">
              <w:rPr>
                <w:sz w:val="22"/>
                <w:szCs w:val="22"/>
              </w:rPr>
              <w:t xml:space="preserve"> tiếp tục nghiên cứu ý kiến về nội dung này. </w:t>
            </w:r>
          </w:p>
        </w:tc>
      </w:tr>
      <w:tr w:rsidR="0022267D" w:rsidRPr="0022267D" w14:paraId="76865116" w14:textId="77777777" w:rsidTr="00E4394B">
        <w:trPr>
          <w:trHeight w:val="130"/>
        </w:trPr>
        <w:tc>
          <w:tcPr>
            <w:tcW w:w="675" w:type="dxa"/>
          </w:tcPr>
          <w:p w14:paraId="53E33539" w14:textId="77777777" w:rsidR="00C374EE" w:rsidRPr="0022267D" w:rsidRDefault="00C374EE" w:rsidP="00C30C86">
            <w:pPr>
              <w:pStyle w:val="ListParagraph"/>
              <w:widowControl w:val="0"/>
              <w:numPr>
                <w:ilvl w:val="0"/>
                <w:numId w:val="7"/>
              </w:numPr>
              <w:ind w:left="0" w:firstLine="0"/>
              <w:jc w:val="both"/>
              <w:rPr>
                <w:sz w:val="22"/>
                <w:szCs w:val="22"/>
              </w:rPr>
            </w:pPr>
          </w:p>
        </w:tc>
        <w:tc>
          <w:tcPr>
            <w:tcW w:w="9498" w:type="dxa"/>
          </w:tcPr>
          <w:p w14:paraId="4E7DC012" w14:textId="77777777" w:rsidR="00C374EE" w:rsidRPr="0022267D" w:rsidRDefault="00C374EE" w:rsidP="001E62AB">
            <w:pPr>
              <w:widowControl w:val="0"/>
              <w:jc w:val="both"/>
              <w:rPr>
                <w:iCs/>
                <w:sz w:val="22"/>
                <w:szCs w:val="22"/>
              </w:rPr>
            </w:pPr>
            <w:r w:rsidRPr="0022267D">
              <w:rPr>
                <w:sz w:val="22"/>
                <w:szCs w:val="22"/>
              </w:rPr>
              <w:t xml:space="preserve">- Cần bổ sung điều ước quốc tế để đảm bảo sự hòa nhập với luật pháp quốc tế </w:t>
            </w:r>
            <w:r w:rsidRPr="0022267D">
              <w:rPr>
                <w:i/>
                <w:sz w:val="22"/>
                <w:szCs w:val="22"/>
              </w:rPr>
              <w:t xml:space="preserve">(Tổng hội Xây dựng) </w:t>
            </w:r>
          </w:p>
        </w:tc>
        <w:tc>
          <w:tcPr>
            <w:tcW w:w="4819" w:type="dxa"/>
          </w:tcPr>
          <w:p w14:paraId="493E4FC0" w14:textId="77777777" w:rsidR="00C374EE" w:rsidRPr="0022267D" w:rsidRDefault="00C374EE" w:rsidP="001E62AB">
            <w:pPr>
              <w:widowControl w:val="0"/>
              <w:rPr>
                <w:sz w:val="22"/>
                <w:szCs w:val="22"/>
              </w:rPr>
            </w:pPr>
            <w:r w:rsidRPr="0022267D">
              <w:rPr>
                <w:sz w:val="22"/>
                <w:szCs w:val="22"/>
              </w:rPr>
              <w:t>-</w:t>
            </w:r>
            <w:r w:rsidR="0031095A" w:rsidRPr="0022267D">
              <w:rPr>
                <w:sz w:val="22"/>
                <w:szCs w:val="22"/>
              </w:rPr>
              <w:t xml:space="preserve"> N</w:t>
            </w:r>
            <w:r w:rsidRPr="0022267D">
              <w:rPr>
                <w:sz w:val="22"/>
                <w:szCs w:val="22"/>
              </w:rPr>
              <w:t>ội dung đảm bảo hòa nhập với luật pháp quốc tế đã được cụ thể hóa tại Điều 6.</w:t>
            </w:r>
            <w:r w:rsidR="0031095A" w:rsidRPr="0022267D">
              <w:rPr>
                <w:sz w:val="22"/>
                <w:szCs w:val="22"/>
              </w:rPr>
              <w:t xml:space="preserve"> BXD đã lập báo cáo rà soát các điều ước quốc tế để quy định thống nhất trong Luật</w:t>
            </w:r>
          </w:p>
        </w:tc>
      </w:tr>
      <w:tr w:rsidR="0022267D" w:rsidRPr="0022267D" w14:paraId="0D947D61" w14:textId="77777777" w:rsidTr="00E4394B">
        <w:trPr>
          <w:trHeight w:val="130"/>
        </w:trPr>
        <w:tc>
          <w:tcPr>
            <w:tcW w:w="675" w:type="dxa"/>
          </w:tcPr>
          <w:p w14:paraId="19E1BF1E" w14:textId="77777777" w:rsidR="00C374EE" w:rsidRPr="0022267D" w:rsidRDefault="00C374EE" w:rsidP="00C30C86">
            <w:pPr>
              <w:pStyle w:val="ListParagraph"/>
              <w:widowControl w:val="0"/>
              <w:numPr>
                <w:ilvl w:val="0"/>
                <w:numId w:val="7"/>
              </w:numPr>
              <w:ind w:left="0" w:firstLine="0"/>
              <w:jc w:val="both"/>
              <w:rPr>
                <w:sz w:val="22"/>
                <w:szCs w:val="22"/>
              </w:rPr>
            </w:pPr>
          </w:p>
        </w:tc>
        <w:tc>
          <w:tcPr>
            <w:tcW w:w="9498" w:type="dxa"/>
          </w:tcPr>
          <w:p w14:paraId="046D9AC6" w14:textId="77777777" w:rsidR="00C374EE" w:rsidRPr="0022267D" w:rsidRDefault="00C374EE" w:rsidP="001E62AB">
            <w:pPr>
              <w:widowControl w:val="0"/>
              <w:jc w:val="both"/>
              <w:rPr>
                <w:sz w:val="22"/>
                <w:szCs w:val="22"/>
              </w:rPr>
            </w:pPr>
            <w:r w:rsidRPr="0022267D">
              <w:rPr>
                <w:sz w:val="22"/>
                <w:szCs w:val="22"/>
              </w:rPr>
              <w:t xml:space="preserve">- Luật này áp dụng đối với các cơ quan, tổ chức, cá nhân, cộng đồng dân cư liên quan đến hoạt động quản lý phát triển đô thị trên lãnh thổ Việt Nam </w:t>
            </w:r>
            <w:r w:rsidRPr="0022267D">
              <w:rPr>
                <w:i/>
                <w:iCs/>
                <w:sz w:val="22"/>
                <w:szCs w:val="22"/>
              </w:rPr>
              <w:t>(Tập đoàn bưu chính Viễn thông Việt Nam)</w:t>
            </w:r>
          </w:p>
        </w:tc>
        <w:tc>
          <w:tcPr>
            <w:tcW w:w="4819" w:type="dxa"/>
          </w:tcPr>
          <w:p w14:paraId="7BD74C3B" w14:textId="77777777" w:rsidR="00C374EE" w:rsidRPr="0022267D" w:rsidRDefault="00C374EE" w:rsidP="001E62AB">
            <w:pPr>
              <w:widowControl w:val="0"/>
              <w:rPr>
                <w:i/>
                <w:sz w:val="22"/>
                <w:szCs w:val="22"/>
              </w:rPr>
            </w:pPr>
            <w:r w:rsidRPr="0022267D">
              <w:rPr>
                <w:sz w:val="22"/>
                <w:szCs w:val="22"/>
              </w:rPr>
              <w:t xml:space="preserve">- Tiếp thu ý kiến </w:t>
            </w:r>
            <w:r w:rsidR="00F15538" w:rsidRPr="0022267D">
              <w:rPr>
                <w:sz w:val="22"/>
                <w:szCs w:val="22"/>
              </w:rPr>
              <w:t>góp ý</w:t>
            </w:r>
            <w:r w:rsidRPr="0022267D">
              <w:rPr>
                <w:sz w:val="22"/>
                <w:szCs w:val="22"/>
              </w:rPr>
              <w:t>.</w:t>
            </w:r>
          </w:p>
        </w:tc>
      </w:tr>
      <w:tr w:rsidR="0022267D" w:rsidRPr="0022267D" w14:paraId="5FE6F9F1" w14:textId="77777777" w:rsidTr="00E4394B">
        <w:trPr>
          <w:trHeight w:val="130"/>
        </w:trPr>
        <w:tc>
          <w:tcPr>
            <w:tcW w:w="675" w:type="dxa"/>
            <w:tcBorders>
              <w:bottom w:val="single" w:sz="4" w:space="0" w:color="auto"/>
            </w:tcBorders>
            <w:shd w:val="clear" w:color="auto" w:fill="FBD4B4" w:themeFill="accent6" w:themeFillTint="66"/>
          </w:tcPr>
          <w:p w14:paraId="149AB527" w14:textId="77777777" w:rsidR="00C374EE" w:rsidRPr="0022267D" w:rsidRDefault="00C374EE" w:rsidP="001E62AB">
            <w:pPr>
              <w:widowControl w:val="0"/>
              <w:jc w:val="both"/>
              <w:rPr>
                <w:b/>
                <w:sz w:val="22"/>
                <w:szCs w:val="22"/>
              </w:rPr>
            </w:pPr>
          </w:p>
        </w:tc>
        <w:tc>
          <w:tcPr>
            <w:tcW w:w="9498" w:type="dxa"/>
            <w:tcBorders>
              <w:bottom w:val="single" w:sz="4" w:space="0" w:color="auto"/>
            </w:tcBorders>
            <w:shd w:val="clear" w:color="auto" w:fill="FBD4B4" w:themeFill="accent6" w:themeFillTint="66"/>
          </w:tcPr>
          <w:p w14:paraId="0E245484" w14:textId="77777777" w:rsidR="00C374EE" w:rsidRPr="0022267D" w:rsidRDefault="00C374EE" w:rsidP="001E62AB">
            <w:pPr>
              <w:widowControl w:val="0"/>
              <w:jc w:val="both"/>
              <w:rPr>
                <w:b/>
                <w:bCs/>
                <w:iCs/>
                <w:sz w:val="22"/>
                <w:szCs w:val="22"/>
              </w:rPr>
            </w:pPr>
            <w:r w:rsidRPr="0022267D">
              <w:rPr>
                <w:b/>
                <w:sz w:val="22"/>
                <w:szCs w:val="22"/>
              </w:rPr>
              <w:t>Điều 3. Giải thích từ ngữ</w:t>
            </w:r>
          </w:p>
        </w:tc>
        <w:tc>
          <w:tcPr>
            <w:tcW w:w="4819" w:type="dxa"/>
            <w:tcBorders>
              <w:bottom w:val="single" w:sz="4" w:space="0" w:color="auto"/>
            </w:tcBorders>
            <w:shd w:val="clear" w:color="auto" w:fill="FBD4B4" w:themeFill="accent6" w:themeFillTint="66"/>
          </w:tcPr>
          <w:p w14:paraId="22CAFA09" w14:textId="77777777" w:rsidR="00C374EE" w:rsidRPr="0022267D" w:rsidRDefault="00C374EE" w:rsidP="001E62AB">
            <w:pPr>
              <w:widowControl w:val="0"/>
              <w:rPr>
                <w:i/>
                <w:sz w:val="22"/>
                <w:szCs w:val="22"/>
              </w:rPr>
            </w:pPr>
          </w:p>
        </w:tc>
      </w:tr>
      <w:tr w:rsidR="0022267D" w:rsidRPr="0022267D" w14:paraId="54E06493" w14:textId="77777777" w:rsidTr="00BD3F4A">
        <w:trPr>
          <w:trHeight w:val="104"/>
        </w:trPr>
        <w:tc>
          <w:tcPr>
            <w:tcW w:w="675" w:type="dxa"/>
            <w:tcBorders>
              <w:bottom w:val="single" w:sz="4" w:space="0" w:color="auto"/>
            </w:tcBorders>
          </w:tcPr>
          <w:p w14:paraId="3B0F881D" w14:textId="77777777" w:rsidR="00C374EE" w:rsidRPr="0022267D" w:rsidRDefault="00C374EE" w:rsidP="001E62AB">
            <w:pPr>
              <w:widowControl w:val="0"/>
              <w:jc w:val="both"/>
              <w:rPr>
                <w:bCs/>
                <w:sz w:val="22"/>
                <w:szCs w:val="22"/>
              </w:rPr>
            </w:pPr>
          </w:p>
        </w:tc>
        <w:tc>
          <w:tcPr>
            <w:tcW w:w="9498" w:type="dxa"/>
            <w:tcBorders>
              <w:bottom w:val="single" w:sz="4" w:space="0" w:color="auto"/>
            </w:tcBorders>
          </w:tcPr>
          <w:p w14:paraId="5DE59A26" w14:textId="77777777" w:rsidR="00C374EE" w:rsidRPr="0022267D" w:rsidRDefault="00C374EE" w:rsidP="001E62AB">
            <w:pPr>
              <w:widowControl w:val="0"/>
              <w:jc w:val="both"/>
              <w:rPr>
                <w:b/>
                <w:bCs/>
                <w:iCs/>
                <w:sz w:val="22"/>
                <w:szCs w:val="22"/>
              </w:rPr>
            </w:pPr>
            <w:r w:rsidRPr="0022267D">
              <w:rPr>
                <w:b/>
                <w:sz w:val="22"/>
                <w:szCs w:val="22"/>
              </w:rPr>
              <w:t>- Khoản 1. Giải thích từ ngữ về “phát triển đô thị”:</w:t>
            </w:r>
          </w:p>
        </w:tc>
        <w:tc>
          <w:tcPr>
            <w:tcW w:w="4819" w:type="dxa"/>
            <w:tcBorders>
              <w:bottom w:val="single" w:sz="4" w:space="0" w:color="auto"/>
            </w:tcBorders>
          </w:tcPr>
          <w:p w14:paraId="4C5786EF" w14:textId="77777777" w:rsidR="00C374EE" w:rsidRPr="0022267D" w:rsidRDefault="00C374EE" w:rsidP="001E62AB">
            <w:pPr>
              <w:widowControl w:val="0"/>
              <w:jc w:val="both"/>
              <w:rPr>
                <w:i/>
                <w:sz w:val="22"/>
                <w:szCs w:val="22"/>
              </w:rPr>
            </w:pPr>
          </w:p>
        </w:tc>
      </w:tr>
      <w:tr w:rsidR="0022267D" w:rsidRPr="0022267D" w14:paraId="274EDB29" w14:textId="77777777" w:rsidTr="00D05699">
        <w:trPr>
          <w:trHeight w:val="104"/>
        </w:trPr>
        <w:tc>
          <w:tcPr>
            <w:tcW w:w="675" w:type="dxa"/>
            <w:tcBorders>
              <w:top w:val="nil"/>
              <w:left w:val="single" w:sz="4" w:space="0" w:color="auto"/>
              <w:bottom w:val="nil"/>
              <w:right w:val="single" w:sz="4" w:space="0" w:color="auto"/>
            </w:tcBorders>
          </w:tcPr>
          <w:p w14:paraId="3F7F4EDE" w14:textId="77777777" w:rsidR="00BD3F4A" w:rsidRPr="0022267D" w:rsidRDefault="00BD3F4A" w:rsidP="00BE1180">
            <w:pPr>
              <w:pStyle w:val="ListParagraph"/>
              <w:widowControl w:val="0"/>
              <w:numPr>
                <w:ilvl w:val="0"/>
                <w:numId w:val="7"/>
              </w:numPr>
              <w:ind w:left="0" w:firstLine="0"/>
              <w:jc w:val="both"/>
              <w:rPr>
                <w:sz w:val="22"/>
                <w:szCs w:val="22"/>
              </w:rPr>
            </w:pPr>
          </w:p>
        </w:tc>
        <w:tc>
          <w:tcPr>
            <w:tcW w:w="9498" w:type="dxa"/>
            <w:tcBorders>
              <w:top w:val="nil"/>
              <w:left w:val="single" w:sz="4" w:space="0" w:color="auto"/>
              <w:bottom w:val="nil"/>
              <w:right w:val="single" w:sz="4" w:space="0" w:color="auto"/>
            </w:tcBorders>
          </w:tcPr>
          <w:p w14:paraId="120170F8" w14:textId="77777777" w:rsidR="00BD3F4A" w:rsidRPr="0022267D" w:rsidRDefault="00BD3F4A" w:rsidP="001E62AB">
            <w:pPr>
              <w:widowControl w:val="0"/>
              <w:jc w:val="both"/>
              <w:rPr>
                <w:i/>
                <w:sz w:val="22"/>
                <w:szCs w:val="22"/>
              </w:rPr>
            </w:pPr>
            <w:r w:rsidRPr="0022267D">
              <w:rPr>
                <w:sz w:val="22"/>
                <w:szCs w:val="22"/>
              </w:rPr>
              <w:t>+ Đề nghị điều chỉnh:</w:t>
            </w:r>
          </w:p>
        </w:tc>
        <w:tc>
          <w:tcPr>
            <w:tcW w:w="4819" w:type="dxa"/>
            <w:tcBorders>
              <w:top w:val="nil"/>
              <w:left w:val="single" w:sz="4" w:space="0" w:color="auto"/>
              <w:bottom w:val="nil"/>
              <w:right w:val="single" w:sz="4" w:space="0" w:color="auto"/>
            </w:tcBorders>
          </w:tcPr>
          <w:p w14:paraId="5C579729" w14:textId="77777777" w:rsidR="00BD3F4A" w:rsidRPr="0022267D" w:rsidRDefault="00BD3F4A" w:rsidP="001E62AB">
            <w:pPr>
              <w:widowControl w:val="0"/>
              <w:jc w:val="both"/>
              <w:rPr>
                <w:sz w:val="22"/>
                <w:szCs w:val="22"/>
              </w:rPr>
            </w:pPr>
          </w:p>
        </w:tc>
      </w:tr>
      <w:tr w:rsidR="0022267D" w:rsidRPr="0022267D" w14:paraId="24BEB132" w14:textId="77777777" w:rsidTr="00D05699">
        <w:trPr>
          <w:trHeight w:val="104"/>
        </w:trPr>
        <w:tc>
          <w:tcPr>
            <w:tcW w:w="675" w:type="dxa"/>
            <w:tcBorders>
              <w:top w:val="nil"/>
              <w:left w:val="single" w:sz="4" w:space="0" w:color="auto"/>
              <w:bottom w:val="nil"/>
              <w:right w:val="single" w:sz="4" w:space="0" w:color="auto"/>
            </w:tcBorders>
          </w:tcPr>
          <w:p w14:paraId="173A7084"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37FB2968" w14:textId="77777777" w:rsidR="00BD3F4A" w:rsidRPr="0022267D" w:rsidRDefault="00BD3F4A" w:rsidP="001E62AB">
            <w:pPr>
              <w:widowControl w:val="0"/>
              <w:jc w:val="both"/>
              <w:rPr>
                <w:i/>
                <w:sz w:val="22"/>
                <w:szCs w:val="22"/>
              </w:rPr>
            </w:pPr>
            <w:r w:rsidRPr="0022267D">
              <w:rPr>
                <w:sz w:val="22"/>
                <w:szCs w:val="22"/>
              </w:rPr>
              <w:t xml:space="preserve">“Phát triển đô thị bao gồm các hoạt động xây dựng công trình và nhà để xây dựng mới hoặc cải tạo, chỉnh trang một hoặc nhiều khu vực của đô thị hiện hữu hoặc đô thị mới, được xác định theo quy hoạch đô thị và quy hoạch nông thôn”. </w:t>
            </w:r>
            <w:r w:rsidRPr="0022267D">
              <w:rPr>
                <w:i/>
                <w:sz w:val="22"/>
                <w:szCs w:val="22"/>
              </w:rPr>
              <w:t xml:space="preserve">Tỉnh Quảng Trị </w:t>
            </w:r>
          </w:p>
        </w:tc>
        <w:tc>
          <w:tcPr>
            <w:tcW w:w="4819" w:type="dxa"/>
            <w:tcBorders>
              <w:top w:val="nil"/>
              <w:left w:val="single" w:sz="4" w:space="0" w:color="auto"/>
              <w:bottom w:val="nil"/>
              <w:right w:val="single" w:sz="4" w:space="0" w:color="auto"/>
            </w:tcBorders>
          </w:tcPr>
          <w:p w14:paraId="39705020" w14:textId="77777777" w:rsidR="00BD3F4A" w:rsidRPr="0022267D" w:rsidRDefault="00BE1180" w:rsidP="001E62AB">
            <w:pPr>
              <w:widowControl w:val="0"/>
              <w:jc w:val="both"/>
              <w:rPr>
                <w:sz w:val="22"/>
                <w:szCs w:val="22"/>
              </w:rPr>
            </w:pPr>
            <w:r w:rsidRPr="0022267D">
              <w:rPr>
                <w:sz w:val="22"/>
                <w:szCs w:val="22"/>
              </w:rPr>
              <w:t>- Tiếp thu ý kiến góp ý, BXD đã chỉnh lý giải thích từ ngữ để đúng với bản chất và phù hợp với thông lệ quốc tế khi áp dụng trong dự thảo Luật này.</w:t>
            </w:r>
          </w:p>
        </w:tc>
      </w:tr>
      <w:tr w:rsidR="0022267D" w:rsidRPr="0022267D" w14:paraId="739961D1" w14:textId="77777777" w:rsidTr="00D05699">
        <w:trPr>
          <w:trHeight w:val="104"/>
        </w:trPr>
        <w:tc>
          <w:tcPr>
            <w:tcW w:w="675" w:type="dxa"/>
            <w:tcBorders>
              <w:top w:val="nil"/>
              <w:left w:val="single" w:sz="4" w:space="0" w:color="auto"/>
              <w:bottom w:val="nil"/>
              <w:right w:val="single" w:sz="4" w:space="0" w:color="auto"/>
            </w:tcBorders>
          </w:tcPr>
          <w:p w14:paraId="42A08F46" w14:textId="77777777" w:rsidR="00BD3F4A" w:rsidRPr="0022267D" w:rsidRDefault="00BD3F4A" w:rsidP="001E62AB">
            <w:pPr>
              <w:widowControl w:val="0"/>
              <w:autoSpaceDE w:val="0"/>
              <w:autoSpaceDN w:val="0"/>
              <w:adjustRightInd w:val="0"/>
              <w:jc w:val="both"/>
              <w:rPr>
                <w:sz w:val="22"/>
                <w:szCs w:val="22"/>
                <w:lang w:eastAsia="ja-JP"/>
              </w:rPr>
            </w:pPr>
          </w:p>
        </w:tc>
        <w:tc>
          <w:tcPr>
            <w:tcW w:w="9498" w:type="dxa"/>
            <w:tcBorders>
              <w:top w:val="nil"/>
              <w:left w:val="single" w:sz="4" w:space="0" w:color="auto"/>
              <w:bottom w:val="nil"/>
              <w:right w:val="single" w:sz="4" w:space="0" w:color="auto"/>
            </w:tcBorders>
          </w:tcPr>
          <w:p w14:paraId="24A54E8B" w14:textId="77777777" w:rsidR="00BD3F4A" w:rsidRPr="0022267D" w:rsidRDefault="00BD3F4A" w:rsidP="001E62AB">
            <w:pPr>
              <w:widowControl w:val="0"/>
              <w:autoSpaceDE w:val="0"/>
              <w:autoSpaceDN w:val="0"/>
              <w:adjustRightInd w:val="0"/>
              <w:jc w:val="both"/>
              <w:rPr>
                <w:i/>
                <w:iCs/>
                <w:sz w:val="22"/>
                <w:szCs w:val="22"/>
              </w:rPr>
            </w:pPr>
            <w:r w:rsidRPr="0022267D">
              <w:rPr>
                <w:i/>
                <w:sz w:val="22"/>
                <w:szCs w:val="22"/>
                <w:lang w:eastAsia="ja-JP"/>
              </w:rPr>
              <w:t>“</w:t>
            </w:r>
            <w:r w:rsidRPr="0022267D">
              <w:rPr>
                <w:i/>
                <w:sz w:val="22"/>
                <w:szCs w:val="22"/>
              </w:rPr>
              <w:t>Phát triển đô thị”</w:t>
            </w:r>
            <w:r w:rsidRPr="0022267D">
              <w:rPr>
                <w:sz w:val="22"/>
                <w:szCs w:val="22"/>
              </w:rPr>
              <w:t xml:space="preserve"> là quá trình mở rộng, nâng cấp, cải tạo chỉnh trang đô thị theo chương trình, kế hoạch phát triển đô thị đã được cấp thẩm quyền phê duyệt. Phát triển đô thị bao gồm các hoạt động quy hoạch, đầu tư xây dựng nhằm tạo ra môi trường sống tiện nghi, thân thiện, và có khả năng đáp ứng nhu cầu ngày càng đa dạng của cư dân đô thị.  (</w:t>
            </w:r>
            <w:r w:rsidRPr="0022267D">
              <w:rPr>
                <w:i/>
                <w:sz w:val="22"/>
                <w:szCs w:val="22"/>
              </w:rPr>
              <w:t>Tổng hội Xây dựng)</w:t>
            </w:r>
          </w:p>
        </w:tc>
        <w:tc>
          <w:tcPr>
            <w:tcW w:w="4819" w:type="dxa"/>
            <w:tcBorders>
              <w:top w:val="nil"/>
              <w:left w:val="single" w:sz="4" w:space="0" w:color="auto"/>
              <w:bottom w:val="nil"/>
              <w:right w:val="single" w:sz="4" w:space="0" w:color="auto"/>
            </w:tcBorders>
          </w:tcPr>
          <w:p w14:paraId="74C2E35D" w14:textId="77777777" w:rsidR="00BD3F4A" w:rsidRPr="0022267D" w:rsidRDefault="00BD3F4A" w:rsidP="001E62AB">
            <w:pPr>
              <w:widowControl w:val="0"/>
              <w:jc w:val="both"/>
              <w:rPr>
                <w:i/>
                <w:sz w:val="22"/>
                <w:szCs w:val="22"/>
              </w:rPr>
            </w:pPr>
          </w:p>
        </w:tc>
      </w:tr>
      <w:tr w:rsidR="0022267D" w:rsidRPr="0022267D" w14:paraId="7AA62C15" w14:textId="77777777" w:rsidTr="00D05699">
        <w:trPr>
          <w:trHeight w:val="104"/>
        </w:trPr>
        <w:tc>
          <w:tcPr>
            <w:tcW w:w="675" w:type="dxa"/>
            <w:tcBorders>
              <w:top w:val="nil"/>
              <w:left w:val="single" w:sz="4" w:space="0" w:color="auto"/>
              <w:bottom w:val="nil"/>
              <w:right w:val="single" w:sz="4" w:space="0" w:color="auto"/>
            </w:tcBorders>
          </w:tcPr>
          <w:p w14:paraId="5E4A72A7"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691D67E0" w14:textId="77777777" w:rsidR="00BD3F4A" w:rsidRPr="0022267D" w:rsidRDefault="00BD3F4A" w:rsidP="001E62AB">
            <w:pPr>
              <w:widowControl w:val="0"/>
              <w:jc w:val="both"/>
              <w:rPr>
                <w:i/>
                <w:sz w:val="22"/>
                <w:szCs w:val="22"/>
              </w:rPr>
            </w:pPr>
            <w:r w:rsidRPr="0022267D">
              <w:rPr>
                <w:sz w:val="22"/>
                <w:szCs w:val="22"/>
              </w:rPr>
              <w:t>“</w:t>
            </w:r>
            <w:r w:rsidRPr="0022267D">
              <w:rPr>
                <w:i/>
                <w:sz w:val="22"/>
                <w:szCs w:val="22"/>
              </w:rPr>
              <w:t>Phát triển đô thị”</w:t>
            </w:r>
            <w:r w:rsidRPr="0022267D">
              <w:rPr>
                <w:sz w:val="22"/>
                <w:szCs w:val="22"/>
              </w:rPr>
              <w:t xml:space="preserve"> là quá trình thay đổi và cải tiến không gian đô thị nhằm nâng cao chất lượng sống cho cư dân, tối ưu hóa sử dụng tài nguyên và phát triển bền vững kinh tế - xã hội - môi trường đô thị, quá trình này bao gồm việc quy hoạch, xây dựng và cải tạo hạ tầng, công trình kiến trúc, dịch vụ công cộng, cũng như cải thiện môi trường sống và làm việc của cư dân… để thống nhất khái niệm “Phát triển đô thị” đảm bảo thống nhất với các văn bản pháp luật liên quan </w:t>
            </w:r>
            <w:r w:rsidRPr="0022267D">
              <w:rPr>
                <w:i/>
                <w:sz w:val="22"/>
                <w:szCs w:val="22"/>
              </w:rPr>
              <w:t>Tỉnh Phú Yên</w:t>
            </w:r>
          </w:p>
        </w:tc>
        <w:tc>
          <w:tcPr>
            <w:tcW w:w="4819" w:type="dxa"/>
            <w:tcBorders>
              <w:top w:val="nil"/>
              <w:left w:val="single" w:sz="4" w:space="0" w:color="auto"/>
              <w:bottom w:val="nil"/>
              <w:right w:val="single" w:sz="4" w:space="0" w:color="auto"/>
            </w:tcBorders>
          </w:tcPr>
          <w:p w14:paraId="2826FC34" w14:textId="77777777" w:rsidR="00BD3F4A" w:rsidRPr="0022267D" w:rsidRDefault="00BD3F4A" w:rsidP="001E62AB">
            <w:pPr>
              <w:widowControl w:val="0"/>
              <w:jc w:val="both"/>
              <w:rPr>
                <w:i/>
                <w:sz w:val="22"/>
                <w:szCs w:val="22"/>
              </w:rPr>
            </w:pPr>
          </w:p>
        </w:tc>
      </w:tr>
      <w:tr w:rsidR="0022267D" w:rsidRPr="0022267D" w14:paraId="01892B7E" w14:textId="77777777" w:rsidTr="00D05699">
        <w:trPr>
          <w:trHeight w:val="104"/>
        </w:trPr>
        <w:tc>
          <w:tcPr>
            <w:tcW w:w="675" w:type="dxa"/>
            <w:tcBorders>
              <w:top w:val="nil"/>
              <w:left w:val="single" w:sz="4" w:space="0" w:color="auto"/>
              <w:bottom w:val="nil"/>
              <w:right w:val="single" w:sz="4" w:space="0" w:color="auto"/>
            </w:tcBorders>
          </w:tcPr>
          <w:p w14:paraId="53F60F9F"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21C2397B" w14:textId="77777777" w:rsidR="00BD3F4A" w:rsidRPr="0022267D" w:rsidRDefault="00BD3F4A" w:rsidP="001E62AB">
            <w:pPr>
              <w:widowControl w:val="0"/>
              <w:jc w:val="both"/>
              <w:rPr>
                <w:i/>
                <w:sz w:val="22"/>
                <w:szCs w:val="22"/>
              </w:rPr>
            </w:pPr>
            <w:r w:rsidRPr="0022267D">
              <w:rPr>
                <w:sz w:val="22"/>
                <w:szCs w:val="22"/>
              </w:rPr>
              <w:t xml:space="preserve"> “Phát triển đô thị là các hoạt động đầu tư xây dựng để nâng cấp, cải tạo hoặc hình thành các khu đô thị mới”. </w:t>
            </w:r>
            <w:r w:rsidRPr="0022267D">
              <w:rPr>
                <w:i/>
                <w:sz w:val="22"/>
                <w:szCs w:val="22"/>
              </w:rPr>
              <w:t>Tỉnh Hà Tĩnh</w:t>
            </w:r>
          </w:p>
        </w:tc>
        <w:tc>
          <w:tcPr>
            <w:tcW w:w="4819" w:type="dxa"/>
            <w:tcBorders>
              <w:top w:val="nil"/>
              <w:left w:val="single" w:sz="4" w:space="0" w:color="auto"/>
              <w:bottom w:val="nil"/>
              <w:right w:val="single" w:sz="4" w:space="0" w:color="auto"/>
            </w:tcBorders>
          </w:tcPr>
          <w:p w14:paraId="3323DAAF" w14:textId="77777777" w:rsidR="00BD3F4A" w:rsidRPr="0022267D" w:rsidRDefault="00BD3F4A" w:rsidP="001E62AB">
            <w:pPr>
              <w:widowControl w:val="0"/>
              <w:jc w:val="both"/>
              <w:rPr>
                <w:i/>
                <w:sz w:val="22"/>
                <w:szCs w:val="22"/>
              </w:rPr>
            </w:pPr>
          </w:p>
        </w:tc>
      </w:tr>
      <w:tr w:rsidR="0022267D" w:rsidRPr="0022267D" w14:paraId="7AE998B4" w14:textId="77777777" w:rsidTr="00D05699">
        <w:trPr>
          <w:trHeight w:val="104"/>
        </w:trPr>
        <w:tc>
          <w:tcPr>
            <w:tcW w:w="675" w:type="dxa"/>
            <w:tcBorders>
              <w:top w:val="nil"/>
              <w:left w:val="single" w:sz="4" w:space="0" w:color="auto"/>
              <w:bottom w:val="nil"/>
              <w:right w:val="single" w:sz="4" w:space="0" w:color="auto"/>
            </w:tcBorders>
          </w:tcPr>
          <w:p w14:paraId="065631EE"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33C630EF" w14:textId="77777777" w:rsidR="00BD3F4A" w:rsidRPr="0022267D" w:rsidRDefault="00BD3F4A" w:rsidP="001E62AB">
            <w:pPr>
              <w:widowControl w:val="0"/>
              <w:jc w:val="both"/>
              <w:rPr>
                <w:i/>
                <w:sz w:val="22"/>
                <w:szCs w:val="22"/>
              </w:rPr>
            </w:pPr>
            <w:r w:rsidRPr="0022267D">
              <w:rPr>
                <w:i/>
                <w:sz w:val="22"/>
                <w:szCs w:val="22"/>
              </w:rPr>
              <w:t>“Phát triển đô thị”</w:t>
            </w:r>
            <w:r w:rsidRPr="0022267D">
              <w:rPr>
                <w:sz w:val="22"/>
                <w:szCs w:val="22"/>
              </w:rPr>
              <w:t xml:space="preserve"> làm động lực phát triển kinh tế xã hội của các địa phương, các vùng, miền và quốc gia. Nâng cao năng lực cạnh tranh, phát huy lợi thế và bảo đảm an ninh quốc phòng”. </w:t>
            </w:r>
            <w:r w:rsidRPr="0022267D">
              <w:rPr>
                <w:i/>
                <w:sz w:val="22"/>
                <w:szCs w:val="22"/>
              </w:rPr>
              <w:t>Thành phố Hồ Chí Minh</w:t>
            </w:r>
          </w:p>
        </w:tc>
        <w:tc>
          <w:tcPr>
            <w:tcW w:w="4819" w:type="dxa"/>
            <w:tcBorders>
              <w:top w:val="nil"/>
              <w:left w:val="single" w:sz="4" w:space="0" w:color="auto"/>
              <w:bottom w:val="nil"/>
              <w:right w:val="single" w:sz="4" w:space="0" w:color="auto"/>
            </w:tcBorders>
          </w:tcPr>
          <w:p w14:paraId="55500C02" w14:textId="77777777" w:rsidR="00BD3F4A" w:rsidRPr="0022267D" w:rsidRDefault="00BD3F4A" w:rsidP="001E62AB">
            <w:pPr>
              <w:widowControl w:val="0"/>
              <w:jc w:val="both"/>
              <w:rPr>
                <w:i/>
                <w:sz w:val="22"/>
                <w:szCs w:val="22"/>
              </w:rPr>
            </w:pPr>
          </w:p>
        </w:tc>
      </w:tr>
      <w:tr w:rsidR="0022267D" w:rsidRPr="0022267D" w14:paraId="0771DF97" w14:textId="77777777" w:rsidTr="00D05699">
        <w:trPr>
          <w:trHeight w:val="104"/>
        </w:trPr>
        <w:tc>
          <w:tcPr>
            <w:tcW w:w="675" w:type="dxa"/>
            <w:tcBorders>
              <w:top w:val="nil"/>
              <w:left w:val="single" w:sz="4" w:space="0" w:color="auto"/>
              <w:bottom w:val="nil"/>
              <w:right w:val="single" w:sz="4" w:space="0" w:color="auto"/>
            </w:tcBorders>
          </w:tcPr>
          <w:p w14:paraId="6E94302B"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4608C859" w14:textId="77777777" w:rsidR="00BD3F4A" w:rsidRPr="0022267D" w:rsidRDefault="00BD3F4A" w:rsidP="001E62AB">
            <w:pPr>
              <w:widowControl w:val="0"/>
              <w:jc w:val="both"/>
              <w:rPr>
                <w:i/>
                <w:sz w:val="22"/>
                <w:szCs w:val="22"/>
              </w:rPr>
            </w:pPr>
            <w:r w:rsidRPr="0022267D">
              <w:rPr>
                <w:i/>
                <w:sz w:val="22"/>
                <w:szCs w:val="22"/>
              </w:rPr>
              <w:t>“</w:t>
            </w:r>
            <w:r w:rsidRPr="0022267D">
              <w:rPr>
                <w:i/>
                <w:sz w:val="22"/>
                <w:szCs w:val="22"/>
                <w:lang w:val="vi-VN"/>
              </w:rPr>
              <w:t>Phát triển đô thị</w:t>
            </w:r>
            <w:r w:rsidRPr="0022267D">
              <w:rPr>
                <w:i/>
                <w:sz w:val="22"/>
                <w:szCs w:val="22"/>
              </w:rPr>
              <w:t>’</w:t>
            </w:r>
            <w:r w:rsidRPr="0022267D">
              <w:rPr>
                <w:sz w:val="22"/>
                <w:szCs w:val="22"/>
              </w:rPr>
              <w:t xml:space="preserve"> </w:t>
            </w:r>
            <w:r w:rsidRPr="0022267D">
              <w:rPr>
                <w:sz w:val="22"/>
                <w:szCs w:val="22"/>
                <w:lang w:val="vi-VN"/>
              </w:rPr>
              <w:t xml:space="preserve">theo giải thích dự thảo tập trung vào 3 hoạt động mang tính Xây dựng đô thị là chính chưa bao hàm đầy đủ ý nghĩa của Phát triển đô thị ... vì vậy đề nghị bổ sung thêm nội hàm về phát triển đô thị. </w:t>
            </w:r>
            <w:r w:rsidRPr="0022267D">
              <w:rPr>
                <w:i/>
                <w:sz w:val="22"/>
                <w:szCs w:val="22"/>
              </w:rPr>
              <w:t>Hội Chiếu sáng Việt Nam</w:t>
            </w:r>
          </w:p>
        </w:tc>
        <w:tc>
          <w:tcPr>
            <w:tcW w:w="4819" w:type="dxa"/>
            <w:tcBorders>
              <w:top w:val="nil"/>
              <w:left w:val="single" w:sz="4" w:space="0" w:color="auto"/>
              <w:bottom w:val="nil"/>
              <w:right w:val="single" w:sz="4" w:space="0" w:color="auto"/>
            </w:tcBorders>
          </w:tcPr>
          <w:p w14:paraId="59FAD95E" w14:textId="77777777" w:rsidR="00BD3F4A" w:rsidRPr="0022267D" w:rsidRDefault="00BD3F4A" w:rsidP="001E62AB">
            <w:pPr>
              <w:widowControl w:val="0"/>
              <w:jc w:val="both"/>
              <w:rPr>
                <w:i/>
                <w:sz w:val="22"/>
                <w:szCs w:val="22"/>
              </w:rPr>
            </w:pPr>
          </w:p>
        </w:tc>
      </w:tr>
      <w:tr w:rsidR="0022267D" w:rsidRPr="0022267D" w14:paraId="01A29440" w14:textId="77777777" w:rsidTr="00D05699">
        <w:trPr>
          <w:trHeight w:val="104"/>
        </w:trPr>
        <w:tc>
          <w:tcPr>
            <w:tcW w:w="675" w:type="dxa"/>
            <w:tcBorders>
              <w:top w:val="nil"/>
              <w:left w:val="single" w:sz="4" w:space="0" w:color="auto"/>
              <w:bottom w:val="nil"/>
              <w:right w:val="single" w:sz="4" w:space="0" w:color="auto"/>
            </w:tcBorders>
          </w:tcPr>
          <w:p w14:paraId="369B61AC"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01FED7B5" w14:textId="77777777" w:rsidR="00BD3F4A" w:rsidRPr="0022267D" w:rsidRDefault="00BD3F4A" w:rsidP="001E62AB">
            <w:pPr>
              <w:widowControl w:val="0"/>
              <w:jc w:val="both"/>
              <w:rPr>
                <w:i/>
                <w:sz w:val="22"/>
                <w:szCs w:val="22"/>
              </w:rPr>
            </w:pPr>
            <w:r w:rsidRPr="0022267D">
              <w:rPr>
                <w:i/>
                <w:sz w:val="22"/>
                <w:szCs w:val="22"/>
              </w:rPr>
              <w:t>“</w:t>
            </w:r>
            <w:r w:rsidRPr="0022267D">
              <w:rPr>
                <w:i/>
                <w:sz w:val="22"/>
                <w:szCs w:val="22"/>
                <w:lang w:val="vi-VN" w:eastAsia="ja-JP"/>
              </w:rPr>
              <w:t>Phát triển đô thị</w:t>
            </w:r>
            <w:r w:rsidRPr="0022267D">
              <w:rPr>
                <w:sz w:val="22"/>
                <w:szCs w:val="22"/>
                <w:lang w:val="vi-VN" w:eastAsia="ja-JP"/>
              </w:rPr>
              <w:t xml:space="preserve"> đề nghị xem</w:t>
            </w:r>
            <w:r w:rsidRPr="0022267D">
              <w:rPr>
                <w:sz w:val="22"/>
                <w:szCs w:val="22"/>
                <w:lang w:eastAsia="ja-JP"/>
              </w:rPr>
              <w:t xml:space="preserve"> </w:t>
            </w:r>
            <w:r w:rsidRPr="0022267D">
              <w:rPr>
                <w:sz w:val="22"/>
                <w:szCs w:val="22"/>
                <w:lang w:val="vi-VN" w:eastAsia="ja-JP"/>
              </w:rPr>
              <w:t>xét, điều chỉnh nội dung tại khoản này cho phù hợp vì công trình nhà ở là một</w:t>
            </w:r>
            <w:r w:rsidRPr="0022267D">
              <w:rPr>
                <w:sz w:val="22"/>
                <w:szCs w:val="22"/>
                <w:lang w:eastAsia="ja-JP"/>
              </w:rPr>
              <w:t xml:space="preserve"> </w:t>
            </w:r>
            <w:r w:rsidRPr="0022267D">
              <w:rPr>
                <w:sz w:val="22"/>
                <w:szCs w:val="22"/>
                <w:lang w:val="vi-VN" w:eastAsia="ja-JP"/>
              </w:rPr>
              <w:t>trong những công trình xây dựng thuộc hệ thống hạ tầng xã hội đô thị theo quy</w:t>
            </w:r>
            <w:r w:rsidRPr="0022267D">
              <w:rPr>
                <w:sz w:val="22"/>
                <w:szCs w:val="22"/>
                <w:lang w:eastAsia="ja-JP"/>
              </w:rPr>
              <w:t xml:space="preserve"> </w:t>
            </w:r>
            <w:r w:rsidRPr="0022267D">
              <w:rPr>
                <w:sz w:val="22"/>
                <w:szCs w:val="22"/>
                <w:lang w:val="vi-VN" w:eastAsia="ja-JP"/>
              </w:rPr>
              <w:t>định tại điểm a khoản 1 Điều 59 dự thảo Luật; việc quản lý hoạt động phát triển đô</w:t>
            </w:r>
            <w:r w:rsidRPr="0022267D">
              <w:rPr>
                <w:sz w:val="22"/>
                <w:szCs w:val="22"/>
                <w:lang w:eastAsia="ja-JP"/>
              </w:rPr>
              <w:t xml:space="preserve"> </w:t>
            </w:r>
            <w:r w:rsidRPr="0022267D">
              <w:rPr>
                <w:sz w:val="22"/>
                <w:szCs w:val="22"/>
                <w:lang w:val="vi-VN" w:eastAsia="ja-JP"/>
              </w:rPr>
              <w:t>thị tuân thủ theo quy hoạch đô thị được duyệt, không bị điều chỉnh bởi quy hoạch</w:t>
            </w:r>
            <w:r w:rsidRPr="0022267D">
              <w:rPr>
                <w:sz w:val="22"/>
                <w:szCs w:val="22"/>
                <w:lang w:eastAsia="ja-JP"/>
              </w:rPr>
              <w:t xml:space="preserve"> </w:t>
            </w:r>
            <w:r w:rsidRPr="0022267D">
              <w:rPr>
                <w:sz w:val="22"/>
                <w:szCs w:val="22"/>
                <w:lang w:val="vi-VN" w:eastAsia="ja-JP"/>
              </w:rPr>
              <w:t>nông thôn.</w:t>
            </w:r>
            <w:r w:rsidRPr="0022267D">
              <w:rPr>
                <w:sz w:val="22"/>
                <w:szCs w:val="22"/>
              </w:rPr>
              <w:t xml:space="preserve"> </w:t>
            </w:r>
            <w:r w:rsidRPr="0022267D">
              <w:rPr>
                <w:i/>
                <w:sz w:val="22"/>
                <w:szCs w:val="22"/>
              </w:rPr>
              <w:t>Tỉnh Bình Phước</w:t>
            </w:r>
          </w:p>
        </w:tc>
        <w:tc>
          <w:tcPr>
            <w:tcW w:w="4819" w:type="dxa"/>
            <w:tcBorders>
              <w:top w:val="nil"/>
              <w:left w:val="single" w:sz="4" w:space="0" w:color="auto"/>
              <w:bottom w:val="nil"/>
              <w:right w:val="single" w:sz="4" w:space="0" w:color="auto"/>
            </w:tcBorders>
          </w:tcPr>
          <w:p w14:paraId="28A5F486" w14:textId="77777777" w:rsidR="00BD3F4A" w:rsidRPr="0022267D" w:rsidRDefault="00BD3F4A" w:rsidP="001E62AB">
            <w:pPr>
              <w:widowControl w:val="0"/>
              <w:jc w:val="both"/>
              <w:rPr>
                <w:i/>
                <w:sz w:val="22"/>
                <w:szCs w:val="22"/>
              </w:rPr>
            </w:pPr>
          </w:p>
        </w:tc>
      </w:tr>
      <w:tr w:rsidR="0022267D" w:rsidRPr="0022267D" w14:paraId="78D0C44D" w14:textId="77777777" w:rsidTr="00D05699">
        <w:trPr>
          <w:trHeight w:val="104"/>
        </w:trPr>
        <w:tc>
          <w:tcPr>
            <w:tcW w:w="675" w:type="dxa"/>
            <w:tcBorders>
              <w:top w:val="nil"/>
              <w:left w:val="single" w:sz="4" w:space="0" w:color="auto"/>
              <w:bottom w:val="nil"/>
              <w:right w:val="single" w:sz="4" w:space="0" w:color="auto"/>
            </w:tcBorders>
          </w:tcPr>
          <w:p w14:paraId="551DFE04" w14:textId="77777777" w:rsidR="00BD3F4A" w:rsidRPr="0022267D" w:rsidRDefault="00BD3F4A" w:rsidP="001E62AB">
            <w:pPr>
              <w:widowControl w:val="0"/>
              <w:jc w:val="both"/>
              <w:rPr>
                <w:rFonts w:eastAsia="Batang"/>
                <w:sz w:val="22"/>
                <w:szCs w:val="22"/>
                <w:lang w:eastAsia="ja-JP"/>
              </w:rPr>
            </w:pPr>
          </w:p>
        </w:tc>
        <w:tc>
          <w:tcPr>
            <w:tcW w:w="9498" w:type="dxa"/>
            <w:tcBorders>
              <w:top w:val="nil"/>
              <w:left w:val="single" w:sz="4" w:space="0" w:color="auto"/>
              <w:bottom w:val="nil"/>
              <w:right w:val="single" w:sz="4" w:space="0" w:color="auto"/>
            </w:tcBorders>
          </w:tcPr>
          <w:p w14:paraId="7AA6C414" w14:textId="77777777" w:rsidR="00BD3F4A" w:rsidRPr="0022267D" w:rsidRDefault="00BD3F4A" w:rsidP="001E62AB">
            <w:pPr>
              <w:widowControl w:val="0"/>
              <w:jc w:val="both"/>
              <w:rPr>
                <w:i/>
                <w:iCs/>
                <w:sz w:val="22"/>
                <w:szCs w:val="22"/>
              </w:rPr>
            </w:pPr>
            <w:r w:rsidRPr="0022267D">
              <w:rPr>
                <w:rFonts w:eastAsia="Batang"/>
                <w:sz w:val="22"/>
                <w:szCs w:val="22"/>
                <w:lang w:val="vi" w:eastAsia="ja-JP"/>
              </w:rPr>
              <w:t>Theo giải thích, “Phát triển đô thị” chỉ bao gồm 3 nhóm hoạt động xây dựng, tuy nhiên, về bản chất cũng nh</w:t>
            </w:r>
            <w:r w:rsidRPr="0022267D">
              <w:rPr>
                <w:rFonts w:eastAsia="Batang"/>
                <w:sz w:val="22"/>
                <w:szCs w:val="22"/>
                <w:lang w:val="vi-VN" w:eastAsia="ja-JP"/>
              </w:rPr>
              <w:t xml:space="preserve">ư những nội dung được đề cập trong dự thảo Luật này, “Phát triển đô thị” được hiểu rộng hơn. Ý đầu tiên khá khó hiểu “xây dựng công trình và nhà để xây dựng mới, hoặc cải tạo, chỉnh trang một hoặc nhiều khu vực của đô thị…”, đồng thời ý này có phần trùng lặp với ý thứ 3. </w:t>
            </w:r>
            <w:r w:rsidRPr="0022267D">
              <w:rPr>
                <w:rFonts w:eastAsia="Batang"/>
                <w:sz w:val="22"/>
                <w:szCs w:val="22"/>
                <w:lang w:eastAsia="ja-JP"/>
              </w:rPr>
              <w:t xml:space="preserve">Cần </w:t>
            </w:r>
            <w:r w:rsidRPr="0022267D">
              <w:rPr>
                <w:rFonts w:eastAsia="Batang"/>
                <w:sz w:val="22"/>
                <w:szCs w:val="22"/>
                <w:lang w:val="vi-VN" w:eastAsia="ja-JP"/>
              </w:rPr>
              <w:t xml:space="preserve">có giải thích </w:t>
            </w:r>
            <w:r w:rsidRPr="0022267D">
              <w:rPr>
                <w:rFonts w:eastAsia="Batang"/>
                <w:sz w:val="22"/>
                <w:szCs w:val="22"/>
                <w:lang w:eastAsia="ja-JP"/>
              </w:rPr>
              <w:t xml:space="preserve">từ ngữ </w:t>
            </w:r>
            <w:r w:rsidRPr="0022267D">
              <w:rPr>
                <w:rFonts w:eastAsia="Batang"/>
                <w:sz w:val="22"/>
                <w:szCs w:val="22"/>
                <w:lang w:val="vi-VN" w:eastAsia="ja-JP"/>
              </w:rPr>
              <w:t>cho cụm từ “Phát triển hệ thống đô thị”.</w:t>
            </w:r>
            <w:r w:rsidRPr="0022267D">
              <w:rPr>
                <w:rFonts w:eastAsia="Batang"/>
                <w:sz w:val="22"/>
                <w:szCs w:val="22"/>
                <w:lang w:eastAsia="ja-JP"/>
              </w:rPr>
              <w:t xml:space="preserve"> </w:t>
            </w:r>
            <w:r w:rsidRPr="0022267D">
              <w:rPr>
                <w:rFonts w:eastAsia="Batang"/>
                <w:i/>
                <w:sz w:val="22"/>
                <w:szCs w:val="22"/>
                <w:lang w:eastAsia="ja-JP"/>
              </w:rPr>
              <w:t>(Hội Quy hoạch phát triển đô thị Việt Nam)</w:t>
            </w:r>
            <w:r w:rsidRPr="0022267D">
              <w:rPr>
                <w:rFonts w:eastAsia="Batang"/>
                <w:sz w:val="22"/>
                <w:szCs w:val="22"/>
                <w:lang w:eastAsia="ja-JP"/>
              </w:rPr>
              <w:t xml:space="preserve"> </w:t>
            </w:r>
          </w:p>
        </w:tc>
        <w:tc>
          <w:tcPr>
            <w:tcW w:w="4819" w:type="dxa"/>
            <w:tcBorders>
              <w:top w:val="nil"/>
              <w:left w:val="single" w:sz="4" w:space="0" w:color="auto"/>
              <w:bottom w:val="nil"/>
              <w:right w:val="single" w:sz="4" w:space="0" w:color="auto"/>
            </w:tcBorders>
          </w:tcPr>
          <w:p w14:paraId="6ABD3CC2" w14:textId="77777777" w:rsidR="00BD3F4A" w:rsidRPr="0022267D" w:rsidRDefault="00BD3F4A" w:rsidP="001E62AB">
            <w:pPr>
              <w:widowControl w:val="0"/>
              <w:jc w:val="both"/>
              <w:rPr>
                <w:i/>
                <w:sz w:val="22"/>
                <w:szCs w:val="22"/>
              </w:rPr>
            </w:pPr>
          </w:p>
        </w:tc>
      </w:tr>
      <w:tr w:rsidR="0022267D" w:rsidRPr="0022267D" w14:paraId="0899AE86" w14:textId="77777777" w:rsidTr="00D05699">
        <w:trPr>
          <w:trHeight w:val="104"/>
        </w:trPr>
        <w:tc>
          <w:tcPr>
            <w:tcW w:w="675" w:type="dxa"/>
            <w:tcBorders>
              <w:top w:val="nil"/>
              <w:left w:val="single" w:sz="4" w:space="0" w:color="auto"/>
              <w:bottom w:val="nil"/>
              <w:right w:val="single" w:sz="4" w:space="0" w:color="auto"/>
            </w:tcBorders>
          </w:tcPr>
          <w:p w14:paraId="7C07B867" w14:textId="77777777" w:rsidR="00BD3F4A" w:rsidRPr="0022267D" w:rsidRDefault="00BD3F4A" w:rsidP="001E62AB">
            <w:pPr>
              <w:tabs>
                <w:tab w:val="left" w:pos="720"/>
              </w:tabs>
              <w:jc w:val="both"/>
              <w:rPr>
                <w:sz w:val="22"/>
                <w:szCs w:val="22"/>
              </w:rPr>
            </w:pPr>
          </w:p>
        </w:tc>
        <w:tc>
          <w:tcPr>
            <w:tcW w:w="9498" w:type="dxa"/>
            <w:tcBorders>
              <w:top w:val="nil"/>
              <w:left w:val="single" w:sz="4" w:space="0" w:color="auto"/>
              <w:bottom w:val="nil"/>
              <w:right w:val="single" w:sz="4" w:space="0" w:color="auto"/>
            </w:tcBorders>
          </w:tcPr>
          <w:p w14:paraId="4F3A4020" w14:textId="77777777" w:rsidR="00BD3F4A" w:rsidRPr="0022267D" w:rsidRDefault="00BD3F4A" w:rsidP="001E62AB">
            <w:pPr>
              <w:widowControl w:val="0"/>
              <w:jc w:val="both"/>
              <w:rPr>
                <w:i/>
                <w:sz w:val="22"/>
                <w:szCs w:val="22"/>
              </w:rPr>
            </w:pPr>
            <w:r w:rsidRPr="0022267D">
              <w:rPr>
                <w:i/>
                <w:sz w:val="22"/>
                <w:szCs w:val="22"/>
              </w:rPr>
              <w:t xml:space="preserve">+ </w:t>
            </w:r>
            <w:r w:rsidRPr="0022267D">
              <w:rPr>
                <w:rStyle w:val="fontstyle01"/>
                <w:rFonts w:ascii="Times New Roman" w:hAnsi="Times New Roman"/>
                <w:color w:val="auto"/>
                <w:sz w:val="22"/>
                <w:szCs w:val="22"/>
              </w:rPr>
              <w:t xml:space="preserve">Đề xuất xem xét lại khái niệm </w:t>
            </w:r>
            <w:r w:rsidRPr="0022267D">
              <w:rPr>
                <w:rStyle w:val="fontstyle21"/>
                <w:rFonts w:ascii="Times New Roman" w:hAnsi="Times New Roman"/>
                <w:color w:val="auto"/>
                <w:sz w:val="22"/>
                <w:szCs w:val="22"/>
              </w:rPr>
              <w:t xml:space="preserve">phát triển hài hòa giữa kinh tế, môi trường và xã hội với mục tiêu cuối cùng là nâng cao chất lượng đời sống dân cư đô thị và thúc đẩy phát triển kinh tế - xã hội khu vực đô thị cũng như các khu vực lân cận) </w:t>
            </w:r>
            <w:r w:rsidRPr="0022267D">
              <w:rPr>
                <w:rStyle w:val="fontstyle01"/>
                <w:rFonts w:ascii="Times New Roman" w:hAnsi="Times New Roman"/>
                <w:color w:val="auto"/>
                <w:sz w:val="22"/>
                <w:szCs w:val="22"/>
              </w:rPr>
              <w:t xml:space="preserve">theo tinh thần Nghị quyết 06-NQ/TW ngày 24/01/2022 của Bộ Chính trị. </w:t>
            </w:r>
            <w:r w:rsidRPr="0022267D">
              <w:rPr>
                <w:i/>
                <w:sz w:val="22"/>
                <w:szCs w:val="22"/>
              </w:rPr>
              <w:t>Sở Xây dựng Sơn La</w:t>
            </w:r>
          </w:p>
        </w:tc>
        <w:tc>
          <w:tcPr>
            <w:tcW w:w="4819" w:type="dxa"/>
            <w:tcBorders>
              <w:top w:val="nil"/>
              <w:left w:val="single" w:sz="4" w:space="0" w:color="auto"/>
              <w:bottom w:val="nil"/>
              <w:right w:val="single" w:sz="4" w:space="0" w:color="auto"/>
            </w:tcBorders>
          </w:tcPr>
          <w:p w14:paraId="08BAFD72" w14:textId="77777777" w:rsidR="00BD3F4A" w:rsidRPr="0022267D" w:rsidRDefault="00BD3F4A" w:rsidP="001E62AB">
            <w:pPr>
              <w:widowControl w:val="0"/>
              <w:jc w:val="both"/>
              <w:rPr>
                <w:i/>
                <w:sz w:val="22"/>
                <w:szCs w:val="22"/>
              </w:rPr>
            </w:pPr>
          </w:p>
        </w:tc>
      </w:tr>
      <w:tr w:rsidR="0022267D" w:rsidRPr="0022267D" w14:paraId="609B6A3B" w14:textId="77777777" w:rsidTr="00D05699">
        <w:trPr>
          <w:trHeight w:val="92"/>
        </w:trPr>
        <w:tc>
          <w:tcPr>
            <w:tcW w:w="675" w:type="dxa"/>
            <w:tcBorders>
              <w:top w:val="nil"/>
              <w:left w:val="single" w:sz="4" w:space="0" w:color="auto"/>
              <w:bottom w:val="single" w:sz="4" w:space="0" w:color="auto"/>
              <w:right w:val="single" w:sz="4" w:space="0" w:color="auto"/>
            </w:tcBorders>
          </w:tcPr>
          <w:p w14:paraId="0AC8EF53" w14:textId="77777777" w:rsidR="00A10E5C" w:rsidRPr="0022267D" w:rsidRDefault="00A10E5C" w:rsidP="001E62AB">
            <w:pPr>
              <w:widowControl w:val="0"/>
              <w:jc w:val="both"/>
              <w:rPr>
                <w:sz w:val="22"/>
                <w:szCs w:val="22"/>
              </w:rPr>
            </w:pPr>
          </w:p>
        </w:tc>
        <w:tc>
          <w:tcPr>
            <w:tcW w:w="9498" w:type="dxa"/>
            <w:tcBorders>
              <w:top w:val="nil"/>
              <w:left w:val="single" w:sz="4" w:space="0" w:color="auto"/>
              <w:bottom w:val="single" w:sz="4" w:space="0" w:color="auto"/>
              <w:right w:val="single" w:sz="4" w:space="0" w:color="auto"/>
            </w:tcBorders>
          </w:tcPr>
          <w:p w14:paraId="5991EFCF" w14:textId="77777777" w:rsidR="00A10E5C" w:rsidRPr="0022267D" w:rsidRDefault="00A10E5C" w:rsidP="001E62AB">
            <w:pPr>
              <w:widowControl w:val="0"/>
              <w:jc w:val="both"/>
              <w:rPr>
                <w:i/>
                <w:sz w:val="22"/>
                <w:szCs w:val="22"/>
              </w:rPr>
            </w:pPr>
            <w:r w:rsidRPr="0022267D">
              <w:rPr>
                <w:sz w:val="22"/>
                <w:szCs w:val="22"/>
              </w:rPr>
              <w:t>+</w:t>
            </w:r>
            <w:r w:rsidRPr="0022267D">
              <w:rPr>
                <w:i/>
                <w:sz w:val="22"/>
                <w:szCs w:val="22"/>
              </w:rPr>
              <w:t xml:space="preserve"> </w:t>
            </w:r>
            <w:r w:rsidRPr="0022267D">
              <w:rPr>
                <w:sz w:val="22"/>
                <w:szCs w:val="22"/>
              </w:rPr>
              <w:t>B</w:t>
            </w:r>
            <w:r w:rsidRPr="0022267D">
              <w:rPr>
                <w:sz w:val="22"/>
                <w:szCs w:val="22"/>
                <w:lang w:val="vi-VN"/>
              </w:rPr>
              <w:t>ổ sung phát triển đô thị ...xây dựng mới... không gian ngầm</w:t>
            </w:r>
            <w:r w:rsidRPr="0022267D">
              <w:rPr>
                <w:sz w:val="22"/>
                <w:szCs w:val="22"/>
              </w:rPr>
              <w:t xml:space="preserve"> đô thị</w:t>
            </w:r>
            <w:r w:rsidRPr="0022267D">
              <w:rPr>
                <w:sz w:val="22"/>
                <w:szCs w:val="22"/>
                <w:lang w:val="vi-VN"/>
              </w:rPr>
              <w:t xml:space="preserve"> theo quy hoạch đô thị được phê duyệt.</w:t>
            </w:r>
            <w:r w:rsidRPr="0022267D">
              <w:rPr>
                <w:sz w:val="22"/>
                <w:szCs w:val="22"/>
              </w:rPr>
              <w:t xml:space="preserve"> </w:t>
            </w:r>
            <w:r w:rsidRPr="0022267D">
              <w:rPr>
                <w:i/>
                <w:sz w:val="22"/>
                <w:szCs w:val="22"/>
              </w:rPr>
              <w:t xml:space="preserve">Hội </w:t>
            </w:r>
            <w:r w:rsidRPr="0022267D">
              <w:rPr>
                <w:i/>
                <w:sz w:val="22"/>
                <w:szCs w:val="22"/>
              </w:rPr>
              <w:lastRenderedPageBreak/>
              <w:t>cấp, thoát nước Việt Nam</w:t>
            </w:r>
          </w:p>
        </w:tc>
        <w:tc>
          <w:tcPr>
            <w:tcW w:w="4819" w:type="dxa"/>
            <w:tcBorders>
              <w:top w:val="nil"/>
              <w:left w:val="single" w:sz="4" w:space="0" w:color="auto"/>
              <w:bottom w:val="single" w:sz="4" w:space="0" w:color="auto"/>
              <w:right w:val="single" w:sz="4" w:space="0" w:color="auto"/>
            </w:tcBorders>
          </w:tcPr>
          <w:p w14:paraId="4EA9BBEE" w14:textId="77777777" w:rsidR="00A10E5C" w:rsidRPr="0022267D" w:rsidRDefault="00A10E5C" w:rsidP="001E62AB">
            <w:pPr>
              <w:pStyle w:val="Body"/>
              <w:widowControl w:val="0"/>
              <w:spacing w:before="0" w:after="0"/>
              <w:rPr>
                <w:rFonts w:eastAsiaTheme="minorHAnsi"/>
                <w:i/>
                <w:sz w:val="22"/>
                <w:szCs w:val="22"/>
              </w:rPr>
            </w:pPr>
          </w:p>
        </w:tc>
      </w:tr>
      <w:tr w:rsidR="0022267D" w:rsidRPr="0022267D" w14:paraId="30BB9FEA" w14:textId="77777777" w:rsidTr="00D05699">
        <w:trPr>
          <w:trHeight w:val="104"/>
        </w:trPr>
        <w:tc>
          <w:tcPr>
            <w:tcW w:w="675" w:type="dxa"/>
            <w:tcBorders>
              <w:top w:val="single" w:sz="4" w:space="0" w:color="auto"/>
              <w:bottom w:val="single" w:sz="4" w:space="0" w:color="auto"/>
            </w:tcBorders>
          </w:tcPr>
          <w:p w14:paraId="4547524B" w14:textId="77777777" w:rsidR="00BD3F4A" w:rsidRPr="0022267D" w:rsidRDefault="00BD3F4A" w:rsidP="001E62AB">
            <w:pPr>
              <w:widowControl w:val="0"/>
              <w:jc w:val="both"/>
              <w:rPr>
                <w:b/>
                <w:sz w:val="22"/>
                <w:szCs w:val="22"/>
              </w:rPr>
            </w:pPr>
          </w:p>
        </w:tc>
        <w:tc>
          <w:tcPr>
            <w:tcW w:w="9498" w:type="dxa"/>
            <w:tcBorders>
              <w:top w:val="single" w:sz="4" w:space="0" w:color="auto"/>
              <w:bottom w:val="single" w:sz="4" w:space="0" w:color="auto"/>
            </w:tcBorders>
          </w:tcPr>
          <w:p w14:paraId="5C2CE08F" w14:textId="77777777" w:rsidR="00BD3F4A" w:rsidRPr="0022267D" w:rsidRDefault="00BD3F4A" w:rsidP="001E62AB">
            <w:pPr>
              <w:widowControl w:val="0"/>
              <w:jc w:val="both"/>
              <w:rPr>
                <w:b/>
                <w:bCs/>
                <w:iCs/>
                <w:sz w:val="22"/>
                <w:szCs w:val="22"/>
              </w:rPr>
            </w:pPr>
            <w:r w:rsidRPr="0022267D">
              <w:rPr>
                <w:b/>
                <w:sz w:val="22"/>
                <w:szCs w:val="22"/>
              </w:rPr>
              <w:t>- Khoản 2. Giải thích từ ngữ về “quản lý phát triển đô thị”</w:t>
            </w:r>
          </w:p>
        </w:tc>
        <w:tc>
          <w:tcPr>
            <w:tcW w:w="4819" w:type="dxa"/>
            <w:tcBorders>
              <w:top w:val="single" w:sz="4" w:space="0" w:color="auto"/>
              <w:bottom w:val="single" w:sz="4" w:space="0" w:color="auto"/>
            </w:tcBorders>
          </w:tcPr>
          <w:p w14:paraId="40AFBB92" w14:textId="77777777" w:rsidR="00BD3F4A" w:rsidRPr="0022267D" w:rsidRDefault="00BD3F4A" w:rsidP="001E62AB">
            <w:pPr>
              <w:widowControl w:val="0"/>
              <w:jc w:val="both"/>
              <w:rPr>
                <w:i/>
                <w:sz w:val="22"/>
                <w:szCs w:val="22"/>
              </w:rPr>
            </w:pPr>
          </w:p>
        </w:tc>
      </w:tr>
      <w:tr w:rsidR="0022267D" w:rsidRPr="0022267D" w14:paraId="3DF3A263" w14:textId="77777777" w:rsidTr="00D05699">
        <w:trPr>
          <w:trHeight w:val="104"/>
        </w:trPr>
        <w:tc>
          <w:tcPr>
            <w:tcW w:w="675" w:type="dxa"/>
            <w:tcBorders>
              <w:top w:val="single" w:sz="4" w:space="0" w:color="auto"/>
              <w:left w:val="single" w:sz="4" w:space="0" w:color="auto"/>
              <w:bottom w:val="nil"/>
              <w:right w:val="single" w:sz="4" w:space="0" w:color="auto"/>
            </w:tcBorders>
          </w:tcPr>
          <w:p w14:paraId="28F29F9D" w14:textId="77777777" w:rsidR="00056155" w:rsidRPr="0022267D" w:rsidRDefault="00056155" w:rsidP="00C30C86">
            <w:pPr>
              <w:pStyle w:val="ListParagraph"/>
              <w:widowControl w:val="0"/>
              <w:numPr>
                <w:ilvl w:val="0"/>
                <w:numId w:val="7"/>
              </w:numPr>
              <w:ind w:left="0" w:firstLine="0"/>
              <w:jc w:val="both"/>
              <w:rPr>
                <w:rStyle w:val="fontstyle21"/>
                <w:rFonts w:ascii="Times New Roman" w:hAnsi="Times New Roman"/>
                <w:i w:val="0"/>
                <w:iCs w:val="0"/>
                <w:color w:val="auto"/>
                <w:sz w:val="22"/>
                <w:szCs w:val="22"/>
              </w:rPr>
            </w:pPr>
          </w:p>
        </w:tc>
        <w:tc>
          <w:tcPr>
            <w:tcW w:w="9498" w:type="dxa"/>
            <w:tcBorders>
              <w:top w:val="single" w:sz="4" w:space="0" w:color="auto"/>
              <w:left w:val="single" w:sz="4" w:space="0" w:color="auto"/>
              <w:bottom w:val="nil"/>
              <w:right w:val="single" w:sz="4" w:space="0" w:color="auto"/>
            </w:tcBorders>
          </w:tcPr>
          <w:p w14:paraId="7EE20813" w14:textId="77777777" w:rsidR="00056155" w:rsidRPr="0022267D" w:rsidRDefault="00056155" w:rsidP="001E62AB">
            <w:pPr>
              <w:widowControl w:val="0"/>
              <w:jc w:val="both"/>
              <w:rPr>
                <w:rStyle w:val="fontstyle21"/>
                <w:rFonts w:ascii="Times New Roman" w:hAnsi="Times New Roman"/>
                <w:i w:val="0"/>
                <w:iCs w:val="0"/>
                <w:color w:val="auto"/>
                <w:sz w:val="22"/>
                <w:szCs w:val="22"/>
              </w:rPr>
            </w:pPr>
            <w:r w:rsidRPr="0022267D">
              <w:rPr>
                <w:sz w:val="22"/>
                <w:szCs w:val="22"/>
              </w:rPr>
              <w:t>+ Đề nghị điều chỉnh:</w:t>
            </w:r>
          </w:p>
        </w:tc>
        <w:tc>
          <w:tcPr>
            <w:tcW w:w="4819" w:type="dxa"/>
            <w:tcBorders>
              <w:top w:val="single" w:sz="4" w:space="0" w:color="auto"/>
              <w:left w:val="single" w:sz="4" w:space="0" w:color="auto"/>
              <w:bottom w:val="nil"/>
              <w:right w:val="single" w:sz="4" w:space="0" w:color="auto"/>
            </w:tcBorders>
          </w:tcPr>
          <w:p w14:paraId="405CAA07" w14:textId="77777777" w:rsidR="00056155" w:rsidRPr="0022267D" w:rsidRDefault="00056155" w:rsidP="001E62AB">
            <w:pPr>
              <w:widowControl w:val="0"/>
              <w:jc w:val="both"/>
              <w:rPr>
                <w:i/>
                <w:sz w:val="22"/>
                <w:szCs w:val="22"/>
              </w:rPr>
            </w:pPr>
          </w:p>
        </w:tc>
      </w:tr>
      <w:tr w:rsidR="0022267D" w:rsidRPr="0022267D" w14:paraId="17FCE730" w14:textId="77777777" w:rsidTr="00D05699">
        <w:trPr>
          <w:trHeight w:val="104"/>
        </w:trPr>
        <w:tc>
          <w:tcPr>
            <w:tcW w:w="675" w:type="dxa"/>
            <w:tcBorders>
              <w:top w:val="single" w:sz="4" w:space="0" w:color="auto"/>
              <w:left w:val="single" w:sz="4" w:space="0" w:color="auto"/>
              <w:bottom w:val="nil"/>
              <w:right w:val="single" w:sz="4" w:space="0" w:color="auto"/>
            </w:tcBorders>
          </w:tcPr>
          <w:p w14:paraId="46A9939F" w14:textId="77777777" w:rsidR="00BD3F4A" w:rsidRPr="0022267D" w:rsidRDefault="00BD3F4A" w:rsidP="001E62AB">
            <w:pPr>
              <w:widowControl w:val="0"/>
              <w:jc w:val="both"/>
              <w:rPr>
                <w:rStyle w:val="fontstyle21"/>
                <w:rFonts w:ascii="Times New Roman" w:hAnsi="Times New Roman"/>
                <w:i w:val="0"/>
                <w:iCs w:val="0"/>
                <w:color w:val="auto"/>
                <w:sz w:val="22"/>
                <w:szCs w:val="22"/>
              </w:rPr>
            </w:pPr>
          </w:p>
        </w:tc>
        <w:tc>
          <w:tcPr>
            <w:tcW w:w="9498" w:type="dxa"/>
            <w:tcBorders>
              <w:top w:val="single" w:sz="4" w:space="0" w:color="auto"/>
              <w:left w:val="single" w:sz="4" w:space="0" w:color="auto"/>
              <w:bottom w:val="nil"/>
              <w:right w:val="single" w:sz="4" w:space="0" w:color="auto"/>
            </w:tcBorders>
          </w:tcPr>
          <w:p w14:paraId="72910490" w14:textId="77777777" w:rsidR="00BD3F4A" w:rsidRPr="0022267D" w:rsidRDefault="00BD3F4A" w:rsidP="001E62AB">
            <w:pPr>
              <w:widowControl w:val="0"/>
              <w:jc w:val="both"/>
              <w:rPr>
                <w:b/>
                <w:bCs/>
                <w:sz w:val="22"/>
                <w:szCs w:val="22"/>
              </w:rPr>
            </w:pPr>
            <w:r w:rsidRPr="0022267D">
              <w:rPr>
                <w:rStyle w:val="fontstyle21"/>
                <w:rFonts w:ascii="Times New Roman" w:hAnsi="Times New Roman"/>
                <w:i w:val="0"/>
                <w:iCs w:val="0"/>
                <w:color w:val="auto"/>
                <w:sz w:val="22"/>
                <w:szCs w:val="22"/>
              </w:rPr>
              <w:t>+ Quản lý phát triển đô thị là việc quản lý</w:t>
            </w:r>
            <w:r w:rsidRPr="0022267D">
              <w:rPr>
                <w:i/>
                <w:iCs/>
                <w:sz w:val="22"/>
                <w:szCs w:val="22"/>
              </w:rPr>
              <w:t xml:space="preserve"> </w:t>
            </w:r>
            <w:r w:rsidRPr="0022267D">
              <w:rPr>
                <w:rStyle w:val="fontstyle21"/>
                <w:rFonts w:ascii="Times New Roman" w:hAnsi="Times New Roman"/>
                <w:i w:val="0"/>
                <w:iCs w:val="0"/>
                <w:color w:val="auto"/>
                <w:sz w:val="22"/>
                <w:szCs w:val="22"/>
              </w:rPr>
              <w:t>các hoạt động phát triển đô thị nhằm đạt tiêu chí chất lượng đô thị, nâng cao điều kiện sống, lợi ích cộng đồng cho dân cư đô</w:t>
            </w:r>
            <w:r w:rsidRPr="0022267D">
              <w:rPr>
                <w:rStyle w:val="fontstyle21"/>
                <w:rFonts w:ascii="Times New Roman" w:hAnsi="Times New Roman"/>
                <w:color w:val="auto"/>
                <w:sz w:val="22"/>
                <w:szCs w:val="22"/>
              </w:rPr>
              <w:t xml:space="preserve"> </w:t>
            </w:r>
            <w:r w:rsidRPr="0022267D">
              <w:rPr>
                <w:rStyle w:val="fontstyle01"/>
                <w:rFonts w:ascii="Times New Roman" w:hAnsi="Times New Roman"/>
                <w:color w:val="auto"/>
                <w:sz w:val="22"/>
                <w:szCs w:val="22"/>
              </w:rPr>
              <w:t>thị và các mục tiêu phát triển bền vững đô</w:t>
            </w:r>
            <w:r w:rsidRPr="0022267D">
              <w:rPr>
                <w:sz w:val="22"/>
                <w:szCs w:val="22"/>
              </w:rPr>
              <w:t xml:space="preserve"> </w:t>
            </w:r>
            <w:r w:rsidRPr="0022267D">
              <w:rPr>
                <w:rStyle w:val="fontstyle01"/>
                <w:rFonts w:ascii="Times New Roman" w:hAnsi="Times New Roman"/>
                <w:color w:val="auto"/>
                <w:sz w:val="22"/>
                <w:szCs w:val="22"/>
              </w:rPr>
              <w:t xml:space="preserve">thị khác, thúc đẩy phát triển kinh tế - xã hội vùng lân cận. </w:t>
            </w:r>
            <w:r w:rsidRPr="0022267D">
              <w:rPr>
                <w:i/>
                <w:sz w:val="22"/>
                <w:szCs w:val="22"/>
              </w:rPr>
              <w:t>Sở Xây dựng Sơn La</w:t>
            </w:r>
          </w:p>
        </w:tc>
        <w:tc>
          <w:tcPr>
            <w:tcW w:w="4819" w:type="dxa"/>
            <w:tcBorders>
              <w:top w:val="single" w:sz="4" w:space="0" w:color="auto"/>
              <w:left w:val="single" w:sz="4" w:space="0" w:color="auto"/>
              <w:bottom w:val="nil"/>
              <w:right w:val="single" w:sz="4" w:space="0" w:color="auto"/>
            </w:tcBorders>
          </w:tcPr>
          <w:p w14:paraId="4069054B" w14:textId="77777777" w:rsidR="00BD3F4A" w:rsidRPr="0022267D" w:rsidRDefault="00BD3F4A" w:rsidP="001E62AB">
            <w:pPr>
              <w:widowControl w:val="0"/>
              <w:jc w:val="both"/>
              <w:rPr>
                <w:i/>
                <w:sz w:val="22"/>
                <w:szCs w:val="22"/>
              </w:rPr>
            </w:pPr>
            <w:r w:rsidRPr="0022267D">
              <w:rPr>
                <w:i/>
                <w:sz w:val="22"/>
                <w:szCs w:val="22"/>
              </w:rPr>
              <w:t xml:space="preserve">- </w:t>
            </w:r>
            <w:r w:rsidR="00056155" w:rsidRPr="0022267D">
              <w:rPr>
                <w:sz w:val="22"/>
                <w:szCs w:val="22"/>
              </w:rPr>
              <w:t>Tiếp thu ý kiến góp ý, BXD đã chỉnh lý giải thích từ ngữ</w:t>
            </w:r>
          </w:p>
        </w:tc>
      </w:tr>
      <w:tr w:rsidR="0022267D" w:rsidRPr="0022267D" w14:paraId="45648A3B" w14:textId="77777777" w:rsidTr="00D05699">
        <w:trPr>
          <w:trHeight w:val="104"/>
        </w:trPr>
        <w:tc>
          <w:tcPr>
            <w:tcW w:w="675" w:type="dxa"/>
            <w:tcBorders>
              <w:top w:val="nil"/>
              <w:left w:val="single" w:sz="4" w:space="0" w:color="auto"/>
              <w:bottom w:val="nil"/>
              <w:right w:val="single" w:sz="4" w:space="0" w:color="auto"/>
            </w:tcBorders>
          </w:tcPr>
          <w:p w14:paraId="5C3DE737"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4DDC0D75" w14:textId="77777777" w:rsidR="00BD3F4A" w:rsidRPr="0022267D" w:rsidRDefault="00BD3F4A" w:rsidP="001E62AB">
            <w:pPr>
              <w:widowControl w:val="0"/>
              <w:jc w:val="both"/>
              <w:rPr>
                <w:b/>
                <w:bCs/>
                <w:sz w:val="22"/>
                <w:szCs w:val="22"/>
              </w:rPr>
            </w:pPr>
            <w:r w:rsidRPr="0022267D">
              <w:rPr>
                <w:sz w:val="22"/>
                <w:szCs w:val="22"/>
              </w:rPr>
              <w:t xml:space="preserve">+ Quản lý phát triển đô thị bao gồm quản lý phát triển mới và quản lý bảo tồn, cải tạo, tái phát triển tại các khu vực, điểm dân cư hiện có đảm bảo đồng bộ.  </w:t>
            </w:r>
            <w:r w:rsidRPr="0022267D">
              <w:rPr>
                <w:i/>
                <w:sz w:val="22"/>
                <w:szCs w:val="22"/>
              </w:rPr>
              <w:t>Hội Chiếu sáng Việt Nam</w:t>
            </w:r>
          </w:p>
        </w:tc>
        <w:tc>
          <w:tcPr>
            <w:tcW w:w="4819" w:type="dxa"/>
            <w:tcBorders>
              <w:top w:val="nil"/>
              <w:left w:val="single" w:sz="4" w:space="0" w:color="auto"/>
              <w:bottom w:val="nil"/>
              <w:right w:val="single" w:sz="4" w:space="0" w:color="auto"/>
            </w:tcBorders>
          </w:tcPr>
          <w:p w14:paraId="0DFD319A" w14:textId="77777777" w:rsidR="00BD3F4A" w:rsidRPr="0022267D" w:rsidRDefault="00BD3F4A" w:rsidP="001E62AB">
            <w:pPr>
              <w:widowControl w:val="0"/>
              <w:jc w:val="both"/>
              <w:rPr>
                <w:i/>
                <w:sz w:val="22"/>
                <w:szCs w:val="22"/>
              </w:rPr>
            </w:pPr>
          </w:p>
        </w:tc>
      </w:tr>
      <w:tr w:rsidR="0022267D" w:rsidRPr="0022267D" w14:paraId="1D3684B0" w14:textId="77777777" w:rsidTr="00D05699">
        <w:trPr>
          <w:trHeight w:val="104"/>
        </w:trPr>
        <w:tc>
          <w:tcPr>
            <w:tcW w:w="675" w:type="dxa"/>
            <w:tcBorders>
              <w:top w:val="nil"/>
              <w:left w:val="single" w:sz="4" w:space="0" w:color="auto"/>
              <w:bottom w:val="single" w:sz="4" w:space="0" w:color="auto"/>
              <w:right w:val="single" w:sz="4" w:space="0" w:color="auto"/>
            </w:tcBorders>
          </w:tcPr>
          <w:p w14:paraId="3D17D67F" w14:textId="77777777" w:rsidR="00BD3F4A" w:rsidRPr="0022267D" w:rsidRDefault="00BD3F4A" w:rsidP="001E62AB">
            <w:pPr>
              <w:widowControl w:val="0"/>
              <w:jc w:val="both"/>
              <w:rPr>
                <w:sz w:val="22"/>
                <w:szCs w:val="22"/>
              </w:rPr>
            </w:pPr>
          </w:p>
        </w:tc>
        <w:tc>
          <w:tcPr>
            <w:tcW w:w="9498" w:type="dxa"/>
            <w:tcBorders>
              <w:top w:val="nil"/>
              <w:left w:val="single" w:sz="4" w:space="0" w:color="auto"/>
              <w:bottom w:val="single" w:sz="4" w:space="0" w:color="auto"/>
              <w:right w:val="single" w:sz="4" w:space="0" w:color="auto"/>
            </w:tcBorders>
          </w:tcPr>
          <w:p w14:paraId="568C908A" w14:textId="77777777" w:rsidR="00BD3F4A" w:rsidRPr="0022267D" w:rsidRDefault="00BD3F4A" w:rsidP="001E62AB">
            <w:pPr>
              <w:widowControl w:val="0"/>
              <w:jc w:val="both"/>
              <w:rPr>
                <w:sz w:val="22"/>
                <w:szCs w:val="22"/>
              </w:rPr>
            </w:pPr>
            <w:r w:rsidRPr="0022267D">
              <w:rPr>
                <w:sz w:val="22"/>
                <w:szCs w:val="22"/>
              </w:rPr>
              <w:t>+ Quản lý phát triển đô thị là việc tổ chức, điều hành và kiểm soát các hoạt động phát triển đô thị nhằm đạt các tiêu chí chất lượng đô thị, nâng cao điều kiện sống, lợi ích cộng đồng cho cư dân đô thị và các mục tiêu phát triển bền vững đô thị khác</w:t>
            </w:r>
            <w:r w:rsidRPr="0022267D">
              <w:rPr>
                <w:i/>
                <w:iCs/>
                <w:sz w:val="22"/>
                <w:szCs w:val="22"/>
              </w:rPr>
              <w:t xml:space="preserve"> (Tập đoàn bưu chính Viễn thông Việt Nam)</w:t>
            </w:r>
          </w:p>
        </w:tc>
        <w:tc>
          <w:tcPr>
            <w:tcW w:w="4819" w:type="dxa"/>
            <w:tcBorders>
              <w:top w:val="nil"/>
              <w:left w:val="single" w:sz="4" w:space="0" w:color="auto"/>
              <w:bottom w:val="single" w:sz="4" w:space="0" w:color="auto"/>
              <w:right w:val="single" w:sz="4" w:space="0" w:color="auto"/>
            </w:tcBorders>
          </w:tcPr>
          <w:p w14:paraId="6991E622" w14:textId="77777777" w:rsidR="00BD3F4A" w:rsidRPr="0022267D" w:rsidRDefault="00BD3F4A" w:rsidP="001E62AB">
            <w:pPr>
              <w:widowControl w:val="0"/>
              <w:jc w:val="both"/>
              <w:rPr>
                <w:i/>
                <w:sz w:val="22"/>
                <w:szCs w:val="22"/>
              </w:rPr>
            </w:pPr>
          </w:p>
        </w:tc>
      </w:tr>
      <w:tr w:rsidR="0022267D" w:rsidRPr="0022267D" w14:paraId="2BB927D8" w14:textId="77777777" w:rsidTr="00056155">
        <w:trPr>
          <w:trHeight w:val="104"/>
        </w:trPr>
        <w:tc>
          <w:tcPr>
            <w:tcW w:w="675" w:type="dxa"/>
            <w:tcBorders>
              <w:top w:val="single" w:sz="4" w:space="0" w:color="auto"/>
              <w:bottom w:val="single" w:sz="4" w:space="0" w:color="auto"/>
            </w:tcBorders>
          </w:tcPr>
          <w:p w14:paraId="4F8D21B6" w14:textId="77777777" w:rsidR="00BD3F4A" w:rsidRPr="0022267D" w:rsidRDefault="00BD3F4A" w:rsidP="001E62AB">
            <w:pPr>
              <w:widowControl w:val="0"/>
              <w:jc w:val="both"/>
              <w:rPr>
                <w:b/>
                <w:sz w:val="22"/>
                <w:szCs w:val="22"/>
              </w:rPr>
            </w:pPr>
          </w:p>
        </w:tc>
        <w:tc>
          <w:tcPr>
            <w:tcW w:w="9498" w:type="dxa"/>
            <w:tcBorders>
              <w:top w:val="single" w:sz="4" w:space="0" w:color="auto"/>
              <w:bottom w:val="single" w:sz="4" w:space="0" w:color="auto"/>
            </w:tcBorders>
          </w:tcPr>
          <w:p w14:paraId="745331C9" w14:textId="77777777" w:rsidR="00BD3F4A" w:rsidRPr="0022267D" w:rsidRDefault="00BD3F4A" w:rsidP="001E62AB">
            <w:pPr>
              <w:widowControl w:val="0"/>
              <w:jc w:val="both"/>
              <w:rPr>
                <w:b/>
                <w:bCs/>
                <w:iCs/>
                <w:sz w:val="22"/>
                <w:szCs w:val="22"/>
              </w:rPr>
            </w:pPr>
            <w:r w:rsidRPr="0022267D">
              <w:rPr>
                <w:b/>
                <w:sz w:val="22"/>
                <w:szCs w:val="22"/>
              </w:rPr>
              <w:t xml:space="preserve">-  Khoản 3. Giải thích từ ngữ về Đô thị: </w:t>
            </w:r>
          </w:p>
        </w:tc>
        <w:tc>
          <w:tcPr>
            <w:tcW w:w="4819" w:type="dxa"/>
            <w:tcBorders>
              <w:top w:val="single" w:sz="4" w:space="0" w:color="auto"/>
              <w:bottom w:val="single" w:sz="4" w:space="0" w:color="auto"/>
            </w:tcBorders>
          </w:tcPr>
          <w:p w14:paraId="36A9D0B9" w14:textId="77777777" w:rsidR="00BD3F4A" w:rsidRPr="0022267D" w:rsidRDefault="00BD3F4A" w:rsidP="001E62AB">
            <w:pPr>
              <w:widowControl w:val="0"/>
              <w:jc w:val="both"/>
              <w:rPr>
                <w:i/>
                <w:sz w:val="22"/>
                <w:szCs w:val="22"/>
              </w:rPr>
            </w:pPr>
          </w:p>
        </w:tc>
      </w:tr>
      <w:tr w:rsidR="0022267D" w:rsidRPr="0022267D" w14:paraId="7F4C76FA" w14:textId="77777777" w:rsidTr="00D05699">
        <w:trPr>
          <w:trHeight w:val="70"/>
        </w:trPr>
        <w:tc>
          <w:tcPr>
            <w:tcW w:w="675" w:type="dxa"/>
            <w:tcBorders>
              <w:top w:val="nil"/>
              <w:left w:val="single" w:sz="4" w:space="0" w:color="auto"/>
              <w:bottom w:val="nil"/>
              <w:right w:val="single" w:sz="4" w:space="0" w:color="auto"/>
            </w:tcBorders>
          </w:tcPr>
          <w:p w14:paraId="793A4CC0" w14:textId="77777777" w:rsidR="00BD3F4A" w:rsidRPr="0022267D" w:rsidRDefault="00BD3F4A" w:rsidP="00BE1180">
            <w:pPr>
              <w:pStyle w:val="ListParagraph"/>
              <w:widowControl w:val="0"/>
              <w:numPr>
                <w:ilvl w:val="0"/>
                <w:numId w:val="7"/>
              </w:numPr>
              <w:ind w:left="0" w:firstLine="0"/>
              <w:jc w:val="both"/>
              <w:rPr>
                <w:sz w:val="22"/>
                <w:szCs w:val="22"/>
              </w:rPr>
            </w:pPr>
          </w:p>
        </w:tc>
        <w:tc>
          <w:tcPr>
            <w:tcW w:w="9498" w:type="dxa"/>
            <w:tcBorders>
              <w:top w:val="nil"/>
              <w:left w:val="single" w:sz="4" w:space="0" w:color="auto"/>
              <w:bottom w:val="nil"/>
              <w:right w:val="single" w:sz="4" w:space="0" w:color="auto"/>
            </w:tcBorders>
          </w:tcPr>
          <w:p w14:paraId="4C9F664C" w14:textId="77777777" w:rsidR="00BD3F4A" w:rsidRPr="0022267D" w:rsidRDefault="00BD3F4A" w:rsidP="001E62AB">
            <w:pPr>
              <w:widowControl w:val="0"/>
              <w:jc w:val="both"/>
              <w:rPr>
                <w:b/>
                <w:bCs/>
                <w:iCs/>
                <w:sz w:val="22"/>
                <w:szCs w:val="22"/>
              </w:rPr>
            </w:pPr>
            <w:r w:rsidRPr="0022267D">
              <w:rPr>
                <w:i/>
                <w:sz w:val="22"/>
                <w:szCs w:val="22"/>
              </w:rPr>
              <w:t xml:space="preserve">+ </w:t>
            </w:r>
            <w:r w:rsidRPr="0022267D">
              <w:rPr>
                <w:sz w:val="22"/>
                <w:szCs w:val="22"/>
              </w:rPr>
              <w:t>Đô thị là một thực thể vật chất bao gồm hệ thống các công trình được xây dựng trên mặt đất, dưới lòng đất (kể cả trên và dưới mặt nước) theo quy hoạch, thiết kế thống nhất, phục vụ cho các hoạt động kinh tế, xã hội và nhu cầu sinh sống của người dân. Đô thị được vận hành thông suốt, hiệu quả thông qua hệ thống pháp luật công bằng, minh bạch. Đô thị được quản trị tốt nhờ có bộ máy chính quyền được thiết kế phù hợp, đội ngũ công chức chuyên nghiệp, có đạo đức và sự tham gia có trách nhiệm của người dân”. (</w:t>
            </w:r>
            <w:r w:rsidRPr="0022267D">
              <w:rPr>
                <w:i/>
                <w:sz w:val="22"/>
                <w:szCs w:val="22"/>
              </w:rPr>
              <w:t>Tổng hội Xây dựng Việt Nam)</w:t>
            </w:r>
          </w:p>
        </w:tc>
        <w:tc>
          <w:tcPr>
            <w:tcW w:w="4819" w:type="dxa"/>
            <w:tcBorders>
              <w:top w:val="nil"/>
              <w:left w:val="single" w:sz="4" w:space="0" w:color="auto"/>
              <w:bottom w:val="nil"/>
              <w:right w:val="single" w:sz="4" w:space="0" w:color="auto"/>
            </w:tcBorders>
          </w:tcPr>
          <w:p w14:paraId="1A2457E4" w14:textId="77777777" w:rsidR="00BD3F4A" w:rsidRPr="0022267D" w:rsidRDefault="00BE1180" w:rsidP="001E62AB">
            <w:pPr>
              <w:widowControl w:val="0"/>
              <w:jc w:val="both"/>
              <w:rPr>
                <w:i/>
                <w:sz w:val="22"/>
                <w:szCs w:val="22"/>
              </w:rPr>
            </w:pPr>
            <w:r w:rsidRPr="0022267D">
              <w:rPr>
                <w:sz w:val="22"/>
                <w:szCs w:val="22"/>
              </w:rPr>
              <w:t>- Tiếp thu ý kiến. Luật Quy hoạch đô thị và nông thôn được QH thông qua đã có định nghĩa “đô thị” nên dự thảo Luật này không giải thích</w:t>
            </w:r>
          </w:p>
        </w:tc>
      </w:tr>
      <w:tr w:rsidR="0022267D" w:rsidRPr="0022267D" w14:paraId="141E0EFB" w14:textId="77777777" w:rsidTr="00D05699">
        <w:trPr>
          <w:trHeight w:val="70"/>
        </w:trPr>
        <w:tc>
          <w:tcPr>
            <w:tcW w:w="675" w:type="dxa"/>
            <w:tcBorders>
              <w:top w:val="nil"/>
              <w:left w:val="single" w:sz="4" w:space="0" w:color="auto"/>
              <w:bottom w:val="nil"/>
              <w:right w:val="single" w:sz="4" w:space="0" w:color="auto"/>
            </w:tcBorders>
          </w:tcPr>
          <w:p w14:paraId="337D5B05" w14:textId="77777777" w:rsidR="00BD3F4A" w:rsidRPr="0022267D" w:rsidRDefault="00BD3F4A" w:rsidP="001E62AB">
            <w:pPr>
              <w:widowControl w:val="0"/>
              <w:jc w:val="both"/>
              <w:rPr>
                <w:b/>
                <w:sz w:val="22"/>
                <w:szCs w:val="22"/>
              </w:rPr>
            </w:pPr>
          </w:p>
        </w:tc>
        <w:tc>
          <w:tcPr>
            <w:tcW w:w="9498" w:type="dxa"/>
            <w:tcBorders>
              <w:top w:val="nil"/>
              <w:left w:val="single" w:sz="4" w:space="0" w:color="auto"/>
              <w:bottom w:val="nil"/>
              <w:right w:val="single" w:sz="4" w:space="0" w:color="auto"/>
            </w:tcBorders>
          </w:tcPr>
          <w:p w14:paraId="6B198E94" w14:textId="77777777" w:rsidR="00BD3F4A" w:rsidRPr="0022267D" w:rsidRDefault="00BD3F4A" w:rsidP="001E62AB">
            <w:pPr>
              <w:widowControl w:val="0"/>
              <w:jc w:val="both"/>
              <w:rPr>
                <w:b/>
                <w:bCs/>
                <w:iCs/>
                <w:sz w:val="22"/>
                <w:szCs w:val="22"/>
              </w:rPr>
            </w:pPr>
            <w:r w:rsidRPr="0022267D">
              <w:rPr>
                <w:b/>
                <w:sz w:val="22"/>
                <w:szCs w:val="22"/>
              </w:rPr>
              <w:t xml:space="preserve">+ </w:t>
            </w:r>
            <w:r w:rsidRPr="0022267D">
              <w:rPr>
                <w:sz w:val="22"/>
                <w:szCs w:val="22"/>
              </w:rPr>
              <w:t xml:space="preserve">Đề nghị nêu rõ hơn về khái niệm </w:t>
            </w:r>
            <w:r w:rsidRPr="0022267D">
              <w:rPr>
                <w:i/>
                <w:sz w:val="22"/>
                <w:szCs w:val="22"/>
              </w:rPr>
              <w:t xml:space="preserve">“Đô thị” </w:t>
            </w:r>
            <w:r w:rsidRPr="0022267D">
              <w:rPr>
                <w:sz w:val="22"/>
                <w:szCs w:val="22"/>
              </w:rPr>
              <w:t xml:space="preserve">có bao gồm cả các đơn vị hành chính chưa được thành lập là đơn vị hành chính đô thị nhưng đã được công nhận đạt tiêu chí phân loại đô thị hay không. </w:t>
            </w:r>
            <w:r w:rsidRPr="0022267D">
              <w:rPr>
                <w:i/>
                <w:sz w:val="22"/>
                <w:szCs w:val="22"/>
              </w:rPr>
              <w:t>Tỉnh Vĩnh Phúc</w:t>
            </w:r>
          </w:p>
        </w:tc>
        <w:tc>
          <w:tcPr>
            <w:tcW w:w="4819" w:type="dxa"/>
            <w:tcBorders>
              <w:top w:val="nil"/>
              <w:left w:val="single" w:sz="4" w:space="0" w:color="auto"/>
              <w:bottom w:val="nil"/>
              <w:right w:val="single" w:sz="4" w:space="0" w:color="auto"/>
            </w:tcBorders>
          </w:tcPr>
          <w:p w14:paraId="4E7FB3B5" w14:textId="77777777" w:rsidR="00BD3F4A" w:rsidRPr="0022267D" w:rsidRDefault="00BD3F4A" w:rsidP="001E62AB">
            <w:pPr>
              <w:widowControl w:val="0"/>
              <w:jc w:val="both"/>
              <w:rPr>
                <w:i/>
                <w:sz w:val="22"/>
                <w:szCs w:val="22"/>
              </w:rPr>
            </w:pPr>
          </w:p>
        </w:tc>
      </w:tr>
      <w:tr w:rsidR="0022267D" w:rsidRPr="0022267D" w14:paraId="36B179A4" w14:textId="77777777" w:rsidTr="00D05699">
        <w:trPr>
          <w:trHeight w:val="87"/>
        </w:trPr>
        <w:tc>
          <w:tcPr>
            <w:tcW w:w="675" w:type="dxa"/>
            <w:tcBorders>
              <w:top w:val="single" w:sz="4" w:space="0" w:color="auto"/>
              <w:bottom w:val="single" w:sz="4" w:space="0" w:color="auto"/>
            </w:tcBorders>
          </w:tcPr>
          <w:p w14:paraId="6031800F" w14:textId="77777777" w:rsidR="00BD3F4A" w:rsidRPr="0022267D" w:rsidRDefault="00BD3F4A" w:rsidP="001E62AB">
            <w:pPr>
              <w:widowControl w:val="0"/>
              <w:jc w:val="both"/>
              <w:rPr>
                <w:b/>
                <w:sz w:val="22"/>
                <w:szCs w:val="22"/>
              </w:rPr>
            </w:pPr>
          </w:p>
        </w:tc>
        <w:tc>
          <w:tcPr>
            <w:tcW w:w="9498" w:type="dxa"/>
            <w:tcBorders>
              <w:top w:val="single" w:sz="4" w:space="0" w:color="auto"/>
              <w:bottom w:val="single" w:sz="4" w:space="0" w:color="auto"/>
            </w:tcBorders>
          </w:tcPr>
          <w:p w14:paraId="660AA739" w14:textId="77777777" w:rsidR="00BD3F4A" w:rsidRPr="0022267D" w:rsidRDefault="00BD3F4A" w:rsidP="001E62AB">
            <w:pPr>
              <w:widowControl w:val="0"/>
              <w:jc w:val="both"/>
              <w:rPr>
                <w:b/>
                <w:sz w:val="22"/>
                <w:szCs w:val="22"/>
              </w:rPr>
            </w:pPr>
            <w:r w:rsidRPr="0022267D">
              <w:rPr>
                <w:b/>
                <w:sz w:val="22"/>
                <w:szCs w:val="22"/>
              </w:rPr>
              <w:t xml:space="preserve">-  Khoản 4. Giải thích về Chương trình phát triển đô thị: </w:t>
            </w:r>
          </w:p>
        </w:tc>
        <w:tc>
          <w:tcPr>
            <w:tcW w:w="4819" w:type="dxa"/>
            <w:tcBorders>
              <w:top w:val="single" w:sz="4" w:space="0" w:color="auto"/>
              <w:bottom w:val="single" w:sz="4" w:space="0" w:color="auto"/>
            </w:tcBorders>
          </w:tcPr>
          <w:p w14:paraId="41BE2580" w14:textId="77777777" w:rsidR="00BD3F4A" w:rsidRPr="0022267D" w:rsidRDefault="00BD3F4A" w:rsidP="001E62AB">
            <w:pPr>
              <w:widowControl w:val="0"/>
              <w:jc w:val="both"/>
              <w:rPr>
                <w:b/>
                <w:sz w:val="22"/>
                <w:szCs w:val="22"/>
              </w:rPr>
            </w:pPr>
          </w:p>
        </w:tc>
      </w:tr>
      <w:tr w:rsidR="0022267D" w:rsidRPr="0022267D" w14:paraId="47EDBD33" w14:textId="77777777" w:rsidTr="00D05699">
        <w:trPr>
          <w:trHeight w:val="397"/>
        </w:trPr>
        <w:tc>
          <w:tcPr>
            <w:tcW w:w="675" w:type="dxa"/>
            <w:tcBorders>
              <w:top w:val="single" w:sz="4" w:space="0" w:color="auto"/>
              <w:left w:val="single" w:sz="4" w:space="0" w:color="auto"/>
              <w:bottom w:val="dotted" w:sz="4" w:space="0" w:color="auto"/>
              <w:right w:val="single" w:sz="4" w:space="0" w:color="auto"/>
            </w:tcBorders>
          </w:tcPr>
          <w:p w14:paraId="51944FC2" w14:textId="77777777" w:rsidR="00BD3F4A" w:rsidRPr="0022267D" w:rsidRDefault="00BD3F4A"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dotted" w:sz="4" w:space="0" w:color="auto"/>
              <w:right w:val="single" w:sz="4" w:space="0" w:color="auto"/>
            </w:tcBorders>
          </w:tcPr>
          <w:p w14:paraId="41C4B4BF" w14:textId="77777777" w:rsidR="00BD3F4A" w:rsidRPr="0022267D" w:rsidRDefault="00BD3F4A" w:rsidP="001E62AB">
            <w:pPr>
              <w:widowControl w:val="0"/>
              <w:jc w:val="both"/>
              <w:rPr>
                <w:i/>
                <w:sz w:val="22"/>
                <w:szCs w:val="22"/>
              </w:rPr>
            </w:pPr>
            <w:r w:rsidRPr="0022267D">
              <w:rPr>
                <w:i/>
                <w:sz w:val="22"/>
                <w:szCs w:val="22"/>
              </w:rPr>
              <w:t>+ Chương trình phát triển đô thị</w:t>
            </w:r>
            <w:r w:rsidRPr="0022267D">
              <w:rPr>
                <w:sz w:val="22"/>
                <w:szCs w:val="22"/>
              </w:rPr>
              <w:t xml:space="preserve"> quy định chỉ có nguồn vốn ngân sách nhà nước hoặc đối tác công tư để thực hiện các mục tiêu phát triển đô thị, đề nghị nghiên cứu xem xét cả sử dụng vốn khác</w:t>
            </w:r>
            <w:r w:rsidR="00FF6F13" w:rsidRPr="0022267D">
              <w:rPr>
                <w:sz w:val="22"/>
                <w:szCs w:val="22"/>
              </w:rPr>
              <w:t>.</w:t>
            </w:r>
            <w:r w:rsidRPr="0022267D">
              <w:rPr>
                <w:sz w:val="22"/>
                <w:szCs w:val="22"/>
              </w:rPr>
              <w:t xml:space="preserve"> </w:t>
            </w:r>
            <w:r w:rsidRPr="0022267D">
              <w:rPr>
                <w:i/>
                <w:sz w:val="22"/>
                <w:szCs w:val="22"/>
              </w:rPr>
              <w:t xml:space="preserve">Tỉnh Vĩnh Phúc Tỉnh Lạng Sơn(thành phố Hồ Chí Minh, </w:t>
            </w:r>
            <w:r w:rsidRPr="0022267D">
              <w:rPr>
                <w:i/>
                <w:iCs/>
                <w:sz w:val="22"/>
                <w:szCs w:val="22"/>
              </w:rPr>
              <w:t>Tổng công ty đầu tư phát triển nhà và đô thị</w:t>
            </w:r>
          </w:p>
        </w:tc>
        <w:tc>
          <w:tcPr>
            <w:tcW w:w="4819" w:type="dxa"/>
            <w:tcBorders>
              <w:top w:val="single" w:sz="4" w:space="0" w:color="auto"/>
              <w:left w:val="single" w:sz="4" w:space="0" w:color="auto"/>
              <w:bottom w:val="dotted" w:sz="4" w:space="0" w:color="auto"/>
              <w:right w:val="single" w:sz="4" w:space="0" w:color="auto"/>
            </w:tcBorders>
          </w:tcPr>
          <w:p w14:paraId="3256D31D" w14:textId="77777777" w:rsidR="00BD3F4A" w:rsidRPr="0022267D" w:rsidRDefault="00FF6F13" w:rsidP="001E62AB">
            <w:pPr>
              <w:widowControl w:val="0"/>
              <w:jc w:val="both"/>
              <w:rPr>
                <w:sz w:val="22"/>
                <w:szCs w:val="22"/>
              </w:rPr>
            </w:pPr>
            <w:r w:rsidRPr="0022267D">
              <w:rPr>
                <w:bCs/>
                <w:sz w:val="22"/>
                <w:szCs w:val="22"/>
              </w:rPr>
              <w:t>- Tiếp thu ý kiến, BXD đã</w:t>
            </w:r>
            <w:r w:rsidRPr="0022267D">
              <w:rPr>
                <w:sz w:val="22"/>
                <w:szCs w:val="22"/>
              </w:rPr>
              <w:t xml:space="preserve"> </w:t>
            </w:r>
            <w:r w:rsidR="00BD3F4A" w:rsidRPr="0022267D">
              <w:rPr>
                <w:sz w:val="22"/>
                <w:szCs w:val="22"/>
              </w:rPr>
              <w:t xml:space="preserve">bổ sung, chỉnh lý khoản này. </w:t>
            </w:r>
          </w:p>
        </w:tc>
      </w:tr>
      <w:tr w:rsidR="0022267D" w:rsidRPr="0022267D" w14:paraId="2BBC1355" w14:textId="77777777" w:rsidTr="00D05699">
        <w:trPr>
          <w:trHeight w:val="70"/>
        </w:trPr>
        <w:tc>
          <w:tcPr>
            <w:tcW w:w="675" w:type="dxa"/>
            <w:tcBorders>
              <w:top w:val="dotted" w:sz="4" w:space="0" w:color="auto"/>
              <w:left w:val="single" w:sz="4" w:space="0" w:color="auto"/>
              <w:bottom w:val="dotted" w:sz="4" w:space="0" w:color="auto"/>
              <w:right w:val="single" w:sz="4" w:space="0" w:color="auto"/>
            </w:tcBorders>
          </w:tcPr>
          <w:p w14:paraId="06803A2D" w14:textId="77777777" w:rsidR="00FF6F13" w:rsidRPr="0022267D" w:rsidRDefault="00FF6F13" w:rsidP="00C30C86">
            <w:pPr>
              <w:pStyle w:val="ListParagraph"/>
              <w:widowControl w:val="0"/>
              <w:numPr>
                <w:ilvl w:val="0"/>
                <w:numId w:val="7"/>
              </w:numPr>
              <w:ind w:left="0" w:firstLine="0"/>
              <w:jc w:val="both"/>
              <w:rPr>
                <w:sz w:val="22"/>
                <w:szCs w:val="22"/>
              </w:rPr>
            </w:pPr>
          </w:p>
        </w:tc>
        <w:tc>
          <w:tcPr>
            <w:tcW w:w="9498" w:type="dxa"/>
            <w:tcBorders>
              <w:top w:val="dotted" w:sz="4" w:space="0" w:color="auto"/>
              <w:left w:val="single" w:sz="4" w:space="0" w:color="auto"/>
              <w:bottom w:val="dotted" w:sz="4" w:space="0" w:color="auto"/>
              <w:right w:val="single" w:sz="4" w:space="0" w:color="auto"/>
            </w:tcBorders>
          </w:tcPr>
          <w:p w14:paraId="0044925D" w14:textId="77777777" w:rsidR="00FF6F13" w:rsidRPr="0022267D" w:rsidRDefault="00FF6F13" w:rsidP="001E62AB">
            <w:pPr>
              <w:widowControl w:val="0"/>
              <w:jc w:val="both"/>
              <w:rPr>
                <w:rFonts w:eastAsia="Times New Roman"/>
                <w:b/>
                <w:bCs/>
                <w:sz w:val="22"/>
                <w:szCs w:val="22"/>
                <w:lang w:val="es-ES_tradnl"/>
              </w:rPr>
            </w:pPr>
            <w:r w:rsidRPr="0022267D">
              <w:rPr>
                <w:i/>
                <w:sz w:val="22"/>
                <w:szCs w:val="22"/>
              </w:rPr>
              <w:t xml:space="preserve">+ Chương trình phát triển đô thị </w:t>
            </w:r>
            <w:r w:rsidRPr="0022267D">
              <w:rPr>
                <w:sz w:val="22"/>
                <w:szCs w:val="22"/>
              </w:rPr>
              <w:t xml:space="preserve">… được lập cho từng giai đoạn 10 năm... </w:t>
            </w:r>
            <w:r w:rsidRPr="0022267D">
              <w:rPr>
                <w:i/>
                <w:sz w:val="22"/>
                <w:szCs w:val="22"/>
              </w:rPr>
              <w:t>Sở Xây dựng Sơn La</w:t>
            </w:r>
          </w:p>
        </w:tc>
        <w:tc>
          <w:tcPr>
            <w:tcW w:w="4819" w:type="dxa"/>
            <w:tcBorders>
              <w:top w:val="dotted" w:sz="4" w:space="0" w:color="auto"/>
              <w:left w:val="single" w:sz="4" w:space="0" w:color="auto"/>
              <w:bottom w:val="dotted" w:sz="4" w:space="0" w:color="auto"/>
              <w:right w:val="single" w:sz="4" w:space="0" w:color="auto"/>
            </w:tcBorders>
          </w:tcPr>
          <w:p w14:paraId="61AFAE3C" w14:textId="77777777" w:rsidR="00FF6F13" w:rsidRPr="0022267D" w:rsidRDefault="00FF6F13" w:rsidP="001E62AB">
            <w:pPr>
              <w:widowControl w:val="0"/>
              <w:jc w:val="both"/>
              <w:rPr>
                <w:i/>
                <w:sz w:val="22"/>
                <w:szCs w:val="22"/>
              </w:rPr>
            </w:pPr>
            <w:r w:rsidRPr="0022267D">
              <w:rPr>
                <w:bCs/>
                <w:sz w:val="22"/>
                <w:szCs w:val="22"/>
              </w:rPr>
              <w:t>- Tiếp thu ý kiến, BXD đã</w:t>
            </w:r>
            <w:r w:rsidRPr="0022267D">
              <w:rPr>
                <w:sz w:val="22"/>
                <w:szCs w:val="22"/>
              </w:rPr>
              <w:t xml:space="preserve"> bổ sung, chỉnh lý quy định về thời hạn của chương trình phát triển đô thị. </w:t>
            </w:r>
          </w:p>
        </w:tc>
      </w:tr>
      <w:tr w:rsidR="0022267D" w:rsidRPr="0022267D" w14:paraId="3D341CBF" w14:textId="77777777" w:rsidTr="00D05699">
        <w:trPr>
          <w:trHeight w:val="171"/>
        </w:trPr>
        <w:tc>
          <w:tcPr>
            <w:tcW w:w="675" w:type="dxa"/>
            <w:tcBorders>
              <w:top w:val="single" w:sz="4" w:space="0" w:color="auto"/>
              <w:bottom w:val="single" w:sz="4" w:space="0" w:color="auto"/>
            </w:tcBorders>
          </w:tcPr>
          <w:p w14:paraId="693E7C71" w14:textId="77777777" w:rsidR="00BD3F4A" w:rsidRPr="0022267D" w:rsidRDefault="00BD3F4A" w:rsidP="001E62AB">
            <w:pPr>
              <w:widowControl w:val="0"/>
              <w:jc w:val="both"/>
              <w:rPr>
                <w:b/>
                <w:sz w:val="22"/>
                <w:szCs w:val="22"/>
              </w:rPr>
            </w:pPr>
          </w:p>
        </w:tc>
        <w:tc>
          <w:tcPr>
            <w:tcW w:w="9498" w:type="dxa"/>
            <w:tcBorders>
              <w:top w:val="single" w:sz="4" w:space="0" w:color="auto"/>
              <w:bottom w:val="single" w:sz="4" w:space="0" w:color="auto"/>
            </w:tcBorders>
          </w:tcPr>
          <w:p w14:paraId="1D38EFB7" w14:textId="77777777" w:rsidR="00BD3F4A" w:rsidRPr="0022267D" w:rsidRDefault="00BD3F4A" w:rsidP="001E62AB">
            <w:pPr>
              <w:widowControl w:val="0"/>
              <w:jc w:val="both"/>
              <w:rPr>
                <w:b/>
                <w:bCs/>
                <w:sz w:val="22"/>
                <w:szCs w:val="22"/>
              </w:rPr>
            </w:pPr>
            <w:r w:rsidRPr="0022267D">
              <w:rPr>
                <w:b/>
                <w:sz w:val="22"/>
                <w:szCs w:val="22"/>
              </w:rPr>
              <w:t xml:space="preserve">- Khoản 5. Giải thích từ ngữ về cải tạo chỉnh trang, tái phát triển đô thị: </w:t>
            </w:r>
          </w:p>
        </w:tc>
        <w:tc>
          <w:tcPr>
            <w:tcW w:w="4819" w:type="dxa"/>
            <w:tcBorders>
              <w:top w:val="single" w:sz="4" w:space="0" w:color="auto"/>
              <w:bottom w:val="single" w:sz="4" w:space="0" w:color="auto"/>
            </w:tcBorders>
          </w:tcPr>
          <w:p w14:paraId="2C511234" w14:textId="77777777" w:rsidR="00BD3F4A" w:rsidRPr="0022267D" w:rsidRDefault="00BD3F4A" w:rsidP="001E62AB">
            <w:pPr>
              <w:widowControl w:val="0"/>
              <w:jc w:val="both"/>
              <w:rPr>
                <w:i/>
                <w:sz w:val="22"/>
                <w:szCs w:val="22"/>
              </w:rPr>
            </w:pPr>
          </w:p>
        </w:tc>
      </w:tr>
      <w:tr w:rsidR="0022267D" w:rsidRPr="0022267D" w14:paraId="1CD1C9CF" w14:textId="77777777" w:rsidTr="00D05699">
        <w:trPr>
          <w:trHeight w:val="104"/>
        </w:trPr>
        <w:tc>
          <w:tcPr>
            <w:tcW w:w="675" w:type="dxa"/>
            <w:tcBorders>
              <w:top w:val="single" w:sz="4" w:space="0" w:color="auto"/>
              <w:left w:val="single" w:sz="4" w:space="0" w:color="auto"/>
              <w:bottom w:val="single" w:sz="4" w:space="0" w:color="auto"/>
              <w:right w:val="single" w:sz="4" w:space="0" w:color="auto"/>
            </w:tcBorders>
          </w:tcPr>
          <w:p w14:paraId="133FACA6" w14:textId="77777777" w:rsidR="00BD3F4A" w:rsidRPr="0022267D" w:rsidRDefault="00BD3F4A"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0CCF06F1" w14:textId="77777777" w:rsidR="00BD3F4A" w:rsidRPr="0022267D" w:rsidRDefault="00BD3F4A" w:rsidP="001E62AB">
            <w:pPr>
              <w:widowControl w:val="0"/>
              <w:jc w:val="both"/>
              <w:rPr>
                <w:i/>
                <w:sz w:val="22"/>
                <w:szCs w:val="22"/>
              </w:rPr>
            </w:pPr>
            <w:r w:rsidRPr="0022267D">
              <w:rPr>
                <w:sz w:val="22"/>
                <w:szCs w:val="22"/>
              </w:rPr>
              <w:t xml:space="preserve">+ Đề nghị rà soát để bảo đảm sử dụng chính xác, thống nhất về thuật ngữ cải tạo đô thị, tái phát triển đô thị. </w:t>
            </w:r>
            <w:r w:rsidRPr="0022267D">
              <w:rPr>
                <w:i/>
                <w:sz w:val="22"/>
                <w:szCs w:val="22"/>
              </w:rPr>
              <w:t>Bộ Ngoại giao</w:t>
            </w:r>
          </w:p>
        </w:tc>
        <w:tc>
          <w:tcPr>
            <w:tcW w:w="4819" w:type="dxa"/>
            <w:tcBorders>
              <w:top w:val="single" w:sz="4" w:space="0" w:color="auto"/>
              <w:left w:val="single" w:sz="4" w:space="0" w:color="auto"/>
              <w:bottom w:val="single" w:sz="4" w:space="0" w:color="auto"/>
              <w:right w:val="single" w:sz="4" w:space="0" w:color="auto"/>
            </w:tcBorders>
          </w:tcPr>
          <w:p w14:paraId="7D4A0C96" w14:textId="77777777" w:rsidR="00BD3F4A" w:rsidRPr="0022267D" w:rsidRDefault="00FF6F13" w:rsidP="001E62AB">
            <w:pPr>
              <w:widowControl w:val="0"/>
              <w:jc w:val="both"/>
              <w:rPr>
                <w:i/>
                <w:sz w:val="22"/>
                <w:szCs w:val="22"/>
              </w:rPr>
            </w:pPr>
            <w:r w:rsidRPr="0022267D">
              <w:rPr>
                <w:bCs/>
                <w:sz w:val="22"/>
                <w:szCs w:val="22"/>
              </w:rPr>
              <w:t>- Tiếp thu ý kiến, BXD đã rà soát khoản này và các chương, mục dự thảo Luật.</w:t>
            </w:r>
          </w:p>
        </w:tc>
      </w:tr>
      <w:tr w:rsidR="0022267D" w:rsidRPr="0022267D" w14:paraId="0381D0D5" w14:textId="77777777" w:rsidTr="00D05699">
        <w:trPr>
          <w:trHeight w:val="530"/>
        </w:trPr>
        <w:tc>
          <w:tcPr>
            <w:tcW w:w="675" w:type="dxa"/>
            <w:tcBorders>
              <w:top w:val="single" w:sz="4" w:space="0" w:color="auto"/>
              <w:left w:val="single" w:sz="4" w:space="0" w:color="auto"/>
              <w:bottom w:val="dotted" w:sz="4" w:space="0" w:color="auto"/>
              <w:right w:val="single" w:sz="4" w:space="0" w:color="auto"/>
            </w:tcBorders>
          </w:tcPr>
          <w:p w14:paraId="3737D2A8" w14:textId="77777777" w:rsidR="00FF6F13" w:rsidRPr="0022267D" w:rsidRDefault="00FF6F13"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7399434E" w14:textId="77777777" w:rsidR="00FF6F13" w:rsidRPr="0022267D" w:rsidRDefault="00FF6F13" w:rsidP="001E62AB">
            <w:pPr>
              <w:widowControl w:val="0"/>
              <w:jc w:val="both"/>
              <w:rPr>
                <w:i/>
                <w:sz w:val="22"/>
                <w:szCs w:val="22"/>
              </w:rPr>
            </w:pPr>
            <w:r w:rsidRPr="0022267D">
              <w:rPr>
                <w:sz w:val="22"/>
                <w:szCs w:val="22"/>
              </w:rPr>
              <w:t xml:space="preserve">+ </w:t>
            </w:r>
            <w:r w:rsidRPr="0022267D">
              <w:rPr>
                <w:rFonts w:eastAsia="Arial"/>
                <w:kern w:val="2"/>
                <w:sz w:val="22"/>
                <w:szCs w:val="22"/>
              </w:rPr>
              <w:t xml:space="preserve">Đề nghị nghiên cứu đưa ra một khái niệm chung về “Cải tạo đô thị”; không nhất thiết phải tách ra thành các loại “Cải tạo đô thị”, “Tái thiết đô thị”, “Tái phát triển đô thị”. </w:t>
            </w:r>
            <w:r w:rsidRPr="0022267D">
              <w:rPr>
                <w:i/>
                <w:sz w:val="22"/>
                <w:szCs w:val="22"/>
              </w:rPr>
              <w:t>Thành phố Hải Phòng</w:t>
            </w:r>
          </w:p>
        </w:tc>
        <w:tc>
          <w:tcPr>
            <w:tcW w:w="4819" w:type="dxa"/>
            <w:tcBorders>
              <w:top w:val="single" w:sz="4" w:space="0" w:color="auto"/>
              <w:left w:val="single" w:sz="4" w:space="0" w:color="auto"/>
              <w:bottom w:val="single" w:sz="4" w:space="0" w:color="auto"/>
              <w:right w:val="single" w:sz="4" w:space="0" w:color="auto"/>
            </w:tcBorders>
          </w:tcPr>
          <w:p w14:paraId="59B80417" w14:textId="77777777" w:rsidR="00FF6F13" w:rsidRPr="0022267D" w:rsidRDefault="00FF6F13" w:rsidP="001E62AB">
            <w:pPr>
              <w:widowControl w:val="0"/>
              <w:jc w:val="both"/>
              <w:rPr>
                <w:i/>
                <w:sz w:val="22"/>
                <w:szCs w:val="22"/>
              </w:rPr>
            </w:pPr>
            <w:r w:rsidRPr="0022267D">
              <w:rPr>
                <w:sz w:val="22"/>
                <w:szCs w:val="22"/>
              </w:rPr>
              <w:t xml:space="preserve">- Tiếp thu </w:t>
            </w:r>
            <w:r w:rsidRPr="0022267D">
              <w:rPr>
                <w:bCs/>
                <w:sz w:val="22"/>
                <w:szCs w:val="22"/>
              </w:rPr>
              <w:t>ý kiến, BXD đã</w:t>
            </w:r>
            <w:r w:rsidRPr="0022267D">
              <w:rPr>
                <w:sz w:val="22"/>
                <w:szCs w:val="22"/>
              </w:rPr>
              <w:t xml:space="preserve"> bổ sung, chỉnh lý khái niệm này không tách rời cải tạo</w:t>
            </w:r>
            <w:r w:rsidR="00FD17A2" w:rsidRPr="0022267D">
              <w:rPr>
                <w:sz w:val="22"/>
                <w:szCs w:val="22"/>
              </w:rPr>
              <w:t>,</w:t>
            </w:r>
            <w:r w:rsidRPr="0022267D">
              <w:rPr>
                <w:sz w:val="22"/>
                <w:szCs w:val="22"/>
              </w:rPr>
              <w:t xml:space="preserve"> chỉnh trang</w:t>
            </w:r>
            <w:r w:rsidR="00FD17A2" w:rsidRPr="0022267D">
              <w:rPr>
                <w:sz w:val="22"/>
                <w:szCs w:val="22"/>
              </w:rPr>
              <w:t xml:space="preserve"> và tái thiết</w:t>
            </w:r>
            <w:r w:rsidRPr="0022267D">
              <w:rPr>
                <w:sz w:val="22"/>
                <w:szCs w:val="22"/>
              </w:rPr>
              <w:t xml:space="preserve"> do khó phân tách trên thực tiễn.</w:t>
            </w:r>
            <w:r w:rsidR="00FD17A2" w:rsidRPr="0022267D">
              <w:rPr>
                <w:sz w:val="22"/>
                <w:szCs w:val="22"/>
              </w:rPr>
              <w:t xml:space="preserve"> Về cơ bản đều là sự tác động đối với khu vực hiện hữu.</w:t>
            </w:r>
          </w:p>
        </w:tc>
      </w:tr>
      <w:tr w:rsidR="0022267D" w:rsidRPr="0022267D" w14:paraId="4051196F" w14:textId="77777777" w:rsidTr="00D05699">
        <w:trPr>
          <w:trHeight w:val="679"/>
        </w:trPr>
        <w:tc>
          <w:tcPr>
            <w:tcW w:w="675" w:type="dxa"/>
            <w:tcBorders>
              <w:top w:val="nil"/>
              <w:left w:val="single" w:sz="4" w:space="0" w:color="auto"/>
              <w:bottom w:val="single" w:sz="4" w:space="0" w:color="auto"/>
              <w:right w:val="single" w:sz="4" w:space="0" w:color="auto"/>
            </w:tcBorders>
          </w:tcPr>
          <w:p w14:paraId="26353321" w14:textId="77777777" w:rsidR="00FF6F13" w:rsidRPr="0022267D" w:rsidRDefault="00FF6F13" w:rsidP="007C541D">
            <w:pPr>
              <w:pStyle w:val="ListParagraph"/>
              <w:widowControl w:val="0"/>
              <w:numPr>
                <w:ilvl w:val="0"/>
                <w:numId w:val="7"/>
              </w:numPr>
              <w:ind w:left="0" w:firstLine="0"/>
              <w:jc w:val="both"/>
              <w:rPr>
                <w:sz w:val="22"/>
                <w:szCs w:val="22"/>
              </w:rPr>
            </w:pPr>
          </w:p>
        </w:tc>
        <w:tc>
          <w:tcPr>
            <w:tcW w:w="9498" w:type="dxa"/>
            <w:tcBorders>
              <w:top w:val="nil"/>
              <w:left w:val="single" w:sz="4" w:space="0" w:color="auto"/>
              <w:bottom w:val="single" w:sz="4" w:space="0" w:color="auto"/>
              <w:right w:val="single" w:sz="4" w:space="0" w:color="auto"/>
            </w:tcBorders>
          </w:tcPr>
          <w:p w14:paraId="61F731DB" w14:textId="77777777" w:rsidR="00FF6F13" w:rsidRPr="0022267D" w:rsidRDefault="00FD17A2" w:rsidP="001E62AB">
            <w:pPr>
              <w:widowControl w:val="0"/>
              <w:jc w:val="both"/>
              <w:rPr>
                <w:sz w:val="22"/>
                <w:szCs w:val="22"/>
              </w:rPr>
            </w:pPr>
            <w:r w:rsidRPr="0022267D">
              <w:rPr>
                <w:sz w:val="22"/>
                <w:szCs w:val="22"/>
              </w:rPr>
              <w:t>+</w:t>
            </w:r>
            <w:r w:rsidR="00FF6F13" w:rsidRPr="0022267D">
              <w:rPr>
                <w:sz w:val="22"/>
                <w:szCs w:val="22"/>
              </w:rPr>
              <w:t xml:space="preserve"> Đề nghị cân nhắc đối với quy định “Trường hợp không làm thay đổi phần lớn chức năng sử dụng và cấu trúc đô thị hiện hữu gọi là cải tạo đô thị. Trường hợp thay đổi phần lớn chức năng sử dụng và cấu trúc đô thị hiện hữu gọi là tái thiết đô thị hoặc tái phát triển đô thị” để bảo đảm việc sắp xếp các nội dung “cải tạo đô thị”, “tái thiết đô thị”, “tái phát triển đô thị” trong giải thích khái niệm “cải tạo đô thị” bảo đảm tính khoa học, phù hợp. </w:t>
            </w:r>
            <w:r w:rsidR="00FF6F13" w:rsidRPr="0022267D">
              <w:rPr>
                <w:i/>
                <w:sz w:val="22"/>
                <w:szCs w:val="22"/>
              </w:rPr>
              <w:t>(</w:t>
            </w:r>
            <w:r w:rsidRPr="0022267D">
              <w:rPr>
                <w:i/>
                <w:sz w:val="22"/>
                <w:szCs w:val="22"/>
              </w:rPr>
              <w:t>Tỉnh Quảng Bình</w:t>
            </w:r>
            <w:r w:rsidR="00FF6F13" w:rsidRPr="0022267D">
              <w:rPr>
                <w:i/>
                <w:sz w:val="22"/>
                <w:szCs w:val="22"/>
              </w:rPr>
              <w:t>)</w:t>
            </w:r>
          </w:p>
        </w:tc>
        <w:tc>
          <w:tcPr>
            <w:tcW w:w="4819" w:type="dxa"/>
            <w:tcBorders>
              <w:top w:val="nil"/>
              <w:left w:val="single" w:sz="4" w:space="0" w:color="auto"/>
              <w:bottom w:val="single" w:sz="4" w:space="0" w:color="auto"/>
              <w:right w:val="single" w:sz="4" w:space="0" w:color="auto"/>
            </w:tcBorders>
          </w:tcPr>
          <w:p w14:paraId="63409997" w14:textId="77777777" w:rsidR="00FF6F13" w:rsidRPr="0022267D" w:rsidRDefault="007C541D" w:rsidP="001E62AB">
            <w:pPr>
              <w:widowControl w:val="0"/>
              <w:jc w:val="both"/>
              <w:rPr>
                <w:i/>
                <w:sz w:val="22"/>
                <w:szCs w:val="22"/>
              </w:rPr>
            </w:pPr>
            <w:r w:rsidRPr="0022267D">
              <w:rPr>
                <w:sz w:val="22"/>
                <w:szCs w:val="22"/>
              </w:rPr>
              <w:t xml:space="preserve">- Tiếp thu </w:t>
            </w:r>
            <w:r w:rsidRPr="0022267D">
              <w:rPr>
                <w:bCs/>
                <w:sz w:val="22"/>
                <w:szCs w:val="22"/>
              </w:rPr>
              <w:t>ý kiến, BXD đã</w:t>
            </w:r>
            <w:r w:rsidRPr="0022267D">
              <w:rPr>
                <w:sz w:val="22"/>
                <w:szCs w:val="22"/>
              </w:rPr>
              <w:t xml:space="preserve"> bổ sung, chỉnh lý khái niệm này.</w:t>
            </w:r>
          </w:p>
        </w:tc>
      </w:tr>
      <w:tr w:rsidR="0022267D" w:rsidRPr="0022267D" w14:paraId="1CC031FE" w14:textId="77777777" w:rsidTr="00D05699">
        <w:trPr>
          <w:trHeight w:val="47"/>
        </w:trPr>
        <w:tc>
          <w:tcPr>
            <w:tcW w:w="675" w:type="dxa"/>
            <w:tcBorders>
              <w:top w:val="single" w:sz="4" w:space="0" w:color="auto"/>
              <w:left w:val="single" w:sz="4" w:space="0" w:color="auto"/>
              <w:bottom w:val="single" w:sz="4" w:space="0" w:color="auto"/>
              <w:right w:val="single" w:sz="4" w:space="0" w:color="auto"/>
            </w:tcBorders>
          </w:tcPr>
          <w:p w14:paraId="0249A087" w14:textId="77777777" w:rsidR="00BD3F4A" w:rsidRPr="0022267D" w:rsidRDefault="00BD3F4A"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5DA00F6B" w14:textId="77777777" w:rsidR="00BD3F4A" w:rsidRPr="0022267D" w:rsidRDefault="00BD3F4A" w:rsidP="001E62AB">
            <w:pPr>
              <w:widowControl w:val="0"/>
              <w:jc w:val="both"/>
              <w:rPr>
                <w:b/>
                <w:bCs/>
                <w:sz w:val="22"/>
                <w:szCs w:val="22"/>
              </w:rPr>
            </w:pPr>
            <w:r w:rsidRPr="0022267D">
              <w:rPr>
                <w:i/>
                <w:sz w:val="22"/>
                <w:szCs w:val="22"/>
              </w:rPr>
              <w:t>+ Chỉnh trang đô thị là</w:t>
            </w:r>
            <w:r w:rsidRPr="0022267D">
              <w:rPr>
                <w:sz w:val="22"/>
                <w:szCs w:val="22"/>
              </w:rPr>
              <w:t xml:space="preserve"> hoạt động bổ sung, nâng cấp, sửa chữa mà không làm thay đổi lớn kết cấu của công trình hiện hữu.” có tính chất giải thích từ ngữ cho việc chỉnh trang công trình, không phải chỉnh trang đô thị, đề nghị rà soát, làm rõ lại quy định này; </w:t>
            </w:r>
            <w:r w:rsidRPr="0022267D">
              <w:rPr>
                <w:i/>
                <w:sz w:val="22"/>
                <w:szCs w:val="22"/>
              </w:rPr>
              <w:t>Tỉnh Bình Thuận</w:t>
            </w:r>
          </w:p>
        </w:tc>
        <w:tc>
          <w:tcPr>
            <w:tcW w:w="4819" w:type="dxa"/>
            <w:tcBorders>
              <w:top w:val="single" w:sz="4" w:space="0" w:color="auto"/>
              <w:left w:val="single" w:sz="4" w:space="0" w:color="auto"/>
              <w:bottom w:val="single" w:sz="4" w:space="0" w:color="auto"/>
              <w:right w:val="single" w:sz="4" w:space="0" w:color="auto"/>
            </w:tcBorders>
          </w:tcPr>
          <w:p w14:paraId="607C5470" w14:textId="77777777" w:rsidR="00BD3F4A" w:rsidRPr="0022267D" w:rsidRDefault="00BD3F4A" w:rsidP="001E62AB">
            <w:pPr>
              <w:widowControl w:val="0"/>
              <w:jc w:val="both"/>
              <w:rPr>
                <w:i/>
                <w:sz w:val="22"/>
                <w:szCs w:val="22"/>
              </w:rPr>
            </w:pPr>
            <w:r w:rsidRPr="0022267D">
              <w:rPr>
                <w:sz w:val="22"/>
                <w:szCs w:val="22"/>
              </w:rPr>
              <w:t>- Tiếp thu, đã bổ sung, chỉnh lý nội dung này để đảm bảo tính thống nhất trong Dự thảo Luật</w:t>
            </w:r>
          </w:p>
        </w:tc>
      </w:tr>
      <w:tr w:rsidR="0022267D" w:rsidRPr="0022267D" w14:paraId="1B34CB5F" w14:textId="77777777" w:rsidTr="00D05699">
        <w:trPr>
          <w:trHeight w:val="47"/>
        </w:trPr>
        <w:tc>
          <w:tcPr>
            <w:tcW w:w="675" w:type="dxa"/>
            <w:tcBorders>
              <w:top w:val="single" w:sz="4" w:space="0" w:color="auto"/>
              <w:left w:val="single" w:sz="4" w:space="0" w:color="auto"/>
              <w:bottom w:val="single" w:sz="4" w:space="0" w:color="auto"/>
              <w:right w:val="single" w:sz="4" w:space="0" w:color="auto"/>
            </w:tcBorders>
          </w:tcPr>
          <w:p w14:paraId="144AA6EE" w14:textId="77777777" w:rsidR="00BD3F4A" w:rsidRPr="0022267D" w:rsidRDefault="00BD3F4A" w:rsidP="00C30C86">
            <w:pPr>
              <w:pStyle w:val="ListParagraph"/>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0EF2C125" w14:textId="77777777" w:rsidR="00BD3F4A" w:rsidRPr="0022267D" w:rsidRDefault="00BD3F4A" w:rsidP="001E62AB">
            <w:pPr>
              <w:jc w:val="both"/>
              <w:rPr>
                <w:sz w:val="22"/>
                <w:szCs w:val="22"/>
              </w:rPr>
            </w:pPr>
            <w:r w:rsidRPr="0022267D">
              <w:rPr>
                <w:sz w:val="22"/>
                <w:szCs w:val="22"/>
              </w:rPr>
              <w:t xml:space="preserve">- Thay thế cụm từ </w:t>
            </w:r>
            <w:r w:rsidRPr="0022267D">
              <w:rPr>
                <w:sz w:val="22"/>
                <w:szCs w:val="22"/>
                <w:shd w:val="clear" w:color="auto" w:fill="FFFFFF"/>
              </w:rPr>
              <w:t xml:space="preserve">“tái thiết đô thị” thành “cải tạo, chỉnh trang đô thị” tại Điều 3, Điều 32, Điều 77 trong dự thảo Luật, đảm bảo tính thống nhất và dễ hiểu trong văn bản quy phạm pháp luật. </w:t>
            </w:r>
            <w:r w:rsidRPr="0022267D">
              <w:rPr>
                <w:i/>
                <w:sz w:val="22"/>
                <w:szCs w:val="22"/>
              </w:rPr>
              <w:t>Tỉnh Bắc Kạn</w:t>
            </w:r>
          </w:p>
        </w:tc>
        <w:tc>
          <w:tcPr>
            <w:tcW w:w="4819" w:type="dxa"/>
            <w:tcBorders>
              <w:top w:val="single" w:sz="4" w:space="0" w:color="auto"/>
              <w:left w:val="single" w:sz="4" w:space="0" w:color="auto"/>
              <w:bottom w:val="single" w:sz="4" w:space="0" w:color="auto"/>
              <w:right w:val="single" w:sz="4" w:space="0" w:color="auto"/>
            </w:tcBorders>
          </w:tcPr>
          <w:p w14:paraId="11E86343" w14:textId="77777777" w:rsidR="00BD3F4A" w:rsidRPr="0022267D" w:rsidRDefault="00BD3F4A" w:rsidP="001E62AB">
            <w:pPr>
              <w:widowControl w:val="0"/>
              <w:jc w:val="both"/>
              <w:rPr>
                <w:i/>
                <w:sz w:val="22"/>
                <w:szCs w:val="22"/>
              </w:rPr>
            </w:pPr>
            <w:r w:rsidRPr="0022267D">
              <w:rPr>
                <w:sz w:val="22"/>
                <w:szCs w:val="22"/>
              </w:rPr>
              <w:t>- Tiếp thu, chỉnh lý nội dung này để đảm bảo tính thống nhất trong Dự thảo Luật.</w:t>
            </w:r>
          </w:p>
        </w:tc>
      </w:tr>
      <w:tr w:rsidR="0022267D" w:rsidRPr="0022267D" w14:paraId="593B8155" w14:textId="77777777" w:rsidTr="00D05699">
        <w:trPr>
          <w:trHeight w:val="47"/>
        </w:trPr>
        <w:tc>
          <w:tcPr>
            <w:tcW w:w="675" w:type="dxa"/>
            <w:tcBorders>
              <w:top w:val="single" w:sz="4" w:space="0" w:color="auto"/>
              <w:left w:val="single" w:sz="4" w:space="0" w:color="auto"/>
              <w:bottom w:val="single" w:sz="4" w:space="0" w:color="auto"/>
              <w:right w:val="single" w:sz="4" w:space="0" w:color="auto"/>
            </w:tcBorders>
          </w:tcPr>
          <w:p w14:paraId="536AC0AB" w14:textId="77777777" w:rsidR="00BD3F4A" w:rsidRPr="0022267D" w:rsidRDefault="00BD3F4A" w:rsidP="00C30C86">
            <w:pPr>
              <w:pStyle w:val="ListParagraph"/>
              <w:numPr>
                <w:ilvl w:val="0"/>
                <w:numId w:val="7"/>
              </w:numPr>
              <w:ind w:left="0" w:firstLine="0"/>
              <w:jc w:val="both"/>
              <w:rPr>
                <w:spacing w:val="-10"/>
                <w:sz w:val="22"/>
                <w:szCs w:val="22"/>
              </w:rPr>
            </w:pPr>
          </w:p>
        </w:tc>
        <w:tc>
          <w:tcPr>
            <w:tcW w:w="9498" w:type="dxa"/>
            <w:tcBorders>
              <w:top w:val="single" w:sz="4" w:space="0" w:color="auto"/>
              <w:left w:val="single" w:sz="4" w:space="0" w:color="auto"/>
              <w:bottom w:val="single" w:sz="4" w:space="0" w:color="auto"/>
              <w:right w:val="single" w:sz="4" w:space="0" w:color="auto"/>
            </w:tcBorders>
          </w:tcPr>
          <w:p w14:paraId="416E5310" w14:textId="77777777" w:rsidR="00BD3F4A" w:rsidRPr="0022267D" w:rsidRDefault="00BD3F4A" w:rsidP="001E62AB">
            <w:pPr>
              <w:jc w:val="both"/>
              <w:rPr>
                <w:i/>
                <w:spacing w:val="-10"/>
                <w:sz w:val="22"/>
                <w:szCs w:val="22"/>
              </w:rPr>
            </w:pPr>
            <w:r w:rsidRPr="0022267D">
              <w:rPr>
                <w:spacing w:val="-10"/>
                <w:sz w:val="22"/>
                <w:szCs w:val="22"/>
              </w:rPr>
              <w:t xml:space="preserve">+ </w:t>
            </w:r>
            <w:r w:rsidR="00FD17A2" w:rsidRPr="0022267D">
              <w:rPr>
                <w:spacing w:val="-10"/>
                <w:sz w:val="22"/>
                <w:szCs w:val="22"/>
              </w:rPr>
              <w:t>C</w:t>
            </w:r>
            <w:r w:rsidRPr="0022267D">
              <w:rPr>
                <w:spacing w:val="-10"/>
                <w:sz w:val="22"/>
                <w:szCs w:val="22"/>
                <w:lang w:val="vi-VN"/>
              </w:rPr>
              <w:t xml:space="preserve">ác đối tượng “Mầm mống” trở thành đô thị đó là: Điểm dân cư nông thôn, Trung tâm xã, thị tứ, các khu dân cư đô thị hoá </w:t>
            </w:r>
            <w:r w:rsidR="00FD17A2" w:rsidRPr="0022267D">
              <w:rPr>
                <w:spacing w:val="-10"/>
                <w:sz w:val="22"/>
                <w:szCs w:val="22"/>
              </w:rPr>
              <w:t>và</w:t>
            </w:r>
            <w:r w:rsidRPr="0022267D">
              <w:rPr>
                <w:spacing w:val="-10"/>
                <w:sz w:val="22"/>
                <w:szCs w:val="22"/>
                <w:lang w:val="vi-VN"/>
              </w:rPr>
              <w:t xml:space="preserve"> các khu dân cư, làng xóm đã bị đô thị hoá nằm trong đô thị (Vùng tối của đô thị) cũng cần đưa vào đối tượng cải tạo, chỉnh trang, hoặc tái phát triển đô thị ( Mục 2 – Mục 3 – Chương 3 dự thảo).</w:t>
            </w:r>
            <w:r w:rsidRPr="0022267D">
              <w:rPr>
                <w:spacing w:val="-10"/>
                <w:sz w:val="22"/>
                <w:szCs w:val="22"/>
              </w:rPr>
              <w:t xml:space="preserve"> </w:t>
            </w:r>
            <w:r w:rsidRPr="0022267D">
              <w:rPr>
                <w:i/>
                <w:spacing w:val="-10"/>
                <w:sz w:val="22"/>
                <w:szCs w:val="22"/>
              </w:rPr>
              <w:t xml:space="preserve">Hiệp Hội bất động sản </w:t>
            </w:r>
            <w:r w:rsidRPr="0022267D">
              <w:rPr>
                <w:i/>
                <w:spacing w:val="-10"/>
                <w:sz w:val="22"/>
                <w:szCs w:val="22"/>
                <w:lang w:val="vi-VN"/>
              </w:rPr>
              <w:t>Việt Nam</w:t>
            </w:r>
          </w:p>
          <w:p w14:paraId="407558B7" w14:textId="77777777" w:rsidR="00FD17A2" w:rsidRPr="0022267D" w:rsidRDefault="00FD17A2" w:rsidP="001E62AB">
            <w:pPr>
              <w:widowControl w:val="0"/>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70D93E64" w14:textId="77777777" w:rsidR="00BD3F4A" w:rsidRPr="0022267D" w:rsidRDefault="00BD3F4A" w:rsidP="001E62AB">
            <w:pPr>
              <w:widowControl w:val="0"/>
              <w:jc w:val="both"/>
              <w:rPr>
                <w:i/>
                <w:sz w:val="22"/>
                <w:szCs w:val="22"/>
              </w:rPr>
            </w:pPr>
            <w:r w:rsidRPr="0022267D">
              <w:rPr>
                <w:sz w:val="22"/>
                <w:szCs w:val="22"/>
              </w:rPr>
              <w:t>- Tiếp thu</w:t>
            </w:r>
            <w:r w:rsidR="00FD17A2" w:rsidRPr="0022267D">
              <w:rPr>
                <w:sz w:val="22"/>
                <w:szCs w:val="22"/>
              </w:rPr>
              <w:t xml:space="preserve"> ý kiến. Các trường hợp cải tạo đô thị là khu vực dân cư đã hình thành, thuộc đô thị hoặc khu vực dự kiến trở thành đô thị, phải được cải tạo để đáp ứng yêu cầu, tiêu chuẩn, tiêu chí của khu vực đô thị. Khu vực được quy hoạch là đô thị được quản lý như đối với đô thị.</w:t>
            </w:r>
          </w:p>
        </w:tc>
      </w:tr>
      <w:tr w:rsidR="0022267D" w:rsidRPr="002865BE" w14:paraId="59AD721A" w14:textId="77777777" w:rsidTr="00D05699">
        <w:trPr>
          <w:trHeight w:val="69"/>
        </w:trPr>
        <w:tc>
          <w:tcPr>
            <w:tcW w:w="675" w:type="dxa"/>
            <w:tcBorders>
              <w:top w:val="single" w:sz="4" w:space="0" w:color="auto"/>
              <w:bottom w:val="single" w:sz="4" w:space="0" w:color="auto"/>
            </w:tcBorders>
          </w:tcPr>
          <w:p w14:paraId="5ADD6F39" w14:textId="77777777" w:rsidR="00BD3F4A" w:rsidRPr="0022267D" w:rsidRDefault="00BD3F4A" w:rsidP="001E62AB">
            <w:pPr>
              <w:widowControl w:val="0"/>
              <w:jc w:val="both"/>
              <w:rPr>
                <w:b/>
                <w:sz w:val="22"/>
                <w:szCs w:val="22"/>
              </w:rPr>
            </w:pPr>
          </w:p>
        </w:tc>
        <w:tc>
          <w:tcPr>
            <w:tcW w:w="9498" w:type="dxa"/>
            <w:tcBorders>
              <w:top w:val="single" w:sz="4" w:space="0" w:color="auto"/>
              <w:bottom w:val="single" w:sz="4" w:space="0" w:color="auto"/>
            </w:tcBorders>
          </w:tcPr>
          <w:p w14:paraId="7C00B346" w14:textId="77777777" w:rsidR="00BD3F4A" w:rsidRPr="002865BE" w:rsidRDefault="00BD3F4A" w:rsidP="001E62AB">
            <w:pPr>
              <w:widowControl w:val="0"/>
              <w:jc w:val="both"/>
              <w:rPr>
                <w:b/>
                <w:i/>
                <w:sz w:val="22"/>
                <w:szCs w:val="22"/>
              </w:rPr>
            </w:pPr>
            <w:r w:rsidRPr="002865BE">
              <w:rPr>
                <w:b/>
                <w:i/>
                <w:sz w:val="22"/>
                <w:szCs w:val="22"/>
              </w:rPr>
              <w:t xml:space="preserve">- </w:t>
            </w:r>
            <w:r w:rsidRPr="002865BE">
              <w:rPr>
                <w:b/>
                <w:iCs/>
                <w:sz w:val="22"/>
                <w:szCs w:val="22"/>
              </w:rPr>
              <w:t>Khoản 7, Giải thích từ ngữ về hạ tầng đô thị:</w:t>
            </w:r>
            <w:r w:rsidRPr="002865BE">
              <w:rPr>
                <w:b/>
                <w:i/>
                <w:sz w:val="22"/>
                <w:szCs w:val="22"/>
              </w:rPr>
              <w:t xml:space="preserve"> </w:t>
            </w:r>
          </w:p>
        </w:tc>
        <w:tc>
          <w:tcPr>
            <w:tcW w:w="4819" w:type="dxa"/>
            <w:tcBorders>
              <w:top w:val="single" w:sz="4" w:space="0" w:color="auto"/>
              <w:bottom w:val="single" w:sz="4" w:space="0" w:color="auto"/>
            </w:tcBorders>
          </w:tcPr>
          <w:p w14:paraId="41EA6EE7" w14:textId="77777777" w:rsidR="00BD3F4A" w:rsidRPr="002865BE" w:rsidRDefault="00BD3F4A" w:rsidP="001E62AB">
            <w:pPr>
              <w:widowControl w:val="0"/>
              <w:jc w:val="both"/>
              <w:rPr>
                <w:i/>
                <w:sz w:val="22"/>
                <w:szCs w:val="22"/>
              </w:rPr>
            </w:pPr>
          </w:p>
        </w:tc>
      </w:tr>
      <w:tr w:rsidR="0022267D" w:rsidRPr="002865BE" w14:paraId="4900A33E" w14:textId="77777777" w:rsidTr="00D05699">
        <w:trPr>
          <w:trHeight w:val="92"/>
        </w:trPr>
        <w:tc>
          <w:tcPr>
            <w:tcW w:w="675" w:type="dxa"/>
            <w:tcBorders>
              <w:top w:val="single" w:sz="4" w:space="0" w:color="auto"/>
              <w:left w:val="single" w:sz="4" w:space="0" w:color="auto"/>
              <w:bottom w:val="dotted" w:sz="4" w:space="0" w:color="auto"/>
              <w:right w:val="single" w:sz="4" w:space="0" w:color="auto"/>
            </w:tcBorders>
          </w:tcPr>
          <w:p w14:paraId="6DFF35A5" w14:textId="77777777" w:rsidR="00BD3F4A" w:rsidRPr="002865BE" w:rsidRDefault="00BD3F4A" w:rsidP="00C30C86">
            <w:pPr>
              <w:pStyle w:val="ListParagraph"/>
              <w:widowControl w:val="0"/>
              <w:numPr>
                <w:ilvl w:val="0"/>
                <w:numId w:val="7"/>
              </w:numPr>
              <w:tabs>
                <w:tab w:val="left" w:pos="484"/>
              </w:tabs>
              <w:ind w:left="0" w:firstLine="0"/>
              <w:jc w:val="both"/>
              <w:rPr>
                <w:sz w:val="22"/>
                <w:szCs w:val="22"/>
              </w:rPr>
            </w:pPr>
          </w:p>
        </w:tc>
        <w:tc>
          <w:tcPr>
            <w:tcW w:w="9498" w:type="dxa"/>
            <w:tcBorders>
              <w:top w:val="single" w:sz="4" w:space="0" w:color="auto"/>
              <w:left w:val="single" w:sz="4" w:space="0" w:color="auto"/>
              <w:bottom w:val="dotted" w:sz="4" w:space="0" w:color="auto"/>
              <w:right w:val="single" w:sz="4" w:space="0" w:color="auto"/>
            </w:tcBorders>
          </w:tcPr>
          <w:p w14:paraId="72B9F1DA" w14:textId="77777777" w:rsidR="00183C9E" w:rsidRPr="002865BE" w:rsidRDefault="00BD3F4A" w:rsidP="001E62AB">
            <w:pPr>
              <w:widowControl w:val="0"/>
              <w:tabs>
                <w:tab w:val="left" w:pos="484"/>
              </w:tabs>
              <w:jc w:val="both"/>
              <w:rPr>
                <w:rFonts w:eastAsia="Arial"/>
                <w:kern w:val="2"/>
                <w:sz w:val="22"/>
                <w:szCs w:val="22"/>
              </w:rPr>
            </w:pPr>
            <w:r w:rsidRPr="002865BE">
              <w:rPr>
                <w:sz w:val="22"/>
                <w:szCs w:val="22"/>
              </w:rPr>
              <w:t xml:space="preserve">+ </w:t>
            </w:r>
            <w:r w:rsidRPr="002865BE">
              <w:rPr>
                <w:rFonts w:eastAsia="Arial"/>
                <w:kern w:val="2"/>
                <w:sz w:val="22"/>
                <w:szCs w:val="22"/>
                <w:lang w:val="vi-VN"/>
              </w:rPr>
              <w:t>“</w:t>
            </w:r>
            <w:r w:rsidRPr="002865BE">
              <w:rPr>
                <w:rFonts w:eastAsia="Arial"/>
                <w:i/>
                <w:kern w:val="2"/>
                <w:sz w:val="22"/>
                <w:szCs w:val="22"/>
                <w:lang w:val="vi-VN"/>
              </w:rPr>
              <w:t>Công trình hạ tầng công viên, cây xanh</w:t>
            </w:r>
            <w:r w:rsidRPr="002865BE">
              <w:rPr>
                <w:rFonts w:eastAsia="Arial"/>
                <w:kern w:val="2"/>
                <w:sz w:val="22"/>
                <w:szCs w:val="22"/>
                <w:lang w:val="vi-VN"/>
              </w:rPr>
              <w:t>”</w:t>
            </w:r>
            <w:r w:rsidRPr="002865BE">
              <w:rPr>
                <w:rFonts w:eastAsia="Arial"/>
                <w:kern w:val="2"/>
                <w:sz w:val="22"/>
                <w:szCs w:val="22"/>
              </w:rPr>
              <w:t xml:space="preserve">, phần đất xây dựng công trình hạ tầng công viên cây xanh được xác </w:t>
            </w:r>
          </w:p>
          <w:p w14:paraId="62801C39" w14:textId="77777777" w:rsidR="00BD3F4A" w:rsidRPr="002865BE" w:rsidRDefault="00BD3F4A" w:rsidP="001E62AB">
            <w:pPr>
              <w:widowControl w:val="0"/>
              <w:tabs>
                <w:tab w:val="left" w:pos="484"/>
              </w:tabs>
              <w:jc w:val="both"/>
              <w:rPr>
                <w:i/>
                <w:sz w:val="22"/>
                <w:szCs w:val="22"/>
              </w:rPr>
            </w:pPr>
            <w:r w:rsidRPr="002865BE">
              <w:rPr>
                <w:rFonts w:eastAsia="Arial"/>
                <w:kern w:val="2"/>
                <w:sz w:val="22"/>
                <w:szCs w:val="22"/>
              </w:rPr>
              <w:t xml:space="preserve">định là thuộc loại Đất hạ tầng kỹ thuật hay Đất cây xanh, công viên? Và phần diện tích đất này có áp dụng quy định về sử dụng đất dành cho phát triển hạ tầng kỹ thuật đô thị quy định tại Dự thảo Luật QLPTĐT và các quy định pháp luật đất đai hay không? </w:t>
            </w:r>
            <w:r w:rsidRPr="002865BE">
              <w:rPr>
                <w:i/>
                <w:sz w:val="22"/>
                <w:szCs w:val="22"/>
              </w:rPr>
              <w:t>Sở Xây dựng Hải Phòng</w:t>
            </w:r>
          </w:p>
        </w:tc>
        <w:tc>
          <w:tcPr>
            <w:tcW w:w="4819" w:type="dxa"/>
            <w:tcBorders>
              <w:top w:val="single" w:sz="4" w:space="0" w:color="auto"/>
              <w:left w:val="single" w:sz="4" w:space="0" w:color="auto"/>
              <w:bottom w:val="dotted" w:sz="4" w:space="0" w:color="auto"/>
              <w:right w:val="single" w:sz="4" w:space="0" w:color="auto"/>
            </w:tcBorders>
          </w:tcPr>
          <w:p w14:paraId="67C7A36D" w14:textId="77777777" w:rsidR="00BD3F4A" w:rsidRPr="002865BE" w:rsidRDefault="00346071" w:rsidP="001E62AB">
            <w:pPr>
              <w:pStyle w:val="Body"/>
              <w:widowControl w:val="0"/>
              <w:spacing w:before="0" w:after="0"/>
              <w:rPr>
                <w:rFonts w:eastAsia="Arial"/>
                <w:kern w:val="2"/>
                <w:sz w:val="22"/>
                <w:szCs w:val="22"/>
              </w:rPr>
            </w:pPr>
            <w:r w:rsidRPr="002865BE">
              <w:rPr>
                <w:rFonts w:eastAsiaTheme="minorHAnsi"/>
                <w:iCs/>
                <w:sz w:val="22"/>
                <w:szCs w:val="22"/>
              </w:rPr>
              <w:t>Theo pháp luật về đất đai</w:t>
            </w:r>
            <w:r w:rsidR="009D274E" w:rsidRPr="002865BE">
              <w:rPr>
                <w:rFonts w:eastAsiaTheme="minorHAnsi"/>
                <w:iCs/>
                <w:sz w:val="22"/>
                <w:szCs w:val="22"/>
              </w:rPr>
              <w:t>:</w:t>
            </w:r>
            <w:r w:rsidRPr="002865BE">
              <w:rPr>
                <w:rFonts w:eastAsiaTheme="minorHAnsi"/>
                <w:iCs/>
                <w:sz w:val="22"/>
                <w:szCs w:val="22"/>
              </w:rPr>
              <w:t xml:space="preserve"> đất </w:t>
            </w:r>
            <w:r w:rsidRPr="002865BE">
              <w:rPr>
                <w:rFonts w:eastAsia="Arial"/>
                <w:kern w:val="2"/>
                <w:sz w:val="22"/>
                <w:szCs w:val="22"/>
              </w:rPr>
              <w:t xml:space="preserve">xây dựng công trình hạ tầng công viên cây xanh thuộc </w:t>
            </w:r>
            <w:r w:rsidR="00410362" w:rsidRPr="002865BE">
              <w:rPr>
                <w:rFonts w:eastAsia="Arial"/>
                <w:kern w:val="2"/>
                <w:sz w:val="22"/>
                <w:szCs w:val="22"/>
              </w:rPr>
              <w:t>“</w:t>
            </w:r>
            <w:r w:rsidR="009D274E" w:rsidRPr="002865BE">
              <w:rPr>
                <w:rFonts w:eastAsia="Arial"/>
                <w:kern w:val="2"/>
                <w:sz w:val="22"/>
                <w:szCs w:val="22"/>
              </w:rPr>
              <w:t>Đ</w:t>
            </w:r>
            <w:r w:rsidR="009D274E" w:rsidRPr="002865BE">
              <w:rPr>
                <w:rFonts w:eastAsia="Arial"/>
                <w:kern w:val="2"/>
                <w:sz w:val="22"/>
                <w:szCs w:val="22"/>
                <w:lang w:val="vi-VN"/>
              </w:rPr>
              <w:t>ất sử dụng vào mục đích công cộng</w:t>
            </w:r>
            <w:r w:rsidR="00410362" w:rsidRPr="002865BE">
              <w:rPr>
                <w:rFonts w:eastAsia="Arial"/>
                <w:kern w:val="2"/>
                <w:sz w:val="22"/>
                <w:szCs w:val="22"/>
              </w:rPr>
              <w:t>”</w:t>
            </w:r>
          </w:p>
          <w:p w14:paraId="70D57BF0" w14:textId="77777777" w:rsidR="00B71805" w:rsidRPr="002865BE" w:rsidRDefault="00B71805" w:rsidP="001E62AB">
            <w:pPr>
              <w:pStyle w:val="Body"/>
              <w:widowControl w:val="0"/>
              <w:spacing w:before="0" w:after="0"/>
              <w:rPr>
                <w:rFonts w:eastAsiaTheme="minorHAnsi"/>
                <w:iCs/>
                <w:sz w:val="22"/>
                <w:szCs w:val="22"/>
              </w:rPr>
            </w:pPr>
          </w:p>
        </w:tc>
      </w:tr>
      <w:tr w:rsidR="0022267D" w:rsidRPr="0022267D" w14:paraId="0D0D042D" w14:textId="77777777" w:rsidTr="00D05699">
        <w:trPr>
          <w:trHeight w:val="92"/>
        </w:trPr>
        <w:tc>
          <w:tcPr>
            <w:tcW w:w="675" w:type="dxa"/>
            <w:tcBorders>
              <w:top w:val="dotted" w:sz="4" w:space="0" w:color="auto"/>
              <w:left w:val="single" w:sz="4" w:space="0" w:color="auto"/>
              <w:bottom w:val="dotted" w:sz="4" w:space="0" w:color="auto"/>
              <w:right w:val="single" w:sz="4" w:space="0" w:color="auto"/>
            </w:tcBorders>
          </w:tcPr>
          <w:p w14:paraId="38836182" w14:textId="77777777" w:rsidR="00A10E5C" w:rsidRPr="002865BE" w:rsidRDefault="00A10E5C" w:rsidP="00C30C86">
            <w:pPr>
              <w:pStyle w:val="Body"/>
              <w:widowControl w:val="0"/>
              <w:numPr>
                <w:ilvl w:val="0"/>
                <w:numId w:val="7"/>
              </w:numPr>
              <w:spacing w:before="0" w:after="0"/>
              <w:ind w:left="0" w:firstLine="0"/>
              <w:rPr>
                <w:spacing w:val="-12"/>
                <w:sz w:val="22"/>
                <w:szCs w:val="22"/>
              </w:rPr>
            </w:pPr>
          </w:p>
        </w:tc>
        <w:tc>
          <w:tcPr>
            <w:tcW w:w="9498" w:type="dxa"/>
            <w:tcBorders>
              <w:top w:val="dotted" w:sz="4" w:space="0" w:color="auto"/>
              <w:left w:val="single" w:sz="4" w:space="0" w:color="auto"/>
              <w:bottom w:val="dotted" w:sz="4" w:space="0" w:color="auto"/>
              <w:right w:val="single" w:sz="4" w:space="0" w:color="auto"/>
            </w:tcBorders>
          </w:tcPr>
          <w:p w14:paraId="234085DB" w14:textId="77777777" w:rsidR="00A10E5C" w:rsidRPr="002865BE" w:rsidRDefault="00A10E5C" w:rsidP="001E62AB">
            <w:pPr>
              <w:pStyle w:val="Body"/>
              <w:widowControl w:val="0"/>
              <w:spacing w:before="0" w:after="0"/>
              <w:rPr>
                <w:spacing w:val="-12"/>
                <w:sz w:val="22"/>
                <w:szCs w:val="22"/>
              </w:rPr>
            </w:pPr>
            <w:r w:rsidRPr="002865BE">
              <w:rPr>
                <w:spacing w:val="-12"/>
                <w:sz w:val="22"/>
                <w:szCs w:val="22"/>
              </w:rPr>
              <w:t xml:space="preserve">+ Đề nghị xem xét việc quy định “Công trình hạ tầng công viên, cây xanh” thuộc hệ thống hạ tầng kỹ thuật đô thị để đảm bảo phù hợp với đặc điểm, loại hình, tính kế thừa, thống nhất hệ thống các quy định từ trước đến nay (cụ thể theo Luật Quy hoạch đô thị, Luật Xây dựng, Quy chuẩn kỹ thuật Quốc gia về quy hoạch xây dựng thì hệ thống công viên, vườn hoa là thuộc hạ tầng xã hội); đồng thời mâu thuẫn với nội dung quy định tại điểm b khoản 1 Điều 59 </w:t>
            </w:r>
            <w:r w:rsidRPr="002865BE">
              <w:rPr>
                <w:i/>
                <w:spacing w:val="-12"/>
                <w:sz w:val="22"/>
                <w:szCs w:val="22"/>
              </w:rPr>
              <w:t>Tổng hội Xây dựng</w:t>
            </w:r>
          </w:p>
        </w:tc>
        <w:tc>
          <w:tcPr>
            <w:tcW w:w="4819" w:type="dxa"/>
            <w:tcBorders>
              <w:top w:val="dotted" w:sz="4" w:space="0" w:color="auto"/>
              <w:left w:val="single" w:sz="4" w:space="0" w:color="auto"/>
              <w:bottom w:val="dotted" w:sz="4" w:space="0" w:color="auto"/>
              <w:right w:val="single" w:sz="4" w:space="0" w:color="auto"/>
            </w:tcBorders>
          </w:tcPr>
          <w:p w14:paraId="7D5BDCED" w14:textId="77777777" w:rsidR="00410362" w:rsidRPr="002865BE" w:rsidRDefault="000A145E" w:rsidP="00410362">
            <w:pPr>
              <w:widowControl w:val="0"/>
              <w:jc w:val="both"/>
              <w:rPr>
                <w:rFonts w:asciiTheme="majorHAnsi" w:hAnsiTheme="majorHAnsi" w:cstheme="majorHAnsi"/>
                <w:bCs/>
                <w:iCs/>
                <w:sz w:val="22"/>
                <w:szCs w:val="22"/>
              </w:rPr>
            </w:pPr>
            <w:r w:rsidRPr="002865BE">
              <w:rPr>
                <w:i/>
                <w:sz w:val="22"/>
                <w:szCs w:val="22"/>
              </w:rPr>
              <w:t xml:space="preserve">Giữ nguyên theo dự thảo vì </w:t>
            </w:r>
            <w:r w:rsidR="00410362" w:rsidRPr="002865BE">
              <w:rPr>
                <w:rFonts w:asciiTheme="majorHAnsi" w:hAnsiTheme="majorHAnsi" w:cstheme="majorHAnsi"/>
                <w:bCs/>
                <w:iCs/>
                <w:sz w:val="22"/>
                <w:szCs w:val="22"/>
              </w:rPr>
              <w:t>và giải trình như sau:</w:t>
            </w:r>
          </w:p>
          <w:p w14:paraId="48375D0B" w14:textId="77777777" w:rsidR="00410362" w:rsidRPr="002865BE" w:rsidRDefault="00410362" w:rsidP="00410362">
            <w:pPr>
              <w:widowControl w:val="0"/>
              <w:jc w:val="both"/>
              <w:rPr>
                <w:sz w:val="22"/>
                <w:szCs w:val="22"/>
              </w:rPr>
            </w:pPr>
            <w:r w:rsidRPr="002865BE">
              <w:rPr>
                <w:sz w:val="22"/>
                <w:szCs w:val="22"/>
              </w:rPr>
              <w:t>- Theo Luật Quy hoạch đô thị, Luật Xây dựng và QCVN 01:2021/BXD, “hệ thống công viên cây xanh” được quy định thuộc hệ thống công trình hạ tầng xã hội với mục đích phục vụ công tác lập quy hoạch xây dựng, quy hoạch đô thị nhằm phát triển không gian xanh và các khu vực vui chơi, nghỉ ngơi, thư giãn cho người dân, góp phần nâng cao chất lượng cuộc sống của nhân dân.</w:t>
            </w:r>
          </w:p>
          <w:p w14:paraId="0EF94D09" w14:textId="77777777" w:rsidR="000A145E" w:rsidRPr="002865BE" w:rsidRDefault="00410362" w:rsidP="002865BE">
            <w:pPr>
              <w:widowControl w:val="0"/>
              <w:jc w:val="both"/>
              <w:rPr>
                <w:i/>
                <w:sz w:val="22"/>
                <w:szCs w:val="22"/>
              </w:rPr>
            </w:pPr>
            <w:r w:rsidRPr="002865BE">
              <w:rPr>
                <w:sz w:val="22"/>
                <w:szCs w:val="22"/>
              </w:rPr>
              <w:t xml:space="preserve">- Tuy nhiên, “công trình công viên cây xanh” độc lập có cấu phần tạo nên phần lớn bao gồm cây xanh, hồ nước và các công trình giao thông nội bộ, hạ tầng kỹ thuật phụ trợ; trong đó các hạng mục có kết cấu xây dựng chủ yếu là công trình hạ tầng kỹ thuật hoặc công trình có kết nối với hệ thống hạ tầng kỹ thuật chung của đô thị (như hồ điều hòa, hè phố,…). Do vậy, “công trình công viên cây xanh” nên được phân loại là công trình hạ tầng kỹ thuật như quy định tại Nghị định số 06/2021/NĐ-CP ngày 26/01/2021 của Chính phủ và Thông tư số 06/2021/TT-BXD ngày 30/6/2021 của Bộ trưởng Bộ Xây dựng để đáp ứng yêu cầu về quản lý </w:t>
            </w:r>
            <w:r w:rsidRPr="002865BE">
              <w:rPr>
                <w:sz w:val="22"/>
                <w:szCs w:val="22"/>
              </w:rPr>
              <w:lastRenderedPageBreak/>
              <w:t>chất lượng, thi công xây dựng và bảo trì công trình theo tính chất kết cấu của công trình công viên cây xanh.</w:t>
            </w:r>
          </w:p>
        </w:tc>
      </w:tr>
      <w:tr w:rsidR="0022267D" w:rsidRPr="002865BE" w14:paraId="79742DE1" w14:textId="77777777" w:rsidTr="00D05699">
        <w:trPr>
          <w:trHeight w:val="92"/>
        </w:trPr>
        <w:tc>
          <w:tcPr>
            <w:tcW w:w="675" w:type="dxa"/>
            <w:tcBorders>
              <w:top w:val="dotted" w:sz="4" w:space="0" w:color="auto"/>
              <w:left w:val="single" w:sz="4" w:space="0" w:color="auto"/>
              <w:bottom w:val="dotted" w:sz="4" w:space="0" w:color="auto"/>
              <w:right w:val="single" w:sz="4" w:space="0" w:color="auto"/>
            </w:tcBorders>
          </w:tcPr>
          <w:p w14:paraId="4765E4C6" w14:textId="77777777" w:rsidR="00BD3F4A" w:rsidRPr="002865BE" w:rsidRDefault="00BD3F4A" w:rsidP="00C30C86">
            <w:pPr>
              <w:pStyle w:val="Body"/>
              <w:widowControl w:val="0"/>
              <w:numPr>
                <w:ilvl w:val="0"/>
                <w:numId w:val="7"/>
              </w:numPr>
              <w:spacing w:before="0" w:after="0"/>
              <w:ind w:left="0" w:firstLine="0"/>
              <w:rPr>
                <w:sz w:val="22"/>
                <w:szCs w:val="22"/>
              </w:rPr>
            </w:pPr>
          </w:p>
        </w:tc>
        <w:tc>
          <w:tcPr>
            <w:tcW w:w="9498" w:type="dxa"/>
            <w:tcBorders>
              <w:top w:val="dotted" w:sz="4" w:space="0" w:color="auto"/>
              <w:left w:val="single" w:sz="4" w:space="0" w:color="auto"/>
              <w:bottom w:val="dotted" w:sz="4" w:space="0" w:color="auto"/>
              <w:right w:val="single" w:sz="4" w:space="0" w:color="auto"/>
            </w:tcBorders>
          </w:tcPr>
          <w:p w14:paraId="2B066323" w14:textId="77777777" w:rsidR="00BD3F4A" w:rsidRPr="002865BE" w:rsidRDefault="00BD3F4A" w:rsidP="001E62AB">
            <w:pPr>
              <w:pStyle w:val="Body"/>
              <w:widowControl w:val="0"/>
              <w:spacing w:before="0" w:after="0"/>
              <w:rPr>
                <w:sz w:val="22"/>
                <w:szCs w:val="22"/>
              </w:rPr>
            </w:pPr>
            <w:r w:rsidRPr="002865BE">
              <w:rPr>
                <w:sz w:val="22"/>
                <w:szCs w:val="22"/>
              </w:rPr>
              <w:t xml:space="preserve">+ Bổ sung khái niệm về phát triển đô thị bền vững, khái niệm về không gian ngầm đô thị. </w:t>
            </w:r>
            <w:r w:rsidRPr="002865BE">
              <w:rPr>
                <w:i/>
                <w:sz w:val="22"/>
                <w:szCs w:val="22"/>
              </w:rPr>
              <w:t>Tổng hội Xây dựng</w:t>
            </w:r>
          </w:p>
        </w:tc>
        <w:tc>
          <w:tcPr>
            <w:tcW w:w="4819" w:type="dxa"/>
            <w:tcBorders>
              <w:top w:val="dotted" w:sz="4" w:space="0" w:color="auto"/>
              <w:left w:val="single" w:sz="4" w:space="0" w:color="auto"/>
              <w:bottom w:val="dotted" w:sz="4" w:space="0" w:color="auto"/>
              <w:right w:val="single" w:sz="4" w:space="0" w:color="auto"/>
            </w:tcBorders>
          </w:tcPr>
          <w:p w14:paraId="2F15FC13" w14:textId="77777777" w:rsidR="00BD3F4A" w:rsidRPr="002865BE" w:rsidRDefault="009D274E" w:rsidP="001E62AB">
            <w:pPr>
              <w:pStyle w:val="Body"/>
              <w:widowControl w:val="0"/>
              <w:spacing w:before="0" w:after="0"/>
              <w:rPr>
                <w:rFonts w:eastAsiaTheme="minorHAnsi"/>
                <w:i/>
                <w:sz w:val="22"/>
                <w:szCs w:val="22"/>
              </w:rPr>
            </w:pPr>
            <w:r w:rsidRPr="002865BE">
              <w:rPr>
                <w:rFonts w:eastAsiaTheme="minorHAnsi"/>
                <w:i/>
                <w:sz w:val="22"/>
                <w:szCs w:val="22"/>
              </w:rPr>
              <w:t>Tiếp thu bổ sung khái niệm Không gian ngầm trong dự thảo Luật</w:t>
            </w:r>
          </w:p>
        </w:tc>
      </w:tr>
      <w:tr w:rsidR="0022267D" w:rsidRPr="002865BE" w14:paraId="2F25F98E" w14:textId="77777777" w:rsidTr="00D05699">
        <w:trPr>
          <w:trHeight w:val="92"/>
        </w:trPr>
        <w:tc>
          <w:tcPr>
            <w:tcW w:w="675" w:type="dxa"/>
            <w:tcBorders>
              <w:top w:val="dotted" w:sz="4" w:space="0" w:color="auto"/>
              <w:left w:val="single" w:sz="4" w:space="0" w:color="auto"/>
              <w:bottom w:val="dotted" w:sz="4" w:space="0" w:color="auto"/>
              <w:right w:val="single" w:sz="4" w:space="0" w:color="auto"/>
            </w:tcBorders>
          </w:tcPr>
          <w:p w14:paraId="79110DCA" w14:textId="77777777" w:rsidR="00BD3F4A" w:rsidRPr="002865BE" w:rsidRDefault="00BD3F4A" w:rsidP="00C30C86">
            <w:pPr>
              <w:pStyle w:val="Body"/>
              <w:widowControl w:val="0"/>
              <w:numPr>
                <w:ilvl w:val="0"/>
                <w:numId w:val="7"/>
              </w:numPr>
              <w:spacing w:before="0" w:after="0"/>
              <w:ind w:left="0" w:firstLine="0"/>
              <w:rPr>
                <w:sz w:val="22"/>
                <w:szCs w:val="22"/>
                <w:lang w:eastAsia="ja-JP"/>
              </w:rPr>
            </w:pPr>
          </w:p>
        </w:tc>
        <w:tc>
          <w:tcPr>
            <w:tcW w:w="9498" w:type="dxa"/>
            <w:tcBorders>
              <w:top w:val="dotted" w:sz="4" w:space="0" w:color="auto"/>
              <w:left w:val="single" w:sz="4" w:space="0" w:color="auto"/>
              <w:bottom w:val="dotted" w:sz="4" w:space="0" w:color="auto"/>
              <w:right w:val="single" w:sz="4" w:space="0" w:color="auto"/>
            </w:tcBorders>
          </w:tcPr>
          <w:p w14:paraId="1E4B04BB" w14:textId="77777777" w:rsidR="00BD3F4A" w:rsidRPr="002865BE" w:rsidRDefault="00BD3F4A" w:rsidP="001E62AB">
            <w:pPr>
              <w:pStyle w:val="Body"/>
              <w:widowControl w:val="0"/>
              <w:spacing w:before="0" w:after="0"/>
              <w:rPr>
                <w:sz w:val="22"/>
                <w:szCs w:val="22"/>
              </w:rPr>
            </w:pPr>
            <w:r w:rsidRPr="002865BE">
              <w:rPr>
                <w:sz w:val="22"/>
                <w:szCs w:val="22"/>
                <w:lang w:eastAsia="ja-JP"/>
              </w:rPr>
              <w:t xml:space="preserve">+ Đề nghi bổ sung thêm mục </w:t>
            </w:r>
            <w:r w:rsidRPr="002865BE">
              <w:rPr>
                <w:i/>
                <w:sz w:val="22"/>
                <w:szCs w:val="22"/>
                <w:lang w:eastAsia="ja-JP"/>
              </w:rPr>
              <w:t>Tên đường phố và biển số nhà</w:t>
            </w:r>
            <w:r w:rsidRPr="002865BE">
              <w:rPr>
                <w:sz w:val="22"/>
                <w:szCs w:val="22"/>
                <w:lang w:eastAsia="ja-JP"/>
              </w:rPr>
              <w:t xml:space="preserve"> trong hệ thống hạ tầng kỹ thuật đô thị. </w:t>
            </w:r>
            <w:r w:rsidRPr="002865BE">
              <w:rPr>
                <w:i/>
                <w:sz w:val="22"/>
                <w:szCs w:val="22"/>
              </w:rPr>
              <w:t>Tổng hội Xây dựng</w:t>
            </w:r>
          </w:p>
        </w:tc>
        <w:tc>
          <w:tcPr>
            <w:tcW w:w="4819" w:type="dxa"/>
            <w:tcBorders>
              <w:top w:val="dotted" w:sz="4" w:space="0" w:color="auto"/>
              <w:left w:val="single" w:sz="4" w:space="0" w:color="auto"/>
              <w:bottom w:val="dotted" w:sz="4" w:space="0" w:color="auto"/>
              <w:right w:val="single" w:sz="4" w:space="0" w:color="auto"/>
            </w:tcBorders>
          </w:tcPr>
          <w:p w14:paraId="3F0147A2" w14:textId="77777777" w:rsidR="00BD3F4A" w:rsidRPr="002865BE" w:rsidRDefault="009D274E" w:rsidP="001E62AB">
            <w:pPr>
              <w:pStyle w:val="Body"/>
              <w:widowControl w:val="0"/>
              <w:spacing w:before="0" w:after="0"/>
              <w:rPr>
                <w:rFonts w:eastAsiaTheme="minorHAnsi"/>
                <w:i/>
                <w:sz w:val="22"/>
                <w:szCs w:val="22"/>
              </w:rPr>
            </w:pPr>
            <w:r w:rsidRPr="002865BE">
              <w:rPr>
                <w:rFonts w:eastAsiaTheme="minorHAnsi"/>
                <w:i/>
                <w:sz w:val="22"/>
                <w:szCs w:val="22"/>
              </w:rPr>
              <w:t xml:space="preserve">Hệ thống hạ tầng kỹ thuật không bao gồm </w:t>
            </w:r>
            <w:r w:rsidRPr="002865BE">
              <w:rPr>
                <w:i/>
                <w:sz w:val="22"/>
                <w:szCs w:val="22"/>
                <w:lang w:eastAsia="ja-JP"/>
              </w:rPr>
              <w:t>Tên đường phố và biển số nhà và nội dung này không thuộc phạm vi của Luật</w:t>
            </w:r>
          </w:p>
        </w:tc>
      </w:tr>
      <w:tr w:rsidR="0022267D" w:rsidRPr="0022267D" w14:paraId="10F99478" w14:textId="77777777" w:rsidTr="00D05699">
        <w:trPr>
          <w:trHeight w:val="92"/>
        </w:trPr>
        <w:tc>
          <w:tcPr>
            <w:tcW w:w="675" w:type="dxa"/>
            <w:tcBorders>
              <w:top w:val="dotted" w:sz="4" w:space="0" w:color="auto"/>
              <w:left w:val="single" w:sz="4" w:space="0" w:color="auto"/>
              <w:bottom w:val="dotted" w:sz="4" w:space="0" w:color="auto"/>
              <w:right w:val="single" w:sz="4" w:space="0" w:color="auto"/>
            </w:tcBorders>
          </w:tcPr>
          <w:p w14:paraId="5EE37F0C" w14:textId="77777777" w:rsidR="00BD3F4A" w:rsidRPr="002865BE" w:rsidRDefault="00BD3F4A" w:rsidP="00C30C86">
            <w:pPr>
              <w:pStyle w:val="ListParagraph"/>
              <w:widowControl w:val="0"/>
              <w:numPr>
                <w:ilvl w:val="0"/>
                <w:numId w:val="7"/>
              </w:numPr>
              <w:ind w:left="0" w:firstLine="0"/>
              <w:jc w:val="both"/>
              <w:rPr>
                <w:sz w:val="22"/>
                <w:szCs w:val="22"/>
              </w:rPr>
            </w:pPr>
          </w:p>
        </w:tc>
        <w:tc>
          <w:tcPr>
            <w:tcW w:w="9498" w:type="dxa"/>
            <w:tcBorders>
              <w:top w:val="dotted" w:sz="4" w:space="0" w:color="auto"/>
              <w:left w:val="single" w:sz="4" w:space="0" w:color="auto"/>
              <w:bottom w:val="dotted" w:sz="4" w:space="0" w:color="auto"/>
              <w:right w:val="single" w:sz="4" w:space="0" w:color="auto"/>
            </w:tcBorders>
          </w:tcPr>
          <w:p w14:paraId="588DCD9E" w14:textId="77777777" w:rsidR="00BD3F4A" w:rsidRPr="0022267D" w:rsidRDefault="00BD3F4A" w:rsidP="001E62AB">
            <w:pPr>
              <w:widowControl w:val="0"/>
              <w:jc w:val="both"/>
              <w:rPr>
                <w:sz w:val="22"/>
                <w:szCs w:val="22"/>
              </w:rPr>
            </w:pPr>
            <w:r w:rsidRPr="002865BE">
              <w:rPr>
                <w:sz w:val="22"/>
                <w:szCs w:val="22"/>
              </w:rPr>
              <w:t xml:space="preserve">+ </w:t>
            </w:r>
            <w:r w:rsidRPr="002865BE">
              <w:rPr>
                <w:sz w:val="22"/>
                <w:szCs w:val="22"/>
                <w:lang w:val="es-ES_tradnl"/>
              </w:rPr>
              <w:t xml:space="preserve">Làm rõ giải thích từ ngữ “phát triển đồng bộ khu đô thị”: do hiện nay có nhiều cách hiểu khác nhau về phát triển đồng bộ khu đô thị là phát triển khu  đô thị cùng lúc với các công trình khác hay phát triển khu đô thị phù hợp với quy hoạch, quy mô của khu đô thị </w:t>
            </w:r>
            <w:r w:rsidRPr="002865BE">
              <w:rPr>
                <w:i/>
                <w:iCs/>
                <w:sz w:val="22"/>
                <w:szCs w:val="22"/>
                <w:lang w:val="es-ES_tradnl"/>
              </w:rPr>
              <w:t>(</w:t>
            </w:r>
            <w:r w:rsidRPr="002865BE">
              <w:rPr>
                <w:i/>
                <w:iCs/>
                <w:sz w:val="22"/>
                <w:szCs w:val="22"/>
              </w:rPr>
              <w:t>TP. Hồ Chí Minh)</w:t>
            </w:r>
          </w:p>
        </w:tc>
        <w:tc>
          <w:tcPr>
            <w:tcW w:w="4819" w:type="dxa"/>
            <w:tcBorders>
              <w:top w:val="dotted" w:sz="4" w:space="0" w:color="auto"/>
              <w:left w:val="single" w:sz="4" w:space="0" w:color="auto"/>
              <w:bottom w:val="dotted" w:sz="4" w:space="0" w:color="auto"/>
              <w:right w:val="single" w:sz="4" w:space="0" w:color="auto"/>
            </w:tcBorders>
          </w:tcPr>
          <w:p w14:paraId="53161391" w14:textId="77777777" w:rsidR="00BD3F4A" w:rsidRPr="0022267D" w:rsidRDefault="00BD3F4A" w:rsidP="001E62AB">
            <w:pPr>
              <w:pStyle w:val="Body"/>
              <w:widowControl w:val="0"/>
              <w:spacing w:before="0" w:after="0"/>
              <w:rPr>
                <w:rFonts w:eastAsiaTheme="minorHAnsi"/>
                <w:i/>
                <w:sz w:val="22"/>
                <w:szCs w:val="22"/>
              </w:rPr>
            </w:pPr>
          </w:p>
        </w:tc>
      </w:tr>
      <w:tr w:rsidR="0022267D" w:rsidRPr="0022267D" w14:paraId="0E6C6758" w14:textId="77777777" w:rsidTr="001E62AB">
        <w:trPr>
          <w:trHeight w:val="92"/>
        </w:trPr>
        <w:tc>
          <w:tcPr>
            <w:tcW w:w="675" w:type="dxa"/>
            <w:tcBorders>
              <w:top w:val="single" w:sz="4" w:space="0" w:color="auto"/>
              <w:bottom w:val="single" w:sz="4" w:space="0" w:color="auto"/>
            </w:tcBorders>
          </w:tcPr>
          <w:p w14:paraId="51C17D8F" w14:textId="77777777" w:rsidR="00A10E5C" w:rsidRPr="0022267D" w:rsidRDefault="00A10E5C" w:rsidP="001E62AB">
            <w:pPr>
              <w:pStyle w:val="Body"/>
              <w:widowControl w:val="0"/>
              <w:spacing w:before="0" w:after="0"/>
              <w:rPr>
                <w:b/>
                <w:sz w:val="22"/>
                <w:szCs w:val="22"/>
              </w:rPr>
            </w:pPr>
          </w:p>
        </w:tc>
        <w:tc>
          <w:tcPr>
            <w:tcW w:w="9498" w:type="dxa"/>
            <w:tcBorders>
              <w:top w:val="single" w:sz="4" w:space="0" w:color="auto"/>
              <w:bottom w:val="single" w:sz="4" w:space="0" w:color="auto"/>
            </w:tcBorders>
          </w:tcPr>
          <w:p w14:paraId="06FAB91C" w14:textId="77777777" w:rsidR="00A10E5C" w:rsidRPr="0022267D" w:rsidRDefault="00A10E5C" w:rsidP="001E62AB">
            <w:pPr>
              <w:pStyle w:val="Body"/>
              <w:widowControl w:val="0"/>
              <w:spacing w:before="0" w:after="0"/>
              <w:rPr>
                <w:b/>
                <w:sz w:val="22"/>
                <w:szCs w:val="22"/>
              </w:rPr>
            </w:pPr>
            <w:r w:rsidRPr="0022267D">
              <w:rPr>
                <w:b/>
                <w:sz w:val="22"/>
                <w:szCs w:val="22"/>
              </w:rPr>
              <w:t xml:space="preserve">- Đề nghị bổ sung một số khái niệm sau: </w:t>
            </w:r>
          </w:p>
        </w:tc>
        <w:tc>
          <w:tcPr>
            <w:tcW w:w="4819" w:type="dxa"/>
            <w:tcBorders>
              <w:top w:val="single" w:sz="4" w:space="0" w:color="auto"/>
              <w:bottom w:val="single" w:sz="4" w:space="0" w:color="auto"/>
            </w:tcBorders>
          </w:tcPr>
          <w:p w14:paraId="5B9C18B3" w14:textId="77777777" w:rsidR="00A10E5C" w:rsidRPr="0022267D" w:rsidRDefault="00A10E5C" w:rsidP="001E62AB">
            <w:pPr>
              <w:pStyle w:val="Body"/>
              <w:widowControl w:val="0"/>
              <w:spacing w:before="0" w:after="0"/>
              <w:rPr>
                <w:rFonts w:eastAsiaTheme="minorHAnsi"/>
                <w:i/>
                <w:sz w:val="22"/>
                <w:szCs w:val="22"/>
              </w:rPr>
            </w:pPr>
          </w:p>
        </w:tc>
      </w:tr>
      <w:tr w:rsidR="0022267D" w:rsidRPr="0022267D" w14:paraId="38E97CEF" w14:textId="77777777" w:rsidTr="00D05699">
        <w:trPr>
          <w:trHeight w:val="92"/>
        </w:trPr>
        <w:tc>
          <w:tcPr>
            <w:tcW w:w="675" w:type="dxa"/>
            <w:tcBorders>
              <w:top w:val="dotted" w:sz="4" w:space="0" w:color="auto"/>
              <w:left w:val="single" w:sz="4" w:space="0" w:color="auto"/>
              <w:bottom w:val="single" w:sz="4" w:space="0" w:color="auto"/>
              <w:right w:val="single" w:sz="4" w:space="0" w:color="auto"/>
            </w:tcBorders>
          </w:tcPr>
          <w:p w14:paraId="6FC5460D" w14:textId="77777777" w:rsidR="00A10E5C" w:rsidRPr="0022267D" w:rsidRDefault="00A10E5C" w:rsidP="00C30C86">
            <w:pPr>
              <w:pStyle w:val="Body"/>
              <w:widowControl w:val="0"/>
              <w:numPr>
                <w:ilvl w:val="0"/>
                <w:numId w:val="7"/>
              </w:numPr>
              <w:spacing w:before="0" w:after="0"/>
              <w:ind w:left="0" w:firstLine="0"/>
              <w:rPr>
                <w:sz w:val="22"/>
                <w:szCs w:val="22"/>
              </w:rPr>
            </w:pPr>
          </w:p>
        </w:tc>
        <w:tc>
          <w:tcPr>
            <w:tcW w:w="9498" w:type="dxa"/>
            <w:tcBorders>
              <w:top w:val="dotted" w:sz="4" w:space="0" w:color="auto"/>
              <w:left w:val="single" w:sz="4" w:space="0" w:color="auto"/>
              <w:bottom w:val="single" w:sz="4" w:space="0" w:color="auto"/>
              <w:right w:val="single" w:sz="4" w:space="0" w:color="auto"/>
            </w:tcBorders>
          </w:tcPr>
          <w:p w14:paraId="7E1D4B91" w14:textId="77777777" w:rsidR="00A10E5C" w:rsidRPr="0022267D" w:rsidRDefault="00A10E5C" w:rsidP="001E62AB">
            <w:pPr>
              <w:pStyle w:val="Body"/>
              <w:widowControl w:val="0"/>
              <w:spacing w:before="0" w:after="0"/>
              <w:rPr>
                <w:sz w:val="22"/>
                <w:szCs w:val="22"/>
              </w:rPr>
            </w:pPr>
            <w:r w:rsidRPr="0022267D">
              <w:rPr>
                <w:sz w:val="22"/>
                <w:szCs w:val="22"/>
              </w:rPr>
              <w:t xml:space="preserve">- Đối với những từ ngữ, khái niệm đã được định nghĩa ở các Luật và các Nghị định khác (như Luật Đất đai 2024, Nghị định số 15/2021/NĐ-CP, Nghị định số 35/2023/NĐ-CP,...): kiến nghị cần xem xét thống nhất hoặc điều chỉnh theo quy định tại Luật này </w:t>
            </w:r>
            <w:r w:rsidRPr="0022267D">
              <w:rPr>
                <w:i/>
                <w:iCs/>
                <w:sz w:val="22"/>
                <w:szCs w:val="22"/>
              </w:rPr>
              <w:t>(</w:t>
            </w:r>
            <w:r w:rsidRPr="0022267D">
              <w:rPr>
                <w:i/>
                <w:sz w:val="22"/>
                <w:szCs w:val="22"/>
              </w:rPr>
              <w:t xml:space="preserve">Thành phố Hồ Chí Minh) </w:t>
            </w:r>
          </w:p>
        </w:tc>
        <w:tc>
          <w:tcPr>
            <w:tcW w:w="4819" w:type="dxa"/>
            <w:tcBorders>
              <w:top w:val="dotted" w:sz="4" w:space="0" w:color="auto"/>
              <w:left w:val="single" w:sz="4" w:space="0" w:color="auto"/>
              <w:bottom w:val="single" w:sz="4" w:space="0" w:color="auto"/>
              <w:right w:val="single" w:sz="4" w:space="0" w:color="auto"/>
            </w:tcBorders>
          </w:tcPr>
          <w:p w14:paraId="44E8FAC7" w14:textId="77777777" w:rsidR="00A10E5C" w:rsidRPr="0022267D" w:rsidRDefault="00A10E5C" w:rsidP="001E62AB">
            <w:pPr>
              <w:pStyle w:val="Body"/>
              <w:widowControl w:val="0"/>
              <w:spacing w:before="0" w:after="0"/>
              <w:rPr>
                <w:rFonts w:eastAsiaTheme="minorHAnsi"/>
                <w:sz w:val="22"/>
                <w:szCs w:val="22"/>
              </w:rPr>
            </w:pPr>
            <w:r w:rsidRPr="0022267D">
              <w:rPr>
                <w:rFonts w:eastAsiaTheme="minorHAnsi"/>
                <w:sz w:val="22"/>
                <w:szCs w:val="22"/>
              </w:rPr>
              <w:t>- Tiếp thu, Dự thảo Luật sẽ liên thông, sử dụng các khái niệm quy định tại các Luật có liên quan.</w:t>
            </w:r>
          </w:p>
        </w:tc>
      </w:tr>
      <w:tr w:rsidR="0022267D" w:rsidRPr="0022267D" w14:paraId="23E9606D" w14:textId="77777777" w:rsidTr="00D05699">
        <w:trPr>
          <w:trHeight w:val="92"/>
        </w:trPr>
        <w:tc>
          <w:tcPr>
            <w:tcW w:w="675" w:type="dxa"/>
            <w:tcBorders>
              <w:top w:val="single" w:sz="4" w:space="0" w:color="auto"/>
              <w:left w:val="single" w:sz="4" w:space="0" w:color="auto"/>
              <w:bottom w:val="nil"/>
              <w:right w:val="single" w:sz="4" w:space="0" w:color="auto"/>
            </w:tcBorders>
          </w:tcPr>
          <w:p w14:paraId="706AB217" w14:textId="77777777" w:rsidR="00A10E5C" w:rsidRPr="0022267D" w:rsidRDefault="00A10E5C" w:rsidP="00C30C86">
            <w:pPr>
              <w:pStyle w:val="ListParagraph"/>
              <w:numPr>
                <w:ilvl w:val="0"/>
                <w:numId w:val="7"/>
              </w:numPr>
              <w:ind w:left="0" w:firstLine="0"/>
              <w:jc w:val="both"/>
              <w:rPr>
                <w:sz w:val="22"/>
                <w:szCs w:val="22"/>
              </w:rPr>
            </w:pPr>
          </w:p>
        </w:tc>
        <w:tc>
          <w:tcPr>
            <w:tcW w:w="9498" w:type="dxa"/>
            <w:tcBorders>
              <w:top w:val="single" w:sz="4" w:space="0" w:color="auto"/>
              <w:left w:val="single" w:sz="4" w:space="0" w:color="auto"/>
              <w:bottom w:val="nil"/>
              <w:right w:val="single" w:sz="4" w:space="0" w:color="auto"/>
            </w:tcBorders>
          </w:tcPr>
          <w:p w14:paraId="483F1152" w14:textId="77777777" w:rsidR="00A10E5C" w:rsidRPr="0022267D" w:rsidRDefault="00A10E5C" w:rsidP="001E62AB">
            <w:pPr>
              <w:jc w:val="both"/>
              <w:rPr>
                <w:bCs/>
                <w:sz w:val="22"/>
                <w:szCs w:val="22"/>
              </w:rPr>
            </w:pPr>
            <w:r w:rsidRPr="0022267D">
              <w:rPr>
                <w:bCs/>
                <w:sz w:val="22"/>
                <w:szCs w:val="22"/>
              </w:rPr>
              <w:t>- Đề nghị bổ sung một số khái niệm sau:</w:t>
            </w:r>
          </w:p>
        </w:tc>
        <w:tc>
          <w:tcPr>
            <w:tcW w:w="4819" w:type="dxa"/>
            <w:tcBorders>
              <w:top w:val="single" w:sz="4" w:space="0" w:color="auto"/>
              <w:left w:val="single" w:sz="4" w:space="0" w:color="auto"/>
              <w:bottom w:val="nil"/>
              <w:right w:val="single" w:sz="4" w:space="0" w:color="auto"/>
            </w:tcBorders>
          </w:tcPr>
          <w:p w14:paraId="36883F19" w14:textId="77777777" w:rsidR="00A10E5C" w:rsidRPr="0022267D" w:rsidRDefault="00A10E5C" w:rsidP="001E62AB">
            <w:pPr>
              <w:pStyle w:val="Body"/>
              <w:widowControl w:val="0"/>
              <w:spacing w:before="0" w:after="0"/>
              <w:rPr>
                <w:rFonts w:eastAsiaTheme="minorHAnsi"/>
                <w:i/>
                <w:sz w:val="22"/>
                <w:szCs w:val="22"/>
              </w:rPr>
            </w:pPr>
          </w:p>
        </w:tc>
      </w:tr>
      <w:tr w:rsidR="0022267D" w:rsidRPr="0022267D" w14:paraId="75B9ADF2" w14:textId="77777777" w:rsidTr="00D05699">
        <w:trPr>
          <w:trHeight w:val="92"/>
        </w:trPr>
        <w:tc>
          <w:tcPr>
            <w:tcW w:w="675" w:type="dxa"/>
            <w:tcBorders>
              <w:top w:val="nil"/>
              <w:left w:val="single" w:sz="4" w:space="0" w:color="auto"/>
              <w:bottom w:val="nil"/>
              <w:right w:val="single" w:sz="4" w:space="0" w:color="auto"/>
            </w:tcBorders>
          </w:tcPr>
          <w:p w14:paraId="4B24EDDE" w14:textId="77777777" w:rsidR="00A10E5C" w:rsidRPr="0022267D" w:rsidRDefault="00A10E5C" w:rsidP="001E62AB">
            <w:pPr>
              <w:jc w:val="both"/>
              <w:rPr>
                <w:sz w:val="22"/>
                <w:szCs w:val="22"/>
              </w:rPr>
            </w:pPr>
          </w:p>
        </w:tc>
        <w:tc>
          <w:tcPr>
            <w:tcW w:w="9498" w:type="dxa"/>
            <w:tcBorders>
              <w:top w:val="nil"/>
              <w:left w:val="single" w:sz="4" w:space="0" w:color="auto"/>
              <w:bottom w:val="nil"/>
              <w:right w:val="single" w:sz="4" w:space="0" w:color="auto"/>
            </w:tcBorders>
          </w:tcPr>
          <w:p w14:paraId="62C6474C" w14:textId="77777777" w:rsidR="00A10E5C" w:rsidRPr="0022267D" w:rsidRDefault="00A10E5C" w:rsidP="001E62AB">
            <w:pPr>
              <w:jc w:val="both"/>
              <w:rPr>
                <w:i/>
                <w:iCs/>
                <w:sz w:val="22"/>
                <w:szCs w:val="22"/>
              </w:rPr>
            </w:pPr>
            <w:bookmarkStart w:id="2" w:name="_Hlk183594483"/>
            <w:r w:rsidRPr="0022267D">
              <w:rPr>
                <w:sz w:val="22"/>
                <w:szCs w:val="22"/>
              </w:rPr>
              <w:t>+ Khu vực dự kiến hình thành đô thị trong tương lai</w:t>
            </w:r>
            <w:bookmarkEnd w:id="2"/>
            <w:r w:rsidRPr="0022267D">
              <w:rPr>
                <w:sz w:val="22"/>
                <w:szCs w:val="22"/>
              </w:rPr>
              <w:t xml:space="preserve">. </w:t>
            </w:r>
            <w:r w:rsidRPr="0022267D">
              <w:rPr>
                <w:i/>
                <w:sz w:val="22"/>
                <w:szCs w:val="22"/>
              </w:rPr>
              <w:t xml:space="preserve">(Tỉnh Nghệ An); </w:t>
            </w:r>
            <w:r w:rsidRPr="0022267D">
              <w:rPr>
                <w:iCs/>
                <w:sz w:val="22"/>
                <w:szCs w:val="22"/>
              </w:rPr>
              <w:t xml:space="preserve">Khu vực phát triển mới đô thị; phát triển bền vững đô thị; đô thị thông minh; hạ tầng kỹ thuật chính; khu vực phát triển đô thị; khu vực phát triển mới của đô thị; hướng dẫn kiểm soát phát triển… </w:t>
            </w:r>
            <w:r w:rsidRPr="0022267D">
              <w:rPr>
                <w:i/>
                <w:sz w:val="22"/>
                <w:szCs w:val="22"/>
              </w:rPr>
              <w:t xml:space="preserve">(Tỉnh Vĩnh Phúc, Tổng hội Xây dựng, Tỉnh Bắc Ninh, Tỉnh Quảng Nam, UBND tỉnh Đắk Nông Tỉnh Sơn La, Bến Tre); </w:t>
            </w:r>
            <w:r w:rsidRPr="0022267D">
              <w:rPr>
                <w:iCs/>
                <w:sz w:val="22"/>
                <w:szCs w:val="22"/>
              </w:rPr>
              <w:t>K</w:t>
            </w:r>
            <w:r w:rsidRPr="0022267D">
              <w:rPr>
                <w:sz w:val="22"/>
                <w:szCs w:val="22"/>
              </w:rPr>
              <w:t xml:space="preserve">hu vực nông thôn đô thị hóa”. </w:t>
            </w:r>
            <w:r w:rsidRPr="0022267D">
              <w:rPr>
                <w:i/>
                <w:sz w:val="22"/>
                <w:szCs w:val="22"/>
              </w:rPr>
              <w:t xml:space="preserve">Tỉnh Gia Lai; </w:t>
            </w:r>
            <w:r w:rsidRPr="0022267D">
              <w:rPr>
                <w:sz w:val="22"/>
                <w:szCs w:val="22"/>
              </w:rPr>
              <w:t>khu đô thị, khu đô thị mới. (</w:t>
            </w:r>
            <w:r w:rsidRPr="0022267D">
              <w:rPr>
                <w:rFonts w:eastAsia="Batang"/>
                <w:i/>
                <w:spacing w:val="-12"/>
                <w:sz w:val="22"/>
                <w:szCs w:val="22"/>
                <w:lang w:eastAsia="ja-JP"/>
              </w:rPr>
              <w:t>Hội Quy hoạch phát triển đô thị  Việt Nam,</w:t>
            </w:r>
            <w:r w:rsidRPr="0022267D">
              <w:rPr>
                <w:i/>
                <w:sz w:val="22"/>
                <w:szCs w:val="22"/>
              </w:rPr>
              <w:t xml:space="preserve"> Tỉnh Long An, Tỉnh  Sóc Trăng); </w:t>
            </w:r>
            <w:r w:rsidRPr="0022267D">
              <w:rPr>
                <w:rFonts w:eastAsia="Times New Roman"/>
                <w:sz w:val="22"/>
                <w:szCs w:val="22"/>
                <w:lang w:val="vi-VN"/>
              </w:rPr>
              <w:t>kiến trúc cảnh quan cao</w:t>
            </w:r>
            <w:r w:rsidRPr="0022267D">
              <w:rPr>
                <w:rFonts w:asciiTheme="majorHAnsi" w:hAnsiTheme="majorHAnsi" w:cstheme="majorHAnsi"/>
                <w:i/>
                <w:sz w:val="22"/>
                <w:szCs w:val="22"/>
                <w:shd w:val="clear" w:color="auto" w:fill="FFFFFF"/>
              </w:rPr>
              <w:t xml:space="preserve"> (Liên đoàn Thương mại và Công nghiệp Việt Nam),</w:t>
            </w:r>
            <w:r w:rsidRPr="0022267D">
              <w:rPr>
                <w:sz w:val="22"/>
                <w:szCs w:val="22"/>
              </w:rPr>
              <w:t xml:space="preserve"> giao thông con lắc, khu vực dự trữ phát triển,…) </w:t>
            </w:r>
            <w:r w:rsidRPr="0022267D">
              <w:rPr>
                <w:i/>
                <w:iCs/>
                <w:sz w:val="22"/>
                <w:szCs w:val="22"/>
              </w:rPr>
              <w:t>(Tỉnh Bến Tre)</w:t>
            </w:r>
            <w:r w:rsidR="006C16BF" w:rsidRPr="0022267D">
              <w:rPr>
                <w:i/>
                <w:iCs/>
                <w:sz w:val="22"/>
                <w:szCs w:val="22"/>
              </w:rPr>
              <w:t>,</w:t>
            </w:r>
            <w:r w:rsidR="006C16BF" w:rsidRPr="0022267D">
              <w:rPr>
                <w:sz w:val="22"/>
                <w:szCs w:val="22"/>
              </w:rPr>
              <w:t xml:space="preserve"> nội thành, nội thị, ngoại thành, ngoại thị </w:t>
            </w:r>
            <w:r w:rsidR="006C16BF" w:rsidRPr="0022267D">
              <w:rPr>
                <w:i/>
                <w:iCs/>
                <w:sz w:val="22"/>
                <w:szCs w:val="22"/>
              </w:rPr>
              <w:t>(Tỉnh Sóc Trăng)</w:t>
            </w:r>
          </w:p>
        </w:tc>
        <w:tc>
          <w:tcPr>
            <w:tcW w:w="4819" w:type="dxa"/>
            <w:tcBorders>
              <w:top w:val="nil"/>
              <w:left w:val="single" w:sz="4" w:space="0" w:color="auto"/>
              <w:bottom w:val="nil"/>
              <w:right w:val="single" w:sz="4" w:space="0" w:color="auto"/>
            </w:tcBorders>
          </w:tcPr>
          <w:p w14:paraId="6BAA0CCB" w14:textId="77777777" w:rsidR="00A10E5C" w:rsidRPr="0022267D" w:rsidRDefault="006C16BF" w:rsidP="001E62AB">
            <w:pPr>
              <w:pStyle w:val="Body"/>
              <w:widowControl w:val="0"/>
              <w:spacing w:before="0" w:after="0"/>
              <w:rPr>
                <w:rFonts w:eastAsiaTheme="minorHAnsi"/>
                <w:i/>
                <w:sz w:val="22"/>
                <w:szCs w:val="22"/>
              </w:rPr>
            </w:pPr>
            <w:r w:rsidRPr="0022267D">
              <w:rPr>
                <w:sz w:val="22"/>
                <w:szCs w:val="22"/>
              </w:rPr>
              <w:t xml:space="preserve">- Tiếp thu </w:t>
            </w:r>
            <w:r w:rsidRPr="0022267D">
              <w:rPr>
                <w:bCs/>
                <w:sz w:val="22"/>
                <w:szCs w:val="22"/>
              </w:rPr>
              <w:t>ý kiến, BXD đã</w:t>
            </w:r>
            <w:r w:rsidRPr="0022267D">
              <w:rPr>
                <w:sz w:val="22"/>
                <w:szCs w:val="22"/>
              </w:rPr>
              <w:t xml:space="preserve"> rà soát, hạn chế tối đa sử dụng các thuật ngữ chuyên ngành, các quy định được thể hiện đơn giản, ngôn ngữ phổ thông, dễ hiểu và chặt chẽ.</w:t>
            </w:r>
          </w:p>
        </w:tc>
      </w:tr>
      <w:tr w:rsidR="0022267D" w:rsidRPr="0022267D" w14:paraId="2E98ADCE" w14:textId="77777777" w:rsidTr="00D05699">
        <w:trPr>
          <w:trHeight w:val="92"/>
        </w:trPr>
        <w:tc>
          <w:tcPr>
            <w:tcW w:w="675" w:type="dxa"/>
            <w:tcBorders>
              <w:top w:val="nil"/>
              <w:left w:val="single" w:sz="4" w:space="0" w:color="auto"/>
              <w:bottom w:val="single" w:sz="4" w:space="0" w:color="auto"/>
              <w:right w:val="single" w:sz="4" w:space="0" w:color="auto"/>
            </w:tcBorders>
          </w:tcPr>
          <w:p w14:paraId="6F5313D3" w14:textId="77777777" w:rsidR="00BD3F4A" w:rsidRPr="0022267D" w:rsidRDefault="00BD3F4A" w:rsidP="001E62AB">
            <w:pPr>
              <w:pStyle w:val="Body"/>
              <w:widowControl w:val="0"/>
              <w:spacing w:before="0" w:after="0"/>
              <w:rPr>
                <w:sz w:val="22"/>
                <w:szCs w:val="22"/>
                <w:lang w:val="es-ES_tradnl"/>
              </w:rPr>
            </w:pPr>
          </w:p>
        </w:tc>
        <w:tc>
          <w:tcPr>
            <w:tcW w:w="9498" w:type="dxa"/>
            <w:tcBorders>
              <w:top w:val="nil"/>
              <w:left w:val="single" w:sz="4" w:space="0" w:color="auto"/>
              <w:bottom w:val="single" w:sz="4" w:space="0" w:color="auto"/>
              <w:right w:val="single" w:sz="4" w:space="0" w:color="auto"/>
            </w:tcBorders>
          </w:tcPr>
          <w:p w14:paraId="612C69AE" w14:textId="77777777" w:rsidR="00BD3F4A" w:rsidRPr="0022267D" w:rsidRDefault="00BD3F4A" w:rsidP="001E62AB">
            <w:pPr>
              <w:pStyle w:val="Body"/>
              <w:widowControl w:val="0"/>
              <w:spacing w:before="0" w:after="0"/>
              <w:rPr>
                <w:sz w:val="22"/>
                <w:szCs w:val="22"/>
                <w:lang w:val="es-ES_tradnl"/>
              </w:rPr>
            </w:pPr>
            <w:r w:rsidRPr="0022267D">
              <w:rPr>
                <w:sz w:val="22"/>
                <w:szCs w:val="22"/>
                <w:lang w:val="es-ES_tradnl"/>
              </w:rPr>
              <w:t xml:space="preserve">+ </w:t>
            </w:r>
            <w:r w:rsidR="00A10E5C" w:rsidRPr="0022267D">
              <w:rPr>
                <w:sz w:val="22"/>
                <w:szCs w:val="22"/>
                <w:lang w:val="es-ES_tradnl"/>
              </w:rPr>
              <w:t>C</w:t>
            </w:r>
            <w:r w:rsidRPr="0022267D">
              <w:rPr>
                <w:sz w:val="22"/>
                <w:szCs w:val="22"/>
              </w:rPr>
              <w:t>hỉ tiêu phát triển hệ thống đô thị</w:t>
            </w:r>
            <w:r w:rsidR="00A10E5C" w:rsidRPr="0022267D">
              <w:rPr>
                <w:i/>
                <w:sz w:val="22"/>
                <w:szCs w:val="22"/>
              </w:rPr>
              <w:t xml:space="preserve"> </w:t>
            </w:r>
            <w:r w:rsidRPr="0022267D">
              <w:rPr>
                <w:sz w:val="22"/>
                <w:szCs w:val="22"/>
              </w:rPr>
              <w:t xml:space="preserve"> </w:t>
            </w:r>
            <w:r w:rsidRPr="0022267D">
              <w:rPr>
                <w:i/>
                <w:sz w:val="22"/>
                <w:szCs w:val="22"/>
              </w:rPr>
              <w:t>Thành phố Đà Nẵng</w:t>
            </w:r>
          </w:p>
        </w:tc>
        <w:tc>
          <w:tcPr>
            <w:tcW w:w="4819" w:type="dxa"/>
            <w:tcBorders>
              <w:top w:val="nil"/>
              <w:left w:val="single" w:sz="4" w:space="0" w:color="auto"/>
              <w:bottom w:val="single" w:sz="4" w:space="0" w:color="auto"/>
              <w:right w:val="single" w:sz="4" w:space="0" w:color="auto"/>
            </w:tcBorders>
          </w:tcPr>
          <w:p w14:paraId="7FDF24EE" w14:textId="77777777" w:rsidR="00BD3F4A" w:rsidRPr="0022267D" w:rsidRDefault="00BD3F4A" w:rsidP="001E62AB">
            <w:pPr>
              <w:pStyle w:val="Body"/>
              <w:widowControl w:val="0"/>
              <w:spacing w:before="0" w:after="0"/>
              <w:rPr>
                <w:rFonts w:eastAsiaTheme="minorHAnsi"/>
                <w:i/>
                <w:sz w:val="22"/>
                <w:szCs w:val="22"/>
              </w:rPr>
            </w:pPr>
          </w:p>
        </w:tc>
      </w:tr>
      <w:tr w:rsidR="0022267D" w:rsidRPr="0022267D" w14:paraId="6D39B3DE" w14:textId="77777777" w:rsidTr="00D05699">
        <w:trPr>
          <w:trHeight w:val="35"/>
        </w:trPr>
        <w:tc>
          <w:tcPr>
            <w:tcW w:w="675" w:type="dxa"/>
            <w:tcBorders>
              <w:top w:val="single" w:sz="4" w:space="0" w:color="auto"/>
              <w:bottom w:val="single" w:sz="4" w:space="0" w:color="auto"/>
              <w:right w:val="single" w:sz="4" w:space="0" w:color="auto"/>
            </w:tcBorders>
            <w:shd w:val="clear" w:color="auto" w:fill="FBD4B4" w:themeFill="accent6" w:themeFillTint="66"/>
          </w:tcPr>
          <w:p w14:paraId="32508EAE" w14:textId="77777777" w:rsidR="00BD3F4A" w:rsidRPr="0022267D" w:rsidRDefault="00BD3F4A" w:rsidP="001E62AB">
            <w:pPr>
              <w:widowControl w:val="0"/>
              <w:jc w:val="both"/>
              <w:rPr>
                <w:b/>
                <w:sz w:val="22"/>
                <w:szCs w:val="22"/>
              </w:rPr>
            </w:pPr>
          </w:p>
        </w:tc>
        <w:tc>
          <w:tcPr>
            <w:tcW w:w="949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77E70B1" w14:textId="77777777" w:rsidR="00BD3F4A" w:rsidRPr="0022267D" w:rsidRDefault="00BD3F4A" w:rsidP="001E62AB">
            <w:pPr>
              <w:widowControl w:val="0"/>
              <w:jc w:val="both"/>
              <w:rPr>
                <w:b/>
                <w:bCs/>
                <w:sz w:val="22"/>
                <w:szCs w:val="22"/>
              </w:rPr>
            </w:pPr>
            <w:r w:rsidRPr="0022267D">
              <w:rPr>
                <w:b/>
                <w:sz w:val="22"/>
                <w:szCs w:val="22"/>
              </w:rPr>
              <w:t xml:space="preserve">Điều 4. Nguyên tắc quản lý phát triển đô thị </w:t>
            </w:r>
          </w:p>
        </w:tc>
        <w:tc>
          <w:tcPr>
            <w:tcW w:w="4819" w:type="dxa"/>
            <w:tcBorders>
              <w:top w:val="single" w:sz="4" w:space="0" w:color="auto"/>
              <w:left w:val="single" w:sz="4" w:space="0" w:color="auto"/>
              <w:bottom w:val="single" w:sz="4" w:space="0" w:color="auto"/>
            </w:tcBorders>
            <w:shd w:val="clear" w:color="auto" w:fill="FBD4B4" w:themeFill="accent6" w:themeFillTint="66"/>
          </w:tcPr>
          <w:p w14:paraId="28B61B15" w14:textId="77777777" w:rsidR="00BD3F4A" w:rsidRPr="0022267D" w:rsidRDefault="00BD3F4A" w:rsidP="001E62AB">
            <w:pPr>
              <w:widowControl w:val="0"/>
              <w:rPr>
                <w:i/>
                <w:sz w:val="22"/>
                <w:szCs w:val="22"/>
              </w:rPr>
            </w:pPr>
          </w:p>
        </w:tc>
      </w:tr>
      <w:tr w:rsidR="0022267D" w:rsidRPr="0022267D" w14:paraId="16D3E891" w14:textId="77777777" w:rsidTr="00D05699">
        <w:trPr>
          <w:trHeight w:val="76"/>
        </w:trPr>
        <w:tc>
          <w:tcPr>
            <w:tcW w:w="675" w:type="dxa"/>
            <w:tcBorders>
              <w:top w:val="single" w:sz="4" w:space="0" w:color="auto"/>
              <w:bottom w:val="dotted" w:sz="4" w:space="0" w:color="auto"/>
              <w:right w:val="single" w:sz="4" w:space="0" w:color="auto"/>
            </w:tcBorders>
          </w:tcPr>
          <w:p w14:paraId="59B6312D" w14:textId="77777777" w:rsidR="00753EEB" w:rsidRPr="0022267D" w:rsidRDefault="00753EEB"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dotted" w:sz="4" w:space="0" w:color="auto"/>
              <w:right w:val="single" w:sz="4" w:space="0" w:color="auto"/>
            </w:tcBorders>
          </w:tcPr>
          <w:p w14:paraId="3D8969FC" w14:textId="77777777" w:rsidR="00753EEB" w:rsidRPr="0022267D" w:rsidRDefault="00753EEB" w:rsidP="001E62AB">
            <w:pPr>
              <w:widowControl w:val="0"/>
              <w:jc w:val="both"/>
              <w:rPr>
                <w:sz w:val="22"/>
                <w:szCs w:val="22"/>
              </w:rPr>
            </w:pPr>
            <w:r w:rsidRPr="0022267D">
              <w:rPr>
                <w:sz w:val="22"/>
                <w:szCs w:val="22"/>
              </w:rPr>
              <w:t>- Đề nghị bổ sung nguyên tắc:</w:t>
            </w:r>
          </w:p>
        </w:tc>
        <w:tc>
          <w:tcPr>
            <w:tcW w:w="4819" w:type="dxa"/>
            <w:tcBorders>
              <w:top w:val="single" w:sz="4" w:space="0" w:color="auto"/>
              <w:left w:val="single" w:sz="4" w:space="0" w:color="auto"/>
              <w:bottom w:val="dotted" w:sz="4" w:space="0" w:color="auto"/>
            </w:tcBorders>
          </w:tcPr>
          <w:p w14:paraId="5BB3ABD5" w14:textId="77777777" w:rsidR="00753EEB" w:rsidRPr="0022267D" w:rsidRDefault="00753EEB" w:rsidP="001E62AB">
            <w:pPr>
              <w:widowControl w:val="0"/>
              <w:jc w:val="both"/>
              <w:rPr>
                <w:sz w:val="22"/>
                <w:szCs w:val="22"/>
              </w:rPr>
            </w:pPr>
          </w:p>
        </w:tc>
      </w:tr>
      <w:tr w:rsidR="0022267D" w:rsidRPr="0022267D" w14:paraId="6794F3D1" w14:textId="77777777" w:rsidTr="00D05699">
        <w:trPr>
          <w:trHeight w:val="76"/>
        </w:trPr>
        <w:tc>
          <w:tcPr>
            <w:tcW w:w="675" w:type="dxa"/>
            <w:tcBorders>
              <w:top w:val="dotted" w:sz="4" w:space="0" w:color="auto"/>
              <w:bottom w:val="nil"/>
              <w:right w:val="single" w:sz="4" w:space="0" w:color="auto"/>
            </w:tcBorders>
          </w:tcPr>
          <w:p w14:paraId="5A8DC283" w14:textId="77777777" w:rsidR="00753EEB" w:rsidRPr="0022267D" w:rsidRDefault="00753EEB" w:rsidP="001E62AB">
            <w:pPr>
              <w:widowControl w:val="0"/>
              <w:jc w:val="both"/>
              <w:rPr>
                <w:sz w:val="22"/>
                <w:szCs w:val="22"/>
              </w:rPr>
            </w:pPr>
          </w:p>
        </w:tc>
        <w:tc>
          <w:tcPr>
            <w:tcW w:w="9498" w:type="dxa"/>
            <w:tcBorders>
              <w:top w:val="dotted" w:sz="4" w:space="0" w:color="auto"/>
              <w:left w:val="single" w:sz="4" w:space="0" w:color="auto"/>
              <w:bottom w:val="nil"/>
              <w:right w:val="single" w:sz="4" w:space="0" w:color="auto"/>
            </w:tcBorders>
          </w:tcPr>
          <w:p w14:paraId="0B6C1281" w14:textId="77777777" w:rsidR="00753EEB" w:rsidRPr="0022267D" w:rsidRDefault="00753EEB" w:rsidP="002865BE">
            <w:pPr>
              <w:widowControl w:val="0"/>
              <w:jc w:val="both"/>
              <w:rPr>
                <w:sz w:val="22"/>
                <w:szCs w:val="22"/>
              </w:rPr>
            </w:pPr>
            <w:r w:rsidRPr="0022267D">
              <w:rPr>
                <w:bCs/>
                <w:iCs/>
                <w:sz w:val="22"/>
                <w:szCs w:val="22"/>
              </w:rPr>
              <w:t>+ Phát triển đô thị phải song hành cùng phát triển hạ tầng xã hội</w:t>
            </w:r>
            <w:r w:rsidRPr="0022267D">
              <w:rPr>
                <w:sz w:val="22"/>
                <w:szCs w:val="22"/>
              </w:rPr>
              <w:t xml:space="preserve">. </w:t>
            </w:r>
            <w:r w:rsidRPr="0022267D">
              <w:rPr>
                <w:i/>
                <w:sz w:val="22"/>
                <w:szCs w:val="22"/>
              </w:rPr>
              <w:t>Tỉnh Hà Giang</w:t>
            </w:r>
          </w:p>
        </w:tc>
        <w:tc>
          <w:tcPr>
            <w:tcW w:w="4819" w:type="dxa"/>
            <w:tcBorders>
              <w:top w:val="dotted" w:sz="4" w:space="0" w:color="auto"/>
              <w:left w:val="single" w:sz="4" w:space="0" w:color="auto"/>
              <w:bottom w:val="nil"/>
            </w:tcBorders>
          </w:tcPr>
          <w:p w14:paraId="4C0E9C74" w14:textId="77777777" w:rsidR="00753EEB" w:rsidRPr="0022267D" w:rsidRDefault="00A6590A" w:rsidP="001E62AB">
            <w:pPr>
              <w:pStyle w:val="Body"/>
              <w:widowControl w:val="0"/>
              <w:spacing w:before="0" w:after="0"/>
              <w:rPr>
                <w:sz w:val="22"/>
                <w:szCs w:val="22"/>
              </w:rPr>
            </w:pPr>
            <w:r w:rsidRPr="0022267D">
              <w:rPr>
                <w:sz w:val="22"/>
                <w:szCs w:val="22"/>
              </w:rPr>
              <w:t>- Tiếp thu ý kiến, BXD đã chỉnh lý nội dung này</w:t>
            </w:r>
          </w:p>
        </w:tc>
      </w:tr>
      <w:tr w:rsidR="0022267D" w:rsidRPr="0022267D" w14:paraId="36609BEB" w14:textId="77777777" w:rsidTr="00D05699">
        <w:trPr>
          <w:trHeight w:val="547"/>
        </w:trPr>
        <w:tc>
          <w:tcPr>
            <w:tcW w:w="675" w:type="dxa"/>
            <w:tcBorders>
              <w:top w:val="nil"/>
              <w:bottom w:val="dotted" w:sz="4" w:space="0" w:color="auto"/>
              <w:right w:val="single" w:sz="4" w:space="0" w:color="auto"/>
            </w:tcBorders>
          </w:tcPr>
          <w:p w14:paraId="585A856C" w14:textId="77777777" w:rsidR="00A6590A" w:rsidRPr="0022267D" w:rsidRDefault="00A6590A" w:rsidP="001E62AB">
            <w:pPr>
              <w:tabs>
                <w:tab w:val="left" w:pos="2780"/>
                <w:tab w:val="center" w:pos="4631"/>
              </w:tabs>
              <w:autoSpaceDE w:val="0"/>
              <w:autoSpaceDN w:val="0"/>
              <w:adjustRightInd w:val="0"/>
              <w:jc w:val="both"/>
              <w:rPr>
                <w:rFonts w:eastAsia="Batang"/>
                <w:sz w:val="22"/>
                <w:szCs w:val="22"/>
                <w:lang w:val="es-AR" w:eastAsia="ja-JP"/>
              </w:rPr>
            </w:pPr>
          </w:p>
        </w:tc>
        <w:tc>
          <w:tcPr>
            <w:tcW w:w="9498" w:type="dxa"/>
            <w:tcBorders>
              <w:top w:val="nil"/>
              <w:left w:val="single" w:sz="4" w:space="0" w:color="auto"/>
              <w:bottom w:val="single" w:sz="4" w:space="0" w:color="auto"/>
              <w:right w:val="single" w:sz="4" w:space="0" w:color="auto"/>
            </w:tcBorders>
          </w:tcPr>
          <w:p w14:paraId="23BD5AAD" w14:textId="77777777" w:rsidR="00A6590A" w:rsidRPr="0022267D" w:rsidRDefault="00A6590A" w:rsidP="001E62AB">
            <w:pPr>
              <w:tabs>
                <w:tab w:val="left" w:pos="2780"/>
                <w:tab w:val="center" w:pos="4631"/>
              </w:tabs>
              <w:autoSpaceDE w:val="0"/>
              <w:autoSpaceDN w:val="0"/>
              <w:adjustRightInd w:val="0"/>
              <w:jc w:val="both"/>
              <w:rPr>
                <w:rFonts w:eastAsia="Batang"/>
                <w:sz w:val="22"/>
                <w:szCs w:val="22"/>
                <w:lang w:val="es-AR" w:eastAsia="ja-JP"/>
              </w:rPr>
            </w:pPr>
            <w:r w:rsidRPr="0022267D">
              <w:rPr>
                <w:rFonts w:eastAsia="Batang"/>
                <w:sz w:val="22"/>
                <w:szCs w:val="22"/>
                <w:lang w:val="es-AR" w:eastAsia="ja-JP"/>
              </w:rPr>
              <w:t xml:space="preserve">+ (i) Quản lý phát triển đô thị theo quy hoạch, kế hoạch, chương trình phát triển đô thị; (ii) Huy động cộng đồng tham gia trong công tác quản lý phát triển đô thị </w:t>
            </w:r>
            <w:r w:rsidRPr="0022267D">
              <w:rPr>
                <w:rFonts w:eastAsia="Batang"/>
                <w:i/>
                <w:sz w:val="22"/>
                <w:szCs w:val="22"/>
                <w:lang w:val="es-AR" w:eastAsia="ja-JP"/>
              </w:rPr>
              <w:t>(Hội Quy hoạch phát triển đô thị Việt Nam,</w:t>
            </w:r>
            <w:r w:rsidRPr="0022267D">
              <w:rPr>
                <w:i/>
                <w:sz w:val="22"/>
                <w:szCs w:val="22"/>
              </w:rPr>
              <w:t xml:space="preserve"> Tỉnh Vĩnh Phúc</w:t>
            </w:r>
            <w:r w:rsidRPr="0022267D">
              <w:rPr>
                <w:rFonts w:eastAsia="Batang"/>
                <w:i/>
                <w:sz w:val="22"/>
                <w:szCs w:val="22"/>
                <w:lang w:val="es-AR" w:eastAsia="ja-JP"/>
              </w:rPr>
              <w:t>)</w:t>
            </w:r>
            <w:r w:rsidRPr="0022267D">
              <w:rPr>
                <w:rFonts w:eastAsia="Batang"/>
                <w:sz w:val="22"/>
                <w:szCs w:val="22"/>
                <w:lang w:val="es-AR" w:eastAsia="ja-JP"/>
              </w:rPr>
              <w:t xml:space="preserve"> </w:t>
            </w:r>
          </w:p>
        </w:tc>
        <w:tc>
          <w:tcPr>
            <w:tcW w:w="4819" w:type="dxa"/>
            <w:tcBorders>
              <w:top w:val="nil"/>
              <w:left w:val="single" w:sz="4" w:space="0" w:color="auto"/>
              <w:bottom w:val="single" w:sz="4" w:space="0" w:color="auto"/>
            </w:tcBorders>
          </w:tcPr>
          <w:p w14:paraId="324C5B8A" w14:textId="77777777" w:rsidR="00A6590A" w:rsidRPr="0022267D" w:rsidRDefault="00A6590A" w:rsidP="001E62AB">
            <w:pPr>
              <w:widowControl w:val="0"/>
              <w:jc w:val="both"/>
              <w:rPr>
                <w:sz w:val="22"/>
                <w:szCs w:val="22"/>
              </w:rPr>
            </w:pPr>
          </w:p>
        </w:tc>
      </w:tr>
      <w:tr w:rsidR="0022267D" w:rsidRPr="0022267D" w14:paraId="4B054556" w14:textId="77777777" w:rsidTr="00D05699">
        <w:trPr>
          <w:trHeight w:val="152"/>
        </w:trPr>
        <w:tc>
          <w:tcPr>
            <w:tcW w:w="675" w:type="dxa"/>
            <w:tcBorders>
              <w:top w:val="dotted" w:sz="4" w:space="0" w:color="auto"/>
              <w:bottom w:val="nil"/>
              <w:right w:val="single" w:sz="4" w:space="0" w:color="auto"/>
            </w:tcBorders>
          </w:tcPr>
          <w:p w14:paraId="334A5798" w14:textId="77777777" w:rsidR="00A6590A" w:rsidRPr="0022267D" w:rsidRDefault="00A6590A" w:rsidP="001E62AB">
            <w:pPr>
              <w:widowControl w:val="0"/>
              <w:jc w:val="both"/>
              <w:rPr>
                <w:sz w:val="22"/>
                <w:szCs w:val="22"/>
              </w:rPr>
            </w:pPr>
          </w:p>
        </w:tc>
        <w:tc>
          <w:tcPr>
            <w:tcW w:w="9498" w:type="dxa"/>
            <w:tcBorders>
              <w:top w:val="single" w:sz="4" w:space="0" w:color="auto"/>
              <w:left w:val="single" w:sz="4" w:space="0" w:color="auto"/>
              <w:bottom w:val="nil"/>
              <w:right w:val="single" w:sz="4" w:space="0" w:color="auto"/>
            </w:tcBorders>
          </w:tcPr>
          <w:p w14:paraId="460F3829" w14:textId="77777777" w:rsidR="00A6590A" w:rsidRPr="0022267D" w:rsidRDefault="00A6590A" w:rsidP="001E62AB">
            <w:pPr>
              <w:widowControl w:val="0"/>
              <w:jc w:val="both"/>
              <w:rPr>
                <w:sz w:val="22"/>
                <w:szCs w:val="22"/>
              </w:rPr>
            </w:pPr>
            <w:r w:rsidRPr="0022267D">
              <w:rPr>
                <w:sz w:val="22"/>
                <w:szCs w:val="22"/>
              </w:rPr>
              <w:t xml:space="preserve">+ Phát triển đô thị phù hợp với cao độ nền tự nhiên, bảo vệ rừng và nguồn nước cấp cho sinh hoạt. </w:t>
            </w:r>
            <w:r w:rsidRPr="0022267D">
              <w:rPr>
                <w:i/>
                <w:sz w:val="22"/>
                <w:szCs w:val="22"/>
              </w:rPr>
              <w:t>Tỉnh Lâm Đồng</w:t>
            </w:r>
          </w:p>
        </w:tc>
        <w:tc>
          <w:tcPr>
            <w:tcW w:w="4819" w:type="dxa"/>
            <w:tcBorders>
              <w:top w:val="single" w:sz="4" w:space="0" w:color="auto"/>
              <w:left w:val="single" w:sz="4" w:space="0" w:color="auto"/>
              <w:bottom w:val="nil"/>
            </w:tcBorders>
          </w:tcPr>
          <w:p w14:paraId="50EA63D8" w14:textId="77777777" w:rsidR="00A6590A" w:rsidRPr="0022267D" w:rsidRDefault="00A6590A" w:rsidP="001E62AB">
            <w:pPr>
              <w:widowControl w:val="0"/>
              <w:jc w:val="both"/>
              <w:rPr>
                <w:sz w:val="22"/>
                <w:szCs w:val="22"/>
              </w:rPr>
            </w:pPr>
            <w:r w:rsidRPr="0022267D">
              <w:rPr>
                <w:sz w:val="22"/>
                <w:szCs w:val="22"/>
              </w:rPr>
              <w:t>- Tiếp thu ý kiến, BXD đã chỉnh lý để thể hiện rõ các nguyên tắc và quy định cụ thể trong các yêu cầu đối với phát triển đô thị.</w:t>
            </w:r>
          </w:p>
        </w:tc>
      </w:tr>
      <w:tr w:rsidR="0022267D" w:rsidRPr="0022267D" w14:paraId="0BB00DAF" w14:textId="77777777" w:rsidTr="00D05699">
        <w:trPr>
          <w:trHeight w:val="305"/>
        </w:trPr>
        <w:tc>
          <w:tcPr>
            <w:tcW w:w="675" w:type="dxa"/>
            <w:tcBorders>
              <w:top w:val="nil"/>
              <w:bottom w:val="single" w:sz="4" w:space="0" w:color="auto"/>
              <w:right w:val="single" w:sz="4" w:space="0" w:color="auto"/>
            </w:tcBorders>
          </w:tcPr>
          <w:p w14:paraId="2441D55A" w14:textId="77777777" w:rsidR="00A6590A" w:rsidRPr="0022267D" w:rsidRDefault="00A6590A" w:rsidP="001E62AB">
            <w:pPr>
              <w:widowControl w:val="0"/>
              <w:autoSpaceDE w:val="0"/>
              <w:autoSpaceDN w:val="0"/>
              <w:adjustRightInd w:val="0"/>
              <w:jc w:val="both"/>
              <w:rPr>
                <w:sz w:val="22"/>
                <w:szCs w:val="22"/>
              </w:rPr>
            </w:pPr>
          </w:p>
        </w:tc>
        <w:tc>
          <w:tcPr>
            <w:tcW w:w="9498" w:type="dxa"/>
            <w:tcBorders>
              <w:top w:val="nil"/>
              <w:left w:val="single" w:sz="4" w:space="0" w:color="auto"/>
              <w:bottom w:val="single" w:sz="4" w:space="0" w:color="auto"/>
              <w:right w:val="single" w:sz="4" w:space="0" w:color="auto"/>
            </w:tcBorders>
          </w:tcPr>
          <w:p w14:paraId="0CA2A0C2" w14:textId="77777777" w:rsidR="00A6590A" w:rsidRPr="0022267D" w:rsidRDefault="00A6590A" w:rsidP="001E62AB">
            <w:pPr>
              <w:widowControl w:val="0"/>
              <w:autoSpaceDE w:val="0"/>
              <w:autoSpaceDN w:val="0"/>
              <w:adjustRightInd w:val="0"/>
              <w:jc w:val="both"/>
              <w:rPr>
                <w:sz w:val="22"/>
                <w:szCs w:val="22"/>
              </w:rPr>
            </w:pPr>
            <w:r w:rsidRPr="0022267D">
              <w:rPr>
                <w:sz w:val="22"/>
                <w:szCs w:val="22"/>
              </w:rPr>
              <w:t xml:space="preserve">+ Quản lý phát triển đô thị đồng bộ với quản lý phát triển nông thôn, quản lý phát triển các khu chức năng ..... </w:t>
            </w:r>
            <w:r w:rsidRPr="0022267D">
              <w:rPr>
                <w:i/>
                <w:sz w:val="22"/>
                <w:szCs w:val="22"/>
              </w:rPr>
              <w:t>Hội Chiếu sáng Việt Nam</w:t>
            </w:r>
          </w:p>
        </w:tc>
        <w:tc>
          <w:tcPr>
            <w:tcW w:w="4819" w:type="dxa"/>
            <w:tcBorders>
              <w:top w:val="nil"/>
              <w:left w:val="single" w:sz="4" w:space="0" w:color="auto"/>
              <w:bottom w:val="single" w:sz="4" w:space="0" w:color="auto"/>
            </w:tcBorders>
          </w:tcPr>
          <w:p w14:paraId="55FDFBC1" w14:textId="77777777" w:rsidR="00A6590A" w:rsidRPr="0022267D" w:rsidRDefault="00A6590A" w:rsidP="001E62AB">
            <w:pPr>
              <w:widowControl w:val="0"/>
              <w:jc w:val="both"/>
              <w:rPr>
                <w:sz w:val="22"/>
                <w:szCs w:val="22"/>
              </w:rPr>
            </w:pPr>
          </w:p>
        </w:tc>
      </w:tr>
      <w:tr w:rsidR="0022267D" w:rsidRPr="0022267D" w14:paraId="7A61F589" w14:textId="77777777" w:rsidTr="00D05699">
        <w:trPr>
          <w:trHeight w:val="56"/>
        </w:trPr>
        <w:tc>
          <w:tcPr>
            <w:tcW w:w="675" w:type="dxa"/>
            <w:tcBorders>
              <w:top w:val="single" w:sz="4" w:space="0" w:color="auto"/>
              <w:bottom w:val="single" w:sz="4" w:space="0" w:color="auto"/>
              <w:right w:val="single" w:sz="4" w:space="0" w:color="auto"/>
            </w:tcBorders>
          </w:tcPr>
          <w:p w14:paraId="7C099BA2" w14:textId="77777777" w:rsidR="00A6590A" w:rsidRPr="0022267D" w:rsidRDefault="00A6590A"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17A48460" w14:textId="77777777" w:rsidR="00A6590A" w:rsidRPr="0022267D" w:rsidRDefault="00A6590A" w:rsidP="001E62AB">
            <w:pPr>
              <w:widowControl w:val="0"/>
              <w:autoSpaceDE w:val="0"/>
              <w:autoSpaceDN w:val="0"/>
              <w:adjustRightInd w:val="0"/>
              <w:jc w:val="both"/>
              <w:rPr>
                <w:sz w:val="22"/>
                <w:szCs w:val="22"/>
              </w:rPr>
            </w:pPr>
            <w:r w:rsidRPr="0022267D">
              <w:rPr>
                <w:sz w:val="22"/>
                <w:szCs w:val="22"/>
              </w:rPr>
              <w:t xml:space="preserve">- Nguyên tắc quản lý phát triển đô thị là đảm bảo sự cân bằng giữa phát triển kinh tế, bảo vệ môi trường và phát triển xã hội, sự đồng bộ và hiệu quả trong phát triển cơ sở hạ tầng, đảm bảo quyền tiếp cận của người dân đối với các dịch vụ và tiện ích đô thị, đảm bảo an toàn trước các rủi ro thiên tai, dịch bệnh, bảo tồn và giữ gìn được di sản bản sắc văn hóa địa phương, bảo đảm nguồn lực cho phát triển. </w:t>
            </w:r>
            <w:r w:rsidRPr="0022267D">
              <w:rPr>
                <w:i/>
                <w:sz w:val="22"/>
                <w:szCs w:val="22"/>
              </w:rPr>
              <w:t>Tổng hội Xây dựng Việt Nam</w:t>
            </w:r>
          </w:p>
        </w:tc>
        <w:tc>
          <w:tcPr>
            <w:tcW w:w="4819" w:type="dxa"/>
            <w:tcBorders>
              <w:top w:val="single" w:sz="4" w:space="0" w:color="auto"/>
              <w:left w:val="single" w:sz="4" w:space="0" w:color="auto"/>
              <w:bottom w:val="single" w:sz="4" w:space="0" w:color="auto"/>
            </w:tcBorders>
          </w:tcPr>
          <w:p w14:paraId="1D77075B" w14:textId="77777777" w:rsidR="00A6590A" w:rsidRPr="0022267D" w:rsidRDefault="00A6590A" w:rsidP="001E62AB">
            <w:pPr>
              <w:widowControl w:val="0"/>
              <w:jc w:val="both"/>
              <w:rPr>
                <w:sz w:val="22"/>
                <w:szCs w:val="22"/>
              </w:rPr>
            </w:pPr>
            <w:r w:rsidRPr="0022267D">
              <w:rPr>
                <w:sz w:val="22"/>
                <w:szCs w:val="22"/>
              </w:rPr>
              <w:t>- Tiếp thu ý kiến, BXD đã chỉnh lý để thể hiện rõ các nguyên tắc.</w:t>
            </w:r>
          </w:p>
        </w:tc>
      </w:tr>
      <w:tr w:rsidR="0022267D" w:rsidRPr="0022267D" w14:paraId="11A297F6" w14:textId="77777777" w:rsidTr="00D05699">
        <w:trPr>
          <w:trHeight w:val="335"/>
        </w:trPr>
        <w:tc>
          <w:tcPr>
            <w:tcW w:w="675" w:type="dxa"/>
            <w:tcBorders>
              <w:top w:val="single" w:sz="4" w:space="0" w:color="auto"/>
              <w:bottom w:val="single" w:sz="4" w:space="0" w:color="auto"/>
              <w:right w:val="single" w:sz="4" w:space="0" w:color="auto"/>
            </w:tcBorders>
          </w:tcPr>
          <w:p w14:paraId="1B1593EA" w14:textId="77777777" w:rsidR="00A6590A" w:rsidRPr="0022267D" w:rsidRDefault="00A6590A"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25D83753" w14:textId="77777777" w:rsidR="00A6590A" w:rsidRPr="0022267D" w:rsidRDefault="00A6590A" w:rsidP="001E62AB">
            <w:pPr>
              <w:widowControl w:val="0"/>
              <w:jc w:val="both"/>
              <w:rPr>
                <w:sz w:val="22"/>
                <w:szCs w:val="22"/>
              </w:rPr>
            </w:pPr>
            <w:r w:rsidRPr="0022267D">
              <w:rPr>
                <w:sz w:val="22"/>
                <w:szCs w:val="22"/>
              </w:rPr>
              <w:t xml:space="preserve">- Đề nghị xem xét điều chỉnh như sau: “Giữ gìn và phát huy văn hóa, bản sắc dân tộc, bảo tồn và phát huy giá trị các di tích, di sản, danh lam thắng cảnh, các công trình kiến trúc có giá trị và không gian kiến trúc cảnh quan đô thị”. </w:t>
            </w:r>
            <w:r w:rsidRPr="0022267D">
              <w:rPr>
                <w:i/>
                <w:iCs/>
                <w:sz w:val="22"/>
                <w:szCs w:val="22"/>
              </w:rPr>
              <w:t>(</w:t>
            </w:r>
            <w:r w:rsidRPr="0022267D">
              <w:rPr>
                <w:i/>
                <w:sz w:val="22"/>
                <w:szCs w:val="22"/>
              </w:rPr>
              <w:t>Thành phố Hồ Chí Minh)</w:t>
            </w:r>
          </w:p>
        </w:tc>
        <w:tc>
          <w:tcPr>
            <w:tcW w:w="4819" w:type="dxa"/>
            <w:tcBorders>
              <w:top w:val="single" w:sz="4" w:space="0" w:color="auto"/>
              <w:left w:val="single" w:sz="4" w:space="0" w:color="auto"/>
              <w:bottom w:val="single" w:sz="4" w:space="0" w:color="auto"/>
            </w:tcBorders>
          </w:tcPr>
          <w:p w14:paraId="72CF3148" w14:textId="77777777" w:rsidR="00A6590A" w:rsidRPr="0022267D" w:rsidRDefault="00A6590A" w:rsidP="001E62AB">
            <w:pPr>
              <w:widowControl w:val="0"/>
              <w:jc w:val="both"/>
              <w:rPr>
                <w:sz w:val="22"/>
                <w:szCs w:val="22"/>
              </w:rPr>
            </w:pPr>
            <w:r w:rsidRPr="0022267D">
              <w:rPr>
                <w:sz w:val="22"/>
                <w:szCs w:val="22"/>
              </w:rPr>
              <w:t>- Tiếp thu ý kiến, BXD đã chỉnh lý để thể hiện rõ các nguyên tắc và quy định cụ thể trong các yêu cầu đối với phát triển đô thị.</w:t>
            </w:r>
          </w:p>
        </w:tc>
      </w:tr>
      <w:tr w:rsidR="0022267D" w:rsidRPr="0022267D" w14:paraId="62CAEFF6" w14:textId="77777777" w:rsidTr="00D05699">
        <w:trPr>
          <w:trHeight w:val="335"/>
        </w:trPr>
        <w:tc>
          <w:tcPr>
            <w:tcW w:w="675" w:type="dxa"/>
            <w:tcBorders>
              <w:top w:val="single" w:sz="4" w:space="0" w:color="auto"/>
              <w:bottom w:val="single" w:sz="4" w:space="0" w:color="auto"/>
              <w:right w:val="single" w:sz="4" w:space="0" w:color="auto"/>
            </w:tcBorders>
          </w:tcPr>
          <w:p w14:paraId="25AC7523" w14:textId="77777777" w:rsidR="00D84A15" w:rsidRPr="0022267D" w:rsidRDefault="00D84A15" w:rsidP="00C30C86">
            <w:pPr>
              <w:pStyle w:val="ListParagraph"/>
              <w:widowControl w:val="0"/>
              <w:numPr>
                <w:ilvl w:val="0"/>
                <w:numId w:val="7"/>
              </w:numPr>
              <w:ind w:left="0" w:firstLine="0"/>
              <w:jc w:val="both"/>
              <w:rPr>
                <w:spacing w:val="-14"/>
                <w:sz w:val="22"/>
                <w:szCs w:val="22"/>
              </w:rPr>
            </w:pPr>
          </w:p>
        </w:tc>
        <w:tc>
          <w:tcPr>
            <w:tcW w:w="9498" w:type="dxa"/>
            <w:tcBorders>
              <w:top w:val="single" w:sz="4" w:space="0" w:color="auto"/>
              <w:left w:val="single" w:sz="4" w:space="0" w:color="auto"/>
              <w:bottom w:val="single" w:sz="4" w:space="0" w:color="auto"/>
              <w:right w:val="single" w:sz="4" w:space="0" w:color="auto"/>
            </w:tcBorders>
          </w:tcPr>
          <w:p w14:paraId="64167F1A" w14:textId="77777777" w:rsidR="00D84A15" w:rsidRPr="0022267D" w:rsidRDefault="00D84A15" w:rsidP="001E62AB">
            <w:pPr>
              <w:widowControl w:val="0"/>
              <w:jc w:val="both"/>
              <w:rPr>
                <w:spacing w:val="-14"/>
                <w:sz w:val="22"/>
                <w:szCs w:val="22"/>
              </w:rPr>
            </w:pPr>
            <w:r w:rsidRPr="0022267D">
              <w:rPr>
                <w:b/>
                <w:bCs/>
                <w:spacing w:val="-14"/>
                <w:sz w:val="22"/>
                <w:szCs w:val="22"/>
              </w:rPr>
              <w:t>- Khoản 1:</w:t>
            </w:r>
            <w:r w:rsidRPr="0022267D">
              <w:rPr>
                <w:spacing w:val="-14"/>
                <w:sz w:val="22"/>
                <w:szCs w:val="22"/>
              </w:rPr>
              <w:t xml:space="preserve"> Đ</w:t>
            </w:r>
            <w:r w:rsidRPr="0022267D">
              <w:rPr>
                <w:bCs/>
                <w:spacing w:val="-14"/>
                <w:sz w:val="22"/>
                <w:szCs w:val="22"/>
              </w:rPr>
              <w:t>ề xuất bổ sung:</w:t>
            </w:r>
            <w:r w:rsidRPr="0022267D">
              <w:rPr>
                <w:spacing w:val="-14"/>
                <w:sz w:val="22"/>
                <w:szCs w:val="22"/>
              </w:rPr>
              <w:t xml:space="preserve"> Tạo ra môi trường sống tốt cho cư dân đô thị, đảm bảo lợi ích cộng đồng cư dân đô thị </w:t>
            </w:r>
            <w:r w:rsidRPr="0022267D">
              <w:rPr>
                <w:bCs/>
                <w:spacing w:val="-14"/>
                <w:sz w:val="22"/>
                <w:szCs w:val="22"/>
              </w:rPr>
              <w:t>trong hiện tại và tương lai.</w:t>
            </w:r>
            <w:r w:rsidRPr="0022267D">
              <w:rPr>
                <w:b/>
                <w:spacing w:val="-14"/>
                <w:sz w:val="22"/>
                <w:szCs w:val="22"/>
              </w:rPr>
              <w:t xml:space="preserve"> </w:t>
            </w:r>
            <w:r w:rsidRPr="0022267D">
              <w:rPr>
                <w:bCs/>
                <w:i/>
                <w:iCs/>
                <w:spacing w:val="-14"/>
                <w:sz w:val="22"/>
                <w:szCs w:val="22"/>
              </w:rPr>
              <w:t>(Văn phú Invest)</w:t>
            </w:r>
            <w:r w:rsidRPr="0022267D">
              <w:rPr>
                <w:b/>
                <w:spacing w:val="-14"/>
                <w:sz w:val="22"/>
                <w:szCs w:val="22"/>
              </w:rPr>
              <w:t xml:space="preserve"> </w:t>
            </w:r>
          </w:p>
        </w:tc>
        <w:tc>
          <w:tcPr>
            <w:tcW w:w="4819" w:type="dxa"/>
            <w:tcBorders>
              <w:top w:val="single" w:sz="4" w:space="0" w:color="auto"/>
              <w:left w:val="single" w:sz="4" w:space="0" w:color="auto"/>
              <w:bottom w:val="single" w:sz="4" w:space="0" w:color="auto"/>
            </w:tcBorders>
          </w:tcPr>
          <w:p w14:paraId="4E16FBE9" w14:textId="77777777" w:rsidR="00D84A15" w:rsidRPr="0022267D" w:rsidRDefault="00D84A15" w:rsidP="001E62AB">
            <w:pPr>
              <w:widowControl w:val="0"/>
              <w:jc w:val="both"/>
              <w:rPr>
                <w:sz w:val="22"/>
                <w:szCs w:val="22"/>
              </w:rPr>
            </w:pPr>
            <w:r w:rsidRPr="0022267D">
              <w:rPr>
                <w:sz w:val="22"/>
                <w:szCs w:val="22"/>
              </w:rPr>
              <w:t>- Tiếp thu ý kiến, BXD đã chỉnh lý để thể hiện rõ các nguyên tắc và quy định cụ thể trong các yêu cầu đối với phát triển đô thị.</w:t>
            </w:r>
          </w:p>
        </w:tc>
      </w:tr>
      <w:tr w:rsidR="0022267D" w:rsidRPr="0022267D" w14:paraId="05F47098" w14:textId="77777777" w:rsidTr="00D05699">
        <w:trPr>
          <w:trHeight w:val="64"/>
        </w:trPr>
        <w:tc>
          <w:tcPr>
            <w:tcW w:w="675" w:type="dxa"/>
            <w:tcBorders>
              <w:top w:val="single" w:sz="4" w:space="0" w:color="auto"/>
              <w:bottom w:val="single" w:sz="4" w:space="0" w:color="auto"/>
              <w:right w:val="single" w:sz="4" w:space="0" w:color="auto"/>
            </w:tcBorders>
          </w:tcPr>
          <w:p w14:paraId="1E6493CD" w14:textId="77777777" w:rsidR="001742AF" w:rsidRPr="0022267D" w:rsidRDefault="001742AF" w:rsidP="00C30C86">
            <w:pPr>
              <w:pStyle w:val="ListParagraph"/>
              <w:widowControl w:val="0"/>
              <w:numPr>
                <w:ilvl w:val="0"/>
                <w:numId w:val="7"/>
              </w:numPr>
              <w:ind w:left="0" w:firstLine="0"/>
              <w:jc w:val="both"/>
              <w:rPr>
                <w:sz w:val="22"/>
                <w:szCs w:val="22"/>
              </w:rPr>
            </w:pPr>
          </w:p>
        </w:tc>
        <w:tc>
          <w:tcPr>
            <w:tcW w:w="9498" w:type="dxa"/>
            <w:tcBorders>
              <w:top w:val="single" w:sz="4" w:space="0" w:color="auto"/>
              <w:left w:val="single" w:sz="4" w:space="0" w:color="auto"/>
              <w:bottom w:val="single" w:sz="4" w:space="0" w:color="auto"/>
              <w:right w:val="single" w:sz="4" w:space="0" w:color="auto"/>
            </w:tcBorders>
          </w:tcPr>
          <w:p w14:paraId="1386D460" w14:textId="77777777" w:rsidR="001742AF" w:rsidRPr="0022267D" w:rsidRDefault="001742AF" w:rsidP="001E62AB">
            <w:pPr>
              <w:widowControl w:val="0"/>
              <w:jc w:val="both"/>
              <w:rPr>
                <w:b/>
                <w:bCs/>
                <w:sz w:val="22"/>
                <w:szCs w:val="22"/>
              </w:rPr>
            </w:pPr>
            <w:r w:rsidRPr="0022267D">
              <w:rPr>
                <w:b/>
                <w:bCs/>
                <w:sz w:val="22"/>
                <w:szCs w:val="22"/>
              </w:rPr>
              <w:t>- Khoản 6:</w:t>
            </w:r>
          </w:p>
        </w:tc>
        <w:tc>
          <w:tcPr>
            <w:tcW w:w="4819" w:type="dxa"/>
            <w:tcBorders>
              <w:top w:val="single" w:sz="4" w:space="0" w:color="auto"/>
              <w:left w:val="single" w:sz="4" w:space="0" w:color="auto"/>
              <w:bottom w:val="single" w:sz="4" w:space="0" w:color="auto"/>
            </w:tcBorders>
          </w:tcPr>
          <w:p w14:paraId="368E237E" w14:textId="77777777" w:rsidR="001742AF" w:rsidRPr="0022267D" w:rsidRDefault="001742AF" w:rsidP="001E62AB">
            <w:pPr>
              <w:widowControl w:val="0"/>
              <w:jc w:val="both"/>
              <w:rPr>
                <w:sz w:val="22"/>
                <w:szCs w:val="22"/>
              </w:rPr>
            </w:pPr>
          </w:p>
        </w:tc>
      </w:tr>
      <w:tr w:rsidR="0022267D" w:rsidRPr="0022267D" w14:paraId="7E2C54FB" w14:textId="77777777" w:rsidTr="00D05699">
        <w:trPr>
          <w:trHeight w:val="47"/>
        </w:trPr>
        <w:tc>
          <w:tcPr>
            <w:tcW w:w="675" w:type="dxa"/>
            <w:tcBorders>
              <w:top w:val="single" w:sz="4" w:space="0" w:color="auto"/>
              <w:bottom w:val="nil"/>
              <w:right w:val="single" w:sz="4" w:space="0" w:color="auto"/>
            </w:tcBorders>
          </w:tcPr>
          <w:p w14:paraId="0D902634" w14:textId="77777777" w:rsidR="001742AF" w:rsidRPr="0022267D" w:rsidRDefault="001742AF" w:rsidP="001E62AB">
            <w:pPr>
              <w:widowControl w:val="0"/>
              <w:jc w:val="both"/>
              <w:rPr>
                <w:sz w:val="22"/>
                <w:szCs w:val="22"/>
              </w:rPr>
            </w:pPr>
          </w:p>
        </w:tc>
        <w:tc>
          <w:tcPr>
            <w:tcW w:w="9498" w:type="dxa"/>
            <w:tcBorders>
              <w:top w:val="single" w:sz="4" w:space="0" w:color="auto"/>
              <w:left w:val="single" w:sz="4" w:space="0" w:color="auto"/>
              <w:bottom w:val="nil"/>
              <w:right w:val="single" w:sz="4" w:space="0" w:color="auto"/>
            </w:tcBorders>
          </w:tcPr>
          <w:p w14:paraId="6E164818" w14:textId="77777777" w:rsidR="001742AF" w:rsidRPr="0022267D" w:rsidRDefault="001742AF" w:rsidP="001E62AB">
            <w:pPr>
              <w:widowControl w:val="0"/>
              <w:jc w:val="both"/>
              <w:rPr>
                <w:b/>
                <w:bCs/>
                <w:sz w:val="22"/>
                <w:szCs w:val="22"/>
              </w:rPr>
            </w:pPr>
            <w:r w:rsidRPr="0022267D">
              <w:rPr>
                <w:sz w:val="22"/>
                <w:szCs w:val="22"/>
              </w:rPr>
              <w:t xml:space="preserve">+ Bổ sung cụm từ chương trình phát triển đô thị vào khoản 6 và viết lại như sau: “Phát triển đô thị phải tuân thủ quy hoạch đô thị, chương trình phát triển đô thị đã được duyệt ...” </w:t>
            </w:r>
            <w:r w:rsidRPr="0022267D">
              <w:rPr>
                <w:i/>
                <w:sz w:val="22"/>
                <w:szCs w:val="22"/>
              </w:rPr>
              <w:t>Tỉnh Quảng Bình</w:t>
            </w:r>
          </w:p>
        </w:tc>
        <w:tc>
          <w:tcPr>
            <w:tcW w:w="4819" w:type="dxa"/>
            <w:tcBorders>
              <w:top w:val="single" w:sz="4" w:space="0" w:color="auto"/>
              <w:left w:val="single" w:sz="4" w:space="0" w:color="auto"/>
              <w:bottom w:val="nil"/>
            </w:tcBorders>
          </w:tcPr>
          <w:p w14:paraId="67D8AB31" w14:textId="77777777" w:rsidR="001742AF" w:rsidRPr="0022267D" w:rsidRDefault="001742AF" w:rsidP="001E62AB">
            <w:pPr>
              <w:widowControl w:val="0"/>
              <w:jc w:val="both"/>
              <w:rPr>
                <w:sz w:val="22"/>
                <w:szCs w:val="22"/>
              </w:rPr>
            </w:pPr>
            <w:r w:rsidRPr="0022267D">
              <w:rPr>
                <w:sz w:val="22"/>
                <w:szCs w:val="22"/>
              </w:rPr>
              <w:t>- Tiếp thu ý kiến. BXD đã chỉnh lý để thể hiện rõ các nguyên tắc này.</w:t>
            </w:r>
          </w:p>
        </w:tc>
      </w:tr>
      <w:tr w:rsidR="0022267D" w:rsidRPr="0022267D" w14:paraId="3DE4EC24" w14:textId="77777777" w:rsidTr="00D05699">
        <w:tc>
          <w:tcPr>
            <w:tcW w:w="675" w:type="dxa"/>
            <w:tcBorders>
              <w:top w:val="nil"/>
              <w:bottom w:val="nil"/>
              <w:right w:val="single" w:sz="4" w:space="0" w:color="auto"/>
            </w:tcBorders>
          </w:tcPr>
          <w:p w14:paraId="05C52DC1" w14:textId="77777777" w:rsidR="001742AF" w:rsidRPr="0022267D" w:rsidRDefault="001742AF"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7878EF4B" w14:textId="77777777" w:rsidR="001742AF" w:rsidRPr="0022267D" w:rsidRDefault="001742AF" w:rsidP="001E62AB">
            <w:pPr>
              <w:widowControl w:val="0"/>
              <w:jc w:val="both"/>
              <w:rPr>
                <w:sz w:val="22"/>
                <w:szCs w:val="22"/>
              </w:rPr>
            </w:pPr>
            <w:r w:rsidRPr="0022267D">
              <w:rPr>
                <w:sz w:val="22"/>
                <w:szCs w:val="22"/>
              </w:rPr>
              <w:t>+ “</w:t>
            </w:r>
            <w:r w:rsidRPr="0022267D">
              <w:rPr>
                <w:rFonts w:eastAsia="Times New Roman"/>
                <w:sz w:val="22"/>
                <w:szCs w:val="22"/>
              </w:rPr>
              <w:t xml:space="preserve">Đề nghị làm rõ </w:t>
            </w:r>
            <w:r w:rsidRPr="0022267D">
              <w:rPr>
                <w:rFonts w:eastAsia="Times New Roman"/>
                <w:i/>
                <w:sz w:val="22"/>
                <w:szCs w:val="22"/>
              </w:rPr>
              <w:t xml:space="preserve">“quy hoạch đô thị” </w:t>
            </w:r>
            <w:r w:rsidRPr="0022267D">
              <w:rPr>
                <w:rFonts w:eastAsia="Times New Roman"/>
                <w:sz w:val="22"/>
                <w:szCs w:val="22"/>
              </w:rPr>
              <w:t>quy định tại đây là quy hoạch chung, quy hoạch phân khu hay quy hoạch chi tiết hay phải tuân thủ tất cả các cấp độ quy hoạch, đề nghị nghiên cứu xác định yêu cầu “</w:t>
            </w:r>
            <w:r w:rsidRPr="0022267D">
              <w:rPr>
                <w:rFonts w:eastAsia="Times New Roman"/>
                <w:i/>
                <w:sz w:val="22"/>
                <w:szCs w:val="22"/>
              </w:rPr>
              <w:t xml:space="preserve">phải tuân thủ” </w:t>
            </w:r>
            <w:r w:rsidRPr="0022267D">
              <w:rPr>
                <w:rFonts w:eastAsia="Times New Roman"/>
                <w:sz w:val="22"/>
                <w:szCs w:val="22"/>
              </w:rPr>
              <w:t xml:space="preserve">hay chỉ yêu cầu “phải phù hợp” với một trong số các cấp độ quy hoạch đô thị. </w:t>
            </w:r>
            <w:r w:rsidRPr="0022267D">
              <w:rPr>
                <w:i/>
                <w:sz w:val="22"/>
                <w:szCs w:val="22"/>
              </w:rPr>
              <w:t>Tỉnh Vĩnh Phúc</w:t>
            </w:r>
            <w:r w:rsidRPr="0022267D">
              <w:rPr>
                <w:sz w:val="22"/>
                <w:szCs w:val="22"/>
              </w:rPr>
              <w:t xml:space="preserve">. </w:t>
            </w:r>
            <w:r w:rsidRPr="0022267D">
              <w:rPr>
                <w:i/>
                <w:sz w:val="22"/>
                <w:szCs w:val="22"/>
              </w:rPr>
              <w:t>Tỉnh Vĩnh Phúc</w:t>
            </w:r>
          </w:p>
        </w:tc>
        <w:tc>
          <w:tcPr>
            <w:tcW w:w="4819" w:type="dxa"/>
            <w:tcBorders>
              <w:top w:val="nil"/>
              <w:left w:val="single" w:sz="4" w:space="0" w:color="auto"/>
              <w:bottom w:val="nil"/>
            </w:tcBorders>
          </w:tcPr>
          <w:p w14:paraId="52811A90" w14:textId="77777777" w:rsidR="001742AF" w:rsidRPr="0022267D" w:rsidRDefault="001742AF" w:rsidP="001E62AB">
            <w:pPr>
              <w:widowControl w:val="0"/>
              <w:jc w:val="both"/>
              <w:rPr>
                <w:sz w:val="22"/>
                <w:szCs w:val="22"/>
              </w:rPr>
            </w:pPr>
            <w:r w:rsidRPr="0022267D">
              <w:rPr>
                <w:sz w:val="22"/>
                <w:szCs w:val="22"/>
              </w:rPr>
              <w:t>- Tiếp thu ý kiến. Tuân thủ quy hoạch đô thị là nguyên tắc chung. Luật Quy hoạch đô thị và nông thôn đã quy định cụ thể về việc này.</w:t>
            </w:r>
          </w:p>
        </w:tc>
      </w:tr>
      <w:tr w:rsidR="0022267D" w:rsidRPr="0022267D" w14:paraId="23459A94" w14:textId="77777777" w:rsidTr="00D05699">
        <w:trPr>
          <w:trHeight w:val="419"/>
        </w:trPr>
        <w:tc>
          <w:tcPr>
            <w:tcW w:w="675" w:type="dxa"/>
            <w:tcBorders>
              <w:top w:val="nil"/>
              <w:bottom w:val="nil"/>
              <w:right w:val="single" w:sz="4" w:space="0" w:color="auto"/>
            </w:tcBorders>
          </w:tcPr>
          <w:p w14:paraId="1243F527" w14:textId="77777777" w:rsidR="001742AF" w:rsidRPr="0022267D" w:rsidRDefault="001742AF" w:rsidP="001E62AB">
            <w:pPr>
              <w:widowControl w:val="0"/>
              <w:jc w:val="both"/>
              <w:rPr>
                <w:sz w:val="22"/>
                <w:szCs w:val="22"/>
              </w:rPr>
            </w:pPr>
          </w:p>
        </w:tc>
        <w:tc>
          <w:tcPr>
            <w:tcW w:w="9498" w:type="dxa"/>
            <w:tcBorders>
              <w:top w:val="nil"/>
              <w:left w:val="single" w:sz="4" w:space="0" w:color="auto"/>
              <w:bottom w:val="nil"/>
              <w:right w:val="single" w:sz="4" w:space="0" w:color="auto"/>
            </w:tcBorders>
          </w:tcPr>
          <w:p w14:paraId="54208500" w14:textId="77777777" w:rsidR="001742AF" w:rsidRPr="0022267D" w:rsidRDefault="001742AF" w:rsidP="001E62AB">
            <w:pPr>
              <w:widowControl w:val="0"/>
              <w:jc w:val="both"/>
              <w:rPr>
                <w:rFonts w:eastAsia="Times New Roman"/>
                <w:sz w:val="22"/>
                <w:szCs w:val="22"/>
              </w:rPr>
            </w:pPr>
            <w:r w:rsidRPr="0022267D">
              <w:rPr>
                <w:sz w:val="22"/>
                <w:szCs w:val="22"/>
              </w:rPr>
              <w:t xml:space="preserve">+ Đề nghị điều chỉnh: “Phát triển đô thị phải tuân thủ quy hoạch đô thị được duyệt và phù hợp với các định hướng, chiến lược, chương trình, kế hoạch phát triển khu vực phát triển đô thị, phù hợp với điều kiện cụ thể của địa phương”. </w:t>
            </w:r>
            <w:r w:rsidRPr="0022267D">
              <w:rPr>
                <w:i/>
                <w:sz w:val="22"/>
                <w:szCs w:val="22"/>
              </w:rPr>
              <w:t>Tỉnh Hà Tĩnh</w:t>
            </w:r>
          </w:p>
        </w:tc>
        <w:tc>
          <w:tcPr>
            <w:tcW w:w="4819" w:type="dxa"/>
            <w:tcBorders>
              <w:top w:val="nil"/>
              <w:left w:val="single" w:sz="4" w:space="0" w:color="auto"/>
              <w:bottom w:val="nil"/>
            </w:tcBorders>
          </w:tcPr>
          <w:p w14:paraId="7E9B34CD" w14:textId="77777777" w:rsidR="001742AF" w:rsidRPr="0022267D" w:rsidRDefault="001742AF" w:rsidP="001E62AB">
            <w:pPr>
              <w:widowControl w:val="0"/>
              <w:jc w:val="both"/>
              <w:rPr>
                <w:sz w:val="22"/>
                <w:szCs w:val="22"/>
              </w:rPr>
            </w:pPr>
            <w:r w:rsidRPr="0022267D">
              <w:rPr>
                <w:sz w:val="22"/>
                <w:szCs w:val="22"/>
              </w:rPr>
              <w:t>- Tiếp thu ý kiến. BXD đã chỉnh lý để thể hiện rõ các nguyên tắc.</w:t>
            </w:r>
          </w:p>
        </w:tc>
      </w:tr>
      <w:tr w:rsidR="0022267D" w:rsidRPr="0022267D" w14:paraId="5C0794CE" w14:textId="77777777" w:rsidTr="00E4394B">
        <w:trPr>
          <w:trHeight w:val="154"/>
        </w:trPr>
        <w:tc>
          <w:tcPr>
            <w:tcW w:w="675" w:type="dxa"/>
            <w:tcBorders>
              <w:top w:val="single" w:sz="4" w:space="0" w:color="auto"/>
            </w:tcBorders>
            <w:shd w:val="clear" w:color="auto" w:fill="FBD4B4" w:themeFill="accent6" w:themeFillTint="66"/>
          </w:tcPr>
          <w:p w14:paraId="4047EE37" w14:textId="77777777" w:rsidR="001742AF" w:rsidRPr="0022267D" w:rsidRDefault="001742AF" w:rsidP="001E62AB">
            <w:pPr>
              <w:widowControl w:val="0"/>
              <w:jc w:val="both"/>
              <w:rPr>
                <w:b/>
                <w:sz w:val="22"/>
                <w:szCs w:val="22"/>
              </w:rPr>
            </w:pPr>
          </w:p>
        </w:tc>
        <w:tc>
          <w:tcPr>
            <w:tcW w:w="9498" w:type="dxa"/>
            <w:tcBorders>
              <w:top w:val="single" w:sz="4" w:space="0" w:color="auto"/>
            </w:tcBorders>
            <w:shd w:val="clear" w:color="auto" w:fill="FBD4B4" w:themeFill="accent6" w:themeFillTint="66"/>
          </w:tcPr>
          <w:p w14:paraId="228A94A4" w14:textId="77777777" w:rsidR="001742AF" w:rsidRPr="0022267D" w:rsidRDefault="001742AF" w:rsidP="001E62AB">
            <w:pPr>
              <w:widowControl w:val="0"/>
              <w:jc w:val="both"/>
              <w:rPr>
                <w:sz w:val="22"/>
                <w:szCs w:val="22"/>
              </w:rPr>
            </w:pPr>
            <w:r w:rsidRPr="0022267D">
              <w:rPr>
                <w:b/>
                <w:sz w:val="22"/>
                <w:szCs w:val="22"/>
              </w:rPr>
              <w:t xml:space="preserve">Điều 5. Chính sách quản lý phát triển đô thị </w:t>
            </w:r>
          </w:p>
        </w:tc>
        <w:tc>
          <w:tcPr>
            <w:tcW w:w="4819" w:type="dxa"/>
            <w:tcBorders>
              <w:top w:val="single" w:sz="4" w:space="0" w:color="auto"/>
            </w:tcBorders>
            <w:shd w:val="clear" w:color="auto" w:fill="FBD4B4" w:themeFill="accent6" w:themeFillTint="66"/>
          </w:tcPr>
          <w:p w14:paraId="39751731" w14:textId="77777777" w:rsidR="001742AF" w:rsidRPr="0022267D" w:rsidRDefault="001742AF" w:rsidP="001E62AB">
            <w:pPr>
              <w:widowControl w:val="0"/>
              <w:jc w:val="both"/>
              <w:rPr>
                <w:sz w:val="22"/>
                <w:szCs w:val="22"/>
              </w:rPr>
            </w:pPr>
          </w:p>
        </w:tc>
      </w:tr>
      <w:tr w:rsidR="0022267D" w:rsidRPr="0022267D" w14:paraId="650FCFCF" w14:textId="77777777" w:rsidTr="00F7706F">
        <w:tc>
          <w:tcPr>
            <w:tcW w:w="675" w:type="dxa"/>
            <w:tcBorders>
              <w:bottom w:val="single" w:sz="4" w:space="0" w:color="auto"/>
            </w:tcBorders>
          </w:tcPr>
          <w:p w14:paraId="29E49328" w14:textId="77777777" w:rsidR="00F7706F" w:rsidRPr="0022267D" w:rsidRDefault="00F7706F" w:rsidP="00C30C86">
            <w:pPr>
              <w:pStyle w:val="ListParagraph"/>
              <w:widowControl w:val="0"/>
              <w:numPr>
                <w:ilvl w:val="0"/>
                <w:numId w:val="7"/>
              </w:numPr>
              <w:ind w:left="0" w:firstLine="0"/>
              <w:jc w:val="both"/>
              <w:rPr>
                <w:sz w:val="22"/>
                <w:szCs w:val="22"/>
              </w:rPr>
            </w:pPr>
          </w:p>
        </w:tc>
        <w:tc>
          <w:tcPr>
            <w:tcW w:w="9498" w:type="dxa"/>
            <w:tcBorders>
              <w:bottom w:val="single" w:sz="4" w:space="0" w:color="auto"/>
            </w:tcBorders>
          </w:tcPr>
          <w:p w14:paraId="40EE23B9" w14:textId="77777777" w:rsidR="00F7706F" w:rsidRPr="0022267D" w:rsidRDefault="00F7706F" w:rsidP="001E62AB">
            <w:pPr>
              <w:widowControl w:val="0"/>
              <w:jc w:val="both"/>
              <w:rPr>
                <w:sz w:val="22"/>
                <w:szCs w:val="22"/>
              </w:rPr>
            </w:pPr>
            <w:r w:rsidRPr="0022267D">
              <w:rPr>
                <w:sz w:val="22"/>
                <w:szCs w:val="22"/>
              </w:rPr>
              <w:t>- Đề nghị nghiên cứu bổ sung:</w:t>
            </w:r>
          </w:p>
        </w:tc>
        <w:tc>
          <w:tcPr>
            <w:tcW w:w="4819" w:type="dxa"/>
            <w:tcBorders>
              <w:bottom w:val="single" w:sz="4" w:space="0" w:color="auto"/>
            </w:tcBorders>
          </w:tcPr>
          <w:p w14:paraId="0ADD40E9" w14:textId="77777777" w:rsidR="00F7706F" w:rsidRPr="0022267D" w:rsidRDefault="00F7706F" w:rsidP="001E62AB">
            <w:pPr>
              <w:widowControl w:val="0"/>
              <w:jc w:val="both"/>
              <w:rPr>
                <w:sz w:val="22"/>
                <w:szCs w:val="22"/>
              </w:rPr>
            </w:pPr>
          </w:p>
        </w:tc>
      </w:tr>
      <w:tr w:rsidR="0022267D" w:rsidRPr="0022267D" w14:paraId="4E066F9A" w14:textId="77777777" w:rsidTr="00F7706F">
        <w:trPr>
          <w:trHeight w:val="47"/>
        </w:trPr>
        <w:tc>
          <w:tcPr>
            <w:tcW w:w="675" w:type="dxa"/>
            <w:tcBorders>
              <w:top w:val="single" w:sz="4" w:space="0" w:color="auto"/>
              <w:bottom w:val="nil"/>
            </w:tcBorders>
          </w:tcPr>
          <w:p w14:paraId="2AA415A3" w14:textId="77777777" w:rsidR="00F7706F" w:rsidRPr="0022267D" w:rsidRDefault="00F7706F" w:rsidP="001E62AB">
            <w:pPr>
              <w:widowControl w:val="0"/>
              <w:autoSpaceDE w:val="0"/>
              <w:autoSpaceDN w:val="0"/>
              <w:adjustRightInd w:val="0"/>
              <w:jc w:val="both"/>
              <w:rPr>
                <w:sz w:val="22"/>
                <w:szCs w:val="22"/>
              </w:rPr>
            </w:pPr>
          </w:p>
        </w:tc>
        <w:tc>
          <w:tcPr>
            <w:tcW w:w="9498" w:type="dxa"/>
            <w:tcBorders>
              <w:top w:val="single" w:sz="4" w:space="0" w:color="auto"/>
              <w:bottom w:val="nil"/>
            </w:tcBorders>
          </w:tcPr>
          <w:p w14:paraId="73DED518" w14:textId="77777777" w:rsidR="00F7706F" w:rsidRPr="0022267D" w:rsidRDefault="00F7706F" w:rsidP="001E62AB">
            <w:pPr>
              <w:widowControl w:val="0"/>
              <w:autoSpaceDE w:val="0"/>
              <w:autoSpaceDN w:val="0"/>
              <w:adjustRightInd w:val="0"/>
              <w:jc w:val="both"/>
              <w:rPr>
                <w:sz w:val="22"/>
                <w:szCs w:val="22"/>
              </w:rPr>
            </w:pPr>
            <w:r w:rsidRPr="0022267D">
              <w:rPr>
                <w:sz w:val="22"/>
                <w:szCs w:val="22"/>
              </w:rPr>
              <w:t xml:space="preserve">+ Khuyến khích đầu tư xây dựng phát triển đô thị (hạ tầng khung đô thị và cải tạo chỉnh trang, tái thiết đô thị) như đã nêu về những tồn tại, hạn chế, chính sách còn thiếu, vì đây là nội dung rất quan trọng gắn liền, không thể thiếu trong công tác quản lý phát triển đô thị, để tạo điều kiện áp dụng đưa Luật vào cuộc sống có tính khả thi cao trong việc đầu tư phát triển đô thị; </w:t>
            </w:r>
            <w:r w:rsidRPr="0022267D">
              <w:rPr>
                <w:i/>
                <w:sz w:val="22"/>
                <w:szCs w:val="22"/>
              </w:rPr>
              <w:t>(UBND thành phố Hà Nội)</w:t>
            </w:r>
          </w:p>
        </w:tc>
        <w:tc>
          <w:tcPr>
            <w:tcW w:w="4819" w:type="dxa"/>
            <w:tcBorders>
              <w:top w:val="single" w:sz="4" w:space="0" w:color="auto"/>
              <w:bottom w:val="nil"/>
            </w:tcBorders>
          </w:tcPr>
          <w:p w14:paraId="46A1F37A" w14:textId="77777777" w:rsidR="00F7706F" w:rsidRPr="0022267D" w:rsidRDefault="00F7706F" w:rsidP="001E62AB">
            <w:pPr>
              <w:widowControl w:val="0"/>
              <w:jc w:val="both"/>
              <w:rPr>
                <w:i/>
                <w:sz w:val="22"/>
                <w:szCs w:val="22"/>
              </w:rPr>
            </w:pPr>
            <w:r w:rsidRPr="0022267D">
              <w:rPr>
                <w:sz w:val="22"/>
                <w:szCs w:val="22"/>
              </w:rPr>
              <w:t>- Tiếp thu ý kiến.</w:t>
            </w:r>
          </w:p>
        </w:tc>
      </w:tr>
      <w:tr w:rsidR="0022267D" w:rsidRPr="0022267D" w14:paraId="338801E8" w14:textId="77777777" w:rsidTr="00F7706F">
        <w:trPr>
          <w:trHeight w:val="679"/>
        </w:trPr>
        <w:tc>
          <w:tcPr>
            <w:tcW w:w="675" w:type="dxa"/>
            <w:tcBorders>
              <w:top w:val="nil"/>
              <w:bottom w:val="nil"/>
            </w:tcBorders>
          </w:tcPr>
          <w:p w14:paraId="67F45071" w14:textId="77777777" w:rsidR="00CE7C3E" w:rsidRPr="0022267D" w:rsidRDefault="00CE7C3E" w:rsidP="001E62AB">
            <w:pPr>
              <w:widowControl w:val="0"/>
              <w:jc w:val="both"/>
              <w:rPr>
                <w:sz w:val="22"/>
                <w:szCs w:val="22"/>
              </w:rPr>
            </w:pPr>
          </w:p>
        </w:tc>
        <w:tc>
          <w:tcPr>
            <w:tcW w:w="9498" w:type="dxa"/>
            <w:tcBorders>
              <w:top w:val="nil"/>
              <w:bottom w:val="nil"/>
            </w:tcBorders>
          </w:tcPr>
          <w:p w14:paraId="22BEF5AA" w14:textId="77777777" w:rsidR="00CE7C3E" w:rsidRPr="0022267D" w:rsidRDefault="00F7706F" w:rsidP="001E62AB">
            <w:pPr>
              <w:widowControl w:val="0"/>
              <w:jc w:val="both"/>
              <w:rPr>
                <w:sz w:val="22"/>
                <w:szCs w:val="22"/>
              </w:rPr>
            </w:pPr>
            <w:r w:rsidRPr="0022267D">
              <w:rPr>
                <w:sz w:val="22"/>
                <w:szCs w:val="22"/>
              </w:rPr>
              <w:t xml:space="preserve">+ </w:t>
            </w:r>
            <w:r w:rsidR="00CE7C3E" w:rsidRPr="0022267D">
              <w:rPr>
                <w:sz w:val="22"/>
                <w:szCs w:val="22"/>
              </w:rPr>
              <w:t xml:space="preserve">Ưu tiên (khuyến khích) các doanh nghiệp, tổ chức, cá nhân đầu tư xây dựng các công trình phát triển, phục vụ phát triển đô thị tại khu vực dân tộc thiểu số và miền núi. Đất nước ta, từ bắc đến nam giải phía tây là nơi tiếp giáp với khu vực biên giới, thổ nhưỡng không ưu đãi, nơi tập trung người dân tộc thiểu số và cũng là nơi nghèo nhất trong các tỉnh của cả nước, do đó cần có các chính sách ưu tiên (khuyến khích) phát triển. </w:t>
            </w:r>
            <w:r w:rsidR="00CE7C3E" w:rsidRPr="0022267D">
              <w:rPr>
                <w:i/>
                <w:sz w:val="22"/>
                <w:szCs w:val="22"/>
              </w:rPr>
              <w:t>Uỷ ban dân tộc</w:t>
            </w:r>
          </w:p>
        </w:tc>
        <w:tc>
          <w:tcPr>
            <w:tcW w:w="4819" w:type="dxa"/>
            <w:tcBorders>
              <w:top w:val="nil"/>
              <w:bottom w:val="nil"/>
            </w:tcBorders>
          </w:tcPr>
          <w:p w14:paraId="12E342D8" w14:textId="77777777" w:rsidR="00CE7C3E" w:rsidRPr="0022267D" w:rsidRDefault="00CE7C3E" w:rsidP="001E62AB">
            <w:pPr>
              <w:widowControl w:val="0"/>
              <w:jc w:val="both"/>
              <w:rPr>
                <w:sz w:val="22"/>
                <w:szCs w:val="22"/>
              </w:rPr>
            </w:pPr>
            <w:r w:rsidRPr="0022267D">
              <w:rPr>
                <w:sz w:val="22"/>
                <w:szCs w:val="22"/>
              </w:rPr>
              <w:t>- Tiếp thu ý kiến. BXD đã chỉnh lý, bổ sung.</w:t>
            </w:r>
          </w:p>
        </w:tc>
      </w:tr>
      <w:tr w:rsidR="0022267D" w:rsidRPr="0022267D" w14:paraId="1E43B1D3" w14:textId="77777777" w:rsidTr="00F7706F">
        <w:trPr>
          <w:trHeight w:val="279"/>
        </w:trPr>
        <w:tc>
          <w:tcPr>
            <w:tcW w:w="675" w:type="dxa"/>
            <w:tcBorders>
              <w:top w:val="nil"/>
              <w:bottom w:val="nil"/>
            </w:tcBorders>
          </w:tcPr>
          <w:p w14:paraId="03BDE5EB" w14:textId="77777777" w:rsidR="00CE7C3E" w:rsidRPr="0022267D" w:rsidRDefault="00CE7C3E" w:rsidP="001E62AB">
            <w:pPr>
              <w:widowControl w:val="0"/>
              <w:jc w:val="both"/>
              <w:rPr>
                <w:sz w:val="22"/>
                <w:szCs w:val="22"/>
              </w:rPr>
            </w:pPr>
          </w:p>
        </w:tc>
        <w:tc>
          <w:tcPr>
            <w:tcW w:w="9498" w:type="dxa"/>
            <w:tcBorders>
              <w:top w:val="nil"/>
              <w:bottom w:val="nil"/>
            </w:tcBorders>
          </w:tcPr>
          <w:p w14:paraId="272A2A89" w14:textId="77777777" w:rsidR="00CE7C3E" w:rsidRPr="0022267D" w:rsidRDefault="00F7706F" w:rsidP="001E62AB">
            <w:pPr>
              <w:widowControl w:val="0"/>
              <w:jc w:val="both"/>
              <w:rPr>
                <w:sz w:val="22"/>
                <w:szCs w:val="22"/>
              </w:rPr>
            </w:pPr>
            <w:r w:rsidRPr="0022267D">
              <w:rPr>
                <w:sz w:val="22"/>
                <w:szCs w:val="22"/>
              </w:rPr>
              <w:t>+ T</w:t>
            </w:r>
            <w:r w:rsidR="00CE7C3E" w:rsidRPr="0022267D">
              <w:rPr>
                <w:sz w:val="22"/>
                <w:szCs w:val="22"/>
              </w:rPr>
              <w:t xml:space="preserve">hu hút nguồn nhân lực chất lượng cao có trình độ, chuyên môn sâu về lĩnh vực quản lý phát triển đô thị; khuyến khích phát triển hành lang xanh đô thị. </w:t>
            </w:r>
            <w:r w:rsidR="00CE7C3E" w:rsidRPr="0022267D">
              <w:rPr>
                <w:i/>
                <w:sz w:val="22"/>
                <w:szCs w:val="22"/>
              </w:rPr>
              <w:t>Tỉnh Lâm Đồng</w:t>
            </w:r>
          </w:p>
        </w:tc>
        <w:tc>
          <w:tcPr>
            <w:tcW w:w="4819" w:type="dxa"/>
            <w:tcBorders>
              <w:top w:val="nil"/>
              <w:bottom w:val="nil"/>
            </w:tcBorders>
          </w:tcPr>
          <w:p w14:paraId="17AE8C29" w14:textId="77777777" w:rsidR="00CE7C3E" w:rsidRPr="0022267D" w:rsidRDefault="00CE7C3E" w:rsidP="001E62AB">
            <w:pPr>
              <w:widowControl w:val="0"/>
              <w:jc w:val="both"/>
              <w:rPr>
                <w:sz w:val="22"/>
                <w:szCs w:val="22"/>
              </w:rPr>
            </w:pPr>
            <w:r w:rsidRPr="0022267D">
              <w:rPr>
                <w:sz w:val="22"/>
                <w:szCs w:val="22"/>
              </w:rPr>
              <w:t>- Tiếp thu ý kiến. Nội dung thu hút nguồn nhân lực thuộc phạm vi điều chỉnh của pháp uật công chức, viên chức. Dự thảo Luật đã có yêu cầu trách nhiệm bảo đảm năng lực cán bộ quản lý, chuyên môn về quản lý phát triển đô thị.</w:t>
            </w:r>
          </w:p>
        </w:tc>
      </w:tr>
      <w:tr w:rsidR="0022267D" w:rsidRPr="0022267D" w14:paraId="55302EB6" w14:textId="77777777" w:rsidTr="00E4394B">
        <w:trPr>
          <w:trHeight w:val="679"/>
        </w:trPr>
        <w:tc>
          <w:tcPr>
            <w:tcW w:w="675" w:type="dxa"/>
          </w:tcPr>
          <w:p w14:paraId="2609B695" w14:textId="77777777" w:rsidR="00CE7C3E" w:rsidRPr="0022267D" w:rsidRDefault="00CE7C3E"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Pr>
          <w:p w14:paraId="5DAE3E2E" w14:textId="77777777" w:rsidR="00CE7C3E" w:rsidRPr="0022267D" w:rsidRDefault="00CE7C3E" w:rsidP="001E62AB">
            <w:pPr>
              <w:widowControl w:val="0"/>
              <w:autoSpaceDE w:val="0"/>
              <w:autoSpaceDN w:val="0"/>
              <w:adjustRightInd w:val="0"/>
              <w:jc w:val="both"/>
              <w:rPr>
                <w:b/>
                <w:sz w:val="22"/>
                <w:szCs w:val="22"/>
              </w:rPr>
            </w:pPr>
            <w:r w:rsidRPr="0022267D">
              <w:rPr>
                <w:sz w:val="22"/>
                <w:szCs w:val="22"/>
              </w:rPr>
              <w:t xml:space="preserve">- Các chính sách về quản lý phát triển đô thị phải hướng đến phát triển đô thị bền vững, công bằng, hiệu quả, hướng đến việc chuyển giao dịch vụ công cho xã hội để giảm bớt gánh nặng công việc cho cơ quan quản lý nhà nước, đảm bảo các hoạt động của đô thị tuân theo quy luật của thị trường, nhà nước chỉ tập trung kiểm tra giám sát việc tuân thủ quy hoạch và chương trình phát triển đô thị đã được phê duyệt </w:t>
            </w:r>
            <w:r w:rsidRPr="0022267D">
              <w:rPr>
                <w:i/>
                <w:sz w:val="22"/>
                <w:szCs w:val="22"/>
              </w:rPr>
              <w:t>Tổng hội Xây dựng Việt Nam</w:t>
            </w:r>
            <w:r w:rsidRPr="0022267D">
              <w:rPr>
                <w:sz w:val="22"/>
                <w:szCs w:val="22"/>
              </w:rPr>
              <w:t>.</w:t>
            </w:r>
          </w:p>
        </w:tc>
        <w:tc>
          <w:tcPr>
            <w:tcW w:w="4819" w:type="dxa"/>
          </w:tcPr>
          <w:p w14:paraId="00945291" w14:textId="77777777" w:rsidR="00CE7C3E" w:rsidRPr="0022267D" w:rsidRDefault="00CE7C3E" w:rsidP="001E62AB">
            <w:pPr>
              <w:widowControl w:val="0"/>
              <w:jc w:val="both"/>
              <w:rPr>
                <w:i/>
                <w:sz w:val="22"/>
                <w:szCs w:val="22"/>
              </w:rPr>
            </w:pPr>
            <w:r w:rsidRPr="0022267D">
              <w:rPr>
                <w:sz w:val="22"/>
                <w:szCs w:val="22"/>
              </w:rPr>
              <w:t>- Tiếp thu ý kiến. BXD đã chỉnh lý điều này.</w:t>
            </w:r>
          </w:p>
        </w:tc>
      </w:tr>
      <w:tr w:rsidR="0022267D" w:rsidRPr="0022267D" w14:paraId="78952050" w14:textId="77777777" w:rsidTr="00E4394B">
        <w:trPr>
          <w:trHeight w:val="679"/>
        </w:trPr>
        <w:tc>
          <w:tcPr>
            <w:tcW w:w="675" w:type="dxa"/>
          </w:tcPr>
          <w:p w14:paraId="347CD223" w14:textId="77777777" w:rsidR="00CE7C3E" w:rsidRPr="0022267D" w:rsidRDefault="00CE7C3E" w:rsidP="00C30C86">
            <w:pPr>
              <w:pStyle w:val="ListParagraph"/>
              <w:numPr>
                <w:ilvl w:val="0"/>
                <w:numId w:val="7"/>
              </w:numPr>
              <w:ind w:left="0" w:firstLine="0"/>
              <w:jc w:val="both"/>
              <w:rPr>
                <w:bCs/>
                <w:spacing w:val="-12"/>
                <w:sz w:val="22"/>
                <w:szCs w:val="22"/>
              </w:rPr>
            </w:pPr>
          </w:p>
        </w:tc>
        <w:tc>
          <w:tcPr>
            <w:tcW w:w="9498" w:type="dxa"/>
          </w:tcPr>
          <w:p w14:paraId="33965BBD" w14:textId="77777777" w:rsidR="00CE7C3E" w:rsidRPr="0022267D" w:rsidRDefault="00CE7C3E" w:rsidP="001E62AB">
            <w:pPr>
              <w:ind w:hanging="2"/>
              <w:jc w:val="both"/>
              <w:rPr>
                <w:bCs/>
                <w:spacing w:val="-12"/>
                <w:sz w:val="22"/>
                <w:szCs w:val="22"/>
              </w:rPr>
            </w:pPr>
            <w:r w:rsidRPr="0022267D">
              <w:rPr>
                <w:bCs/>
                <w:spacing w:val="-12"/>
                <w:sz w:val="22"/>
                <w:szCs w:val="22"/>
              </w:rPr>
              <w:t xml:space="preserve">- Các chính sách này đang chung chung, chưa có quy định cụ thể để các </w:t>
            </w:r>
            <w:r w:rsidR="00F7706F" w:rsidRPr="0022267D">
              <w:rPr>
                <w:bCs/>
                <w:spacing w:val="-12"/>
                <w:sz w:val="22"/>
                <w:szCs w:val="22"/>
              </w:rPr>
              <w:t>d</w:t>
            </w:r>
            <w:r w:rsidRPr="0022267D">
              <w:rPr>
                <w:bCs/>
                <w:spacing w:val="-12"/>
                <w:sz w:val="22"/>
                <w:szCs w:val="22"/>
              </w:rPr>
              <w:t xml:space="preserve">oanh nghiệp, nhà đầu tư biết được chính sách khuyến khích, ưu đãi cụ thể như thế nào về ưu đãi thuế, tiền sử dụng đất, tiền thuê đất, các cơ chế ưu đãi tài chính như tại điểm c, khoản 2, điều 5 </w:t>
            </w:r>
            <w:r w:rsidRPr="0022267D">
              <w:rPr>
                <w:bCs/>
                <w:i/>
                <w:iCs/>
                <w:spacing w:val="-12"/>
                <w:sz w:val="22"/>
                <w:szCs w:val="22"/>
              </w:rPr>
              <w:t>(Văn phú Invest)</w:t>
            </w:r>
            <w:r w:rsidRPr="0022267D">
              <w:rPr>
                <w:bCs/>
                <w:spacing w:val="-12"/>
                <w:sz w:val="22"/>
                <w:szCs w:val="22"/>
              </w:rPr>
              <w:t xml:space="preserve"> </w:t>
            </w:r>
          </w:p>
        </w:tc>
        <w:tc>
          <w:tcPr>
            <w:tcW w:w="4819" w:type="dxa"/>
          </w:tcPr>
          <w:p w14:paraId="2A4A1F07" w14:textId="77777777" w:rsidR="00CE7C3E" w:rsidRPr="0022267D" w:rsidRDefault="00CE7C3E" w:rsidP="001E62AB">
            <w:pPr>
              <w:widowControl w:val="0"/>
              <w:jc w:val="both"/>
              <w:rPr>
                <w:i/>
                <w:sz w:val="22"/>
                <w:szCs w:val="22"/>
              </w:rPr>
            </w:pPr>
            <w:r w:rsidRPr="0022267D">
              <w:rPr>
                <w:sz w:val="22"/>
                <w:szCs w:val="22"/>
              </w:rPr>
              <w:t xml:space="preserve">- Tiếp thu ý kiến. BXD đã chỉnh lý </w:t>
            </w:r>
            <w:r w:rsidR="00F7706F" w:rsidRPr="0022267D">
              <w:rPr>
                <w:sz w:val="22"/>
                <w:szCs w:val="22"/>
              </w:rPr>
              <w:t xml:space="preserve">tại </w:t>
            </w:r>
            <w:r w:rsidRPr="0022267D">
              <w:rPr>
                <w:sz w:val="22"/>
                <w:szCs w:val="22"/>
              </w:rPr>
              <w:t>quy định riêng đối với từng trường hợp cụ thể như: phát triển đô thị xanh, thông minh … hay cải tạo, tái thiết đô thị v.v.</w:t>
            </w:r>
          </w:p>
        </w:tc>
      </w:tr>
      <w:tr w:rsidR="0022267D" w:rsidRPr="0022267D" w14:paraId="6F4223F2" w14:textId="77777777" w:rsidTr="00E4394B">
        <w:trPr>
          <w:trHeight w:val="47"/>
        </w:trPr>
        <w:tc>
          <w:tcPr>
            <w:tcW w:w="675" w:type="dxa"/>
          </w:tcPr>
          <w:p w14:paraId="0C0595ED" w14:textId="77777777" w:rsidR="00CE7C3E" w:rsidRPr="0022267D" w:rsidRDefault="00CE7C3E"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Pr>
          <w:p w14:paraId="4D555820" w14:textId="77777777" w:rsidR="00CE7C3E" w:rsidRPr="0022267D" w:rsidRDefault="00CE7C3E" w:rsidP="001E62AB">
            <w:pPr>
              <w:widowControl w:val="0"/>
              <w:autoSpaceDE w:val="0"/>
              <w:autoSpaceDN w:val="0"/>
              <w:adjustRightInd w:val="0"/>
              <w:jc w:val="both"/>
              <w:rPr>
                <w:sz w:val="22"/>
                <w:szCs w:val="22"/>
              </w:rPr>
            </w:pPr>
            <w:r w:rsidRPr="0022267D">
              <w:rPr>
                <w:sz w:val="22"/>
                <w:szCs w:val="22"/>
              </w:rPr>
              <w:t xml:space="preserve">- Đề nghị nghiên cứu bổ sung thêm nội dung chính sách về quản lý phát triển đô thị triển khai liên kết vùng (Thành phố Hà Nội nằm trong Vùng Thủ đô và Vùng đồng bằng Sông Hồng) để triển khai có hiệu quả Hội đồng điều phối vùng; </w:t>
            </w:r>
            <w:r w:rsidRPr="0022267D">
              <w:rPr>
                <w:i/>
                <w:sz w:val="22"/>
                <w:szCs w:val="22"/>
              </w:rPr>
              <w:t xml:space="preserve">(UBND thành phố Hà Nội) </w:t>
            </w:r>
          </w:p>
        </w:tc>
        <w:tc>
          <w:tcPr>
            <w:tcW w:w="4819" w:type="dxa"/>
          </w:tcPr>
          <w:p w14:paraId="5E2291D9" w14:textId="77777777" w:rsidR="00CE7C3E" w:rsidRPr="0022267D" w:rsidRDefault="00CE7C3E" w:rsidP="001E62AB">
            <w:pPr>
              <w:widowControl w:val="0"/>
              <w:jc w:val="both"/>
              <w:rPr>
                <w:i/>
                <w:sz w:val="22"/>
                <w:szCs w:val="22"/>
              </w:rPr>
            </w:pPr>
          </w:p>
        </w:tc>
      </w:tr>
      <w:tr w:rsidR="0022267D" w:rsidRPr="0022267D" w14:paraId="338F7175" w14:textId="77777777" w:rsidTr="00FA1414">
        <w:trPr>
          <w:trHeight w:val="152"/>
        </w:trPr>
        <w:tc>
          <w:tcPr>
            <w:tcW w:w="675" w:type="dxa"/>
            <w:tcBorders>
              <w:bottom w:val="single" w:sz="4" w:space="0" w:color="auto"/>
            </w:tcBorders>
          </w:tcPr>
          <w:p w14:paraId="5769ED41" w14:textId="77777777" w:rsidR="00CE7C3E" w:rsidRPr="0022267D" w:rsidRDefault="00CE7C3E" w:rsidP="001E62AB">
            <w:pPr>
              <w:widowControl w:val="0"/>
              <w:autoSpaceDE w:val="0"/>
              <w:autoSpaceDN w:val="0"/>
              <w:adjustRightInd w:val="0"/>
              <w:jc w:val="both"/>
              <w:rPr>
                <w:sz w:val="22"/>
                <w:szCs w:val="22"/>
              </w:rPr>
            </w:pPr>
          </w:p>
        </w:tc>
        <w:tc>
          <w:tcPr>
            <w:tcW w:w="9498" w:type="dxa"/>
            <w:tcBorders>
              <w:bottom w:val="single" w:sz="4" w:space="0" w:color="auto"/>
            </w:tcBorders>
          </w:tcPr>
          <w:p w14:paraId="15BFB7A6" w14:textId="77777777" w:rsidR="00CE7C3E" w:rsidRPr="0022267D" w:rsidRDefault="00CE7C3E" w:rsidP="001E62AB">
            <w:pPr>
              <w:widowControl w:val="0"/>
              <w:autoSpaceDE w:val="0"/>
              <w:autoSpaceDN w:val="0"/>
              <w:adjustRightInd w:val="0"/>
              <w:jc w:val="both"/>
              <w:rPr>
                <w:b/>
                <w:bCs/>
                <w:sz w:val="22"/>
                <w:szCs w:val="22"/>
              </w:rPr>
            </w:pPr>
            <w:r w:rsidRPr="0022267D">
              <w:rPr>
                <w:b/>
                <w:bCs/>
                <w:sz w:val="22"/>
                <w:szCs w:val="22"/>
              </w:rPr>
              <w:t>- Khoản 1:</w:t>
            </w:r>
          </w:p>
        </w:tc>
        <w:tc>
          <w:tcPr>
            <w:tcW w:w="4819" w:type="dxa"/>
            <w:tcBorders>
              <w:bottom w:val="single" w:sz="4" w:space="0" w:color="auto"/>
            </w:tcBorders>
          </w:tcPr>
          <w:p w14:paraId="76F51765" w14:textId="77777777" w:rsidR="00CE7C3E" w:rsidRPr="0022267D" w:rsidRDefault="00CE7C3E" w:rsidP="001E62AB">
            <w:pPr>
              <w:widowControl w:val="0"/>
              <w:jc w:val="both"/>
              <w:rPr>
                <w:i/>
                <w:sz w:val="22"/>
                <w:szCs w:val="22"/>
              </w:rPr>
            </w:pPr>
          </w:p>
        </w:tc>
      </w:tr>
      <w:tr w:rsidR="0022267D" w:rsidRPr="0022267D" w14:paraId="5241E29B" w14:textId="77777777" w:rsidTr="00FA1414">
        <w:trPr>
          <w:trHeight w:val="47"/>
        </w:trPr>
        <w:tc>
          <w:tcPr>
            <w:tcW w:w="675" w:type="dxa"/>
            <w:tcBorders>
              <w:top w:val="single" w:sz="4" w:space="0" w:color="auto"/>
              <w:bottom w:val="nil"/>
            </w:tcBorders>
          </w:tcPr>
          <w:p w14:paraId="21006169" w14:textId="77777777" w:rsidR="00CE7C3E" w:rsidRPr="0022267D" w:rsidRDefault="00CE7C3E"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Borders>
              <w:top w:val="single" w:sz="4" w:space="0" w:color="auto"/>
              <w:bottom w:val="nil"/>
            </w:tcBorders>
          </w:tcPr>
          <w:p w14:paraId="26A5ACB2" w14:textId="77777777" w:rsidR="00CE7C3E" w:rsidRPr="0022267D" w:rsidRDefault="00CE7C3E" w:rsidP="001E62AB">
            <w:pPr>
              <w:widowControl w:val="0"/>
              <w:autoSpaceDE w:val="0"/>
              <w:autoSpaceDN w:val="0"/>
              <w:adjustRightInd w:val="0"/>
              <w:jc w:val="both"/>
              <w:rPr>
                <w:i/>
                <w:sz w:val="22"/>
                <w:szCs w:val="22"/>
              </w:rPr>
            </w:pPr>
            <w:r w:rsidRPr="0022267D">
              <w:rPr>
                <w:sz w:val="22"/>
                <w:szCs w:val="22"/>
              </w:rPr>
              <w:t xml:space="preserve">+ </w:t>
            </w:r>
            <w:r w:rsidRPr="0022267D">
              <w:rPr>
                <w:sz w:val="22"/>
                <w:szCs w:val="22"/>
                <w:lang w:val="vi-VN"/>
              </w:rPr>
              <w:t>Điểm b</w:t>
            </w:r>
            <w:r w:rsidRPr="0022267D">
              <w:rPr>
                <w:sz w:val="22"/>
                <w:szCs w:val="22"/>
              </w:rPr>
              <w:t>, k</w:t>
            </w:r>
            <w:r w:rsidRPr="0022267D">
              <w:rPr>
                <w:sz w:val="22"/>
                <w:szCs w:val="22"/>
                <w:lang w:val="vi-VN"/>
              </w:rPr>
              <w:t>hoản 1: tổ chức phát triển đô thị đồng bộ và không gian đô thị theo quy hoạch đô thị ứng phó biến đổi khí hậu.</w:t>
            </w:r>
            <w:r w:rsidRPr="0022267D">
              <w:rPr>
                <w:sz w:val="22"/>
                <w:szCs w:val="22"/>
              </w:rPr>
              <w:t xml:space="preserve"> </w:t>
            </w:r>
            <w:r w:rsidRPr="0022267D">
              <w:rPr>
                <w:i/>
                <w:sz w:val="22"/>
                <w:szCs w:val="22"/>
              </w:rPr>
              <w:t>Hội cấp, thoát nước Việt Nam</w:t>
            </w:r>
          </w:p>
        </w:tc>
        <w:tc>
          <w:tcPr>
            <w:tcW w:w="4819" w:type="dxa"/>
            <w:tcBorders>
              <w:top w:val="single" w:sz="4" w:space="0" w:color="auto"/>
              <w:bottom w:val="nil"/>
            </w:tcBorders>
          </w:tcPr>
          <w:p w14:paraId="3CDF014E" w14:textId="77777777" w:rsidR="00CE7C3E" w:rsidRPr="0022267D" w:rsidRDefault="00F7706F" w:rsidP="001E62AB">
            <w:pPr>
              <w:widowControl w:val="0"/>
              <w:jc w:val="both"/>
              <w:rPr>
                <w:i/>
                <w:sz w:val="22"/>
                <w:szCs w:val="22"/>
              </w:rPr>
            </w:pPr>
            <w:r w:rsidRPr="0022267D">
              <w:rPr>
                <w:sz w:val="22"/>
                <w:szCs w:val="22"/>
              </w:rPr>
              <w:t>- Tiếp thu ý kiến. Đây là nguyên tắc phải thực hiện.</w:t>
            </w:r>
          </w:p>
        </w:tc>
      </w:tr>
      <w:tr w:rsidR="0022267D" w:rsidRPr="0022267D" w14:paraId="6BF1D3ED" w14:textId="77777777" w:rsidTr="00F7706F">
        <w:trPr>
          <w:trHeight w:val="47"/>
        </w:trPr>
        <w:tc>
          <w:tcPr>
            <w:tcW w:w="675" w:type="dxa"/>
            <w:tcBorders>
              <w:top w:val="nil"/>
            </w:tcBorders>
          </w:tcPr>
          <w:p w14:paraId="449F22E9" w14:textId="77777777" w:rsidR="00CE7C3E" w:rsidRPr="0022267D" w:rsidRDefault="00CE7C3E"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Borders>
              <w:top w:val="nil"/>
            </w:tcBorders>
          </w:tcPr>
          <w:p w14:paraId="280B0CE1" w14:textId="77777777" w:rsidR="00CE7C3E" w:rsidRPr="0022267D" w:rsidRDefault="00CE7C3E" w:rsidP="001E62AB">
            <w:pPr>
              <w:widowControl w:val="0"/>
              <w:autoSpaceDE w:val="0"/>
              <w:autoSpaceDN w:val="0"/>
              <w:adjustRightInd w:val="0"/>
              <w:jc w:val="both"/>
              <w:rPr>
                <w:sz w:val="22"/>
                <w:szCs w:val="22"/>
              </w:rPr>
            </w:pPr>
            <w:r w:rsidRPr="0022267D">
              <w:rPr>
                <w:i/>
                <w:sz w:val="22"/>
                <w:szCs w:val="22"/>
              </w:rPr>
              <w:t xml:space="preserve">+ </w:t>
            </w:r>
            <w:r w:rsidRPr="0022267D">
              <w:rPr>
                <w:sz w:val="22"/>
                <w:szCs w:val="22"/>
              </w:rPr>
              <w:t xml:space="preserve">Điểm c, khoản 1: </w:t>
            </w:r>
            <w:r w:rsidR="00F7706F" w:rsidRPr="0022267D">
              <w:rPr>
                <w:sz w:val="22"/>
                <w:szCs w:val="22"/>
              </w:rPr>
              <w:t>đ</w:t>
            </w:r>
            <w:r w:rsidRPr="0022267D">
              <w:rPr>
                <w:sz w:val="22"/>
                <w:szCs w:val="22"/>
              </w:rPr>
              <w:t xml:space="preserve">ề nghị bổ sung thêm “hạ tầng xã hội” </w:t>
            </w:r>
            <w:r w:rsidRPr="0022267D">
              <w:rPr>
                <w:i/>
                <w:sz w:val="22"/>
                <w:szCs w:val="22"/>
              </w:rPr>
              <w:t>Thành phố Đà Nẵng</w:t>
            </w:r>
            <w:r w:rsidR="00F7706F" w:rsidRPr="0022267D">
              <w:rPr>
                <w:i/>
                <w:sz w:val="22"/>
                <w:szCs w:val="22"/>
              </w:rPr>
              <w:t>,</w:t>
            </w:r>
            <w:r w:rsidR="00F7706F" w:rsidRPr="0022267D">
              <w:rPr>
                <w:i/>
                <w:spacing w:val="-10"/>
                <w:sz w:val="22"/>
                <w:szCs w:val="22"/>
              </w:rPr>
              <w:t xml:space="preserve"> Tỉnh Bình Phước</w:t>
            </w:r>
          </w:p>
        </w:tc>
        <w:tc>
          <w:tcPr>
            <w:tcW w:w="4819" w:type="dxa"/>
            <w:tcBorders>
              <w:top w:val="nil"/>
            </w:tcBorders>
          </w:tcPr>
          <w:p w14:paraId="4AF9CB1C" w14:textId="77777777" w:rsidR="00CE7C3E" w:rsidRPr="0022267D" w:rsidRDefault="00CE7C3E" w:rsidP="001E62AB">
            <w:pPr>
              <w:widowControl w:val="0"/>
              <w:jc w:val="both"/>
              <w:rPr>
                <w:i/>
                <w:sz w:val="22"/>
                <w:szCs w:val="22"/>
              </w:rPr>
            </w:pPr>
          </w:p>
        </w:tc>
      </w:tr>
      <w:tr w:rsidR="0022267D" w:rsidRPr="0022267D" w14:paraId="3653C7F3" w14:textId="77777777" w:rsidTr="00E4394B">
        <w:trPr>
          <w:trHeight w:val="206"/>
        </w:trPr>
        <w:tc>
          <w:tcPr>
            <w:tcW w:w="675" w:type="dxa"/>
          </w:tcPr>
          <w:p w14:paraId="375C145F" w14:textId="77777777" w:rsidR="00F7706F" w:rsidRPr="0022267D" w:rsidRDefault="00F7706F" w:rsidP="001E62AB">
            <w:pPr>
              <w:widowControl w:val="0"/>
              <w:autoSpaceDE w:val="0"/>
              <w:autoSpaceDN w:val="0"/>
              <w:adjustRightInd w:val="0"/>
              <w:jc w:val="both"/>
              <w:rPr>
                <w:sz w:val="22"/>
                <w:szCs w:val="22"/>
              </w:rPr>
            </w:pPr>
          </w:p>
        </w:tc>
        <w:tc>
          <w:tcPr>
            <w:tcW w:w="9498" w:type="dxa"/>
          </w:tcPr>
          <w:p w14:paraId="6286624B" w14:textId="77777777" w:rsidR="00F7706F" w:rsidRPr="0022267D" w:rsidRDefault="00F7706F" w:rsidP="001E62AB">
            <w:pPr>
              <w:widowControl w:val="0"/>
              <w:autoSpaceDE w:val="0"/>
              <w:autoSpaceDN w:val="0"/>
              <w:adjustRightInd w:val="0"/>
              <w:jc w:val="both"/>
              <w:rPr>
                <w:b/>
                <w:bCs/>
                <w:sz w:val="22"/>
                <w:szCs w:val="22"/>
              </w:rPr>
            </w:pPr>
            <w:r w:rsidRPr="0022267D">
              <w:rPr>
                <w:b/>
                <w:bCs/>
                <w:sz w:val="22"/>
                <w:szCs w:val="22"/>
              </w:rPr>
              <w:t>- Khoản 2:</w:t>
            </w:r>
          </w:p>
        </w:tc>
        <w:tc>
          <w:tcPr>
            <w:tcW w:w="4819" w:type="dxa"/>
          </w:tcPr>
          <w:p w14:paraId="5875B2A8" w14:textId="77777777" w:rsidR="00F7706F" w:rsidRPr="0022267D" w:rsidRDefault="00F7706F" w:rsidP="001E62AB">
            <w:pPr>
              <w:widowControl w:val="0"/>
              <w:jc w:val="both"/>
              <w:rPr>
                <w:i/>
                <w:sz w:val="22"/>
                <w:szCs w:val="22"/>
              </w:rPr>
            </w:pPr>
          </w:p>
        </w:tc>
      </w:tr>
      <w:tr w:rsidR="0022267D" w:rsidRPr="0022267D" w14:paraId="13B48B69" w14:textId="77777777" w:rsidTr="00737B54">
        <w:trPr>
          <w:trHeight w:val="45"/>
        </w:trPr>
        <w:tc>
          <w:tcPr>
            <w:tcW w:w="675" w:type="dxa"/>
            <w:tcBorders>
              <w:bottom w:val="nil"/>
            </w:tcBorders>
          </w:tcPr>
          <w:p w14:paraId="472A84DA" w14:textId="77777777" w:rsidR="00CE7C3E" w:rsidRPr="0022267D" w:rsidRDefault="00CE7C3E"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Borders>
              <w:bottom w:val="nil"/>
            </w:tcBorders>
          </w:tcPr>
          <w:p w14:paraId="4537754A" w14:textId="77777777" w:rsidR="00CE7C3E" w:rsidRPr="0022267D" w:rsidRDefault="00737B54" w:rsidP="001E62AB">
            <w:pPr>
              <w:widowControl w:val="0"/>
              <w:autoSpaceDE w:val="0"/>
              <w:autoSpaceDN w:val="0"/>
              <w:adjustRightInd w:val="0"/>
              <w:jc w:val="both"/>
              <w:rPr>
                <w:sz w:val="22"/>
                <w:szCs w:val="22"/>
              </w:rPr>
            </w:pPr>
            <w:r w:rsidRPr="0022267D">
              <w:rPr>
                <w:sz w:val="22"/>
                <w:szCs w:val="22"/>
              </w:rPr>
              <w:t xml:space="preserve">+ </w:t>
            </w:r>
            <w:r w:rsidR="00CE7C3E" w:rsidRPr="0022267D">
              <w:rPr>
                <w:sz w:val="22"/>
                <w:szCs w:val="22"/>
              </w:rPr>
              <w:t xml:space="preserve">Điểm c, đ nên đưa vào khoản 1. Những nội dung ở khoản 3 trùng lặp với khoản 1 cần cân nhắc chỉ đưa vào một khoản. </w:t>
            </w:r>
            <w:r w:rsidR="00CE7C3E" w:rsidRPr="0022267D">
              <w:rPr>
                <w:iCs/>
                <w:sz w:val="22"/>
                <w:szCs w:val="22"/>
              </w:rPr>
              <w:t xml:space="preserve">Bổ sung thêm quy định rõ về Giám sát, đánh giá trong Quản lý phát triển đô thị. Bổ sung thêm </w:t>
            </w:r>
            <w:r w:rsidRPr="0022267D">
              <w:rPr>
                <w:iCs/>
                <w:sz w:val="22"/>
                <w:szCs w:val="22"/>
              </w:rPr>
              <w:t xml:space="preserve">nội dung </w:t>
            </w:r>
            <w:r w:rsidR="00CE7C3E" w:rsidRPr="0022267D">
              <w:rPr>
                <w:iCs/>
                <w:sz w:val="22"/>
                <w:szCs w:val="22"/>
              </w:rPr>
              <w:t>Khuyến khích áp dụng công nghệ và vật liệu mới trong xây dựng công trình giao thông đô thị giúp khai thác thông minh không gian đô thị.</w:t>
            </w:r>
            <w:r w:rsidR="00CE7C3E" w:rsidRPr="0022267D">
              <w:rPr>
                <w:sz w:val="22"/>
                <w:szCs w:val="22"/>
              </w:rPr>
              <w:t xml:space="preserve"> </w:t>
            </w:r>
            <w:r w:rsidR="00CE7C3E" w:rsidRPr="0022267D">
              <w:rPr>
                <w:i/>
                <w:sz w:val="22"/>
                <w:szCs w:val="22"/>
              </w:rPr>
              <w:t>Tổng hội Xây dựng Việt Nam</w:t>
            </w:r>
          </w:p>
        </w:tc>
        <w:tc>
          <w:tcPr>
            <w:tcW w:w="4819" w:type="dxa"/>
            <w:tcBorders>
              <w:bottom w:val="nil"/>
            </w:tcBorders>
          </w:tcPr>
          <w:p w14:paraId="7B9B6668" w14:textId="77777777" w:rsidR="00CE7C3E" w:rsidRPr="0022267D" w:rsidRDefault="00737B54" w:rsidP="001E62AB">
            <w:pPr>
              <w:widowControl w:val="0"/>
              <w:jc w:val="both"/>
              <w:rPr>
                <w:i/>
                <w:sz w:val="22"/>
                <w:szCs w:val="22"/>
              </w:rPr>
            </w:pPr>
            <w:r w:rsidRPr="0022267D">
              <w:rPr>
                <w:sz w:val="22"/>
                <w:szCs w:val="22"/>
              </w:rPr>
              <w:t>- Tiếp thu ý kiến. BXD đã chỉnh lý khoản này.</w:t>
            </w:r>
          </w:p>
        </w:tc>
      </w:tr>
      <w:tr w:rsidR="0022267D" w:rsidRPr="0022267D" w14:paraId="0780F29C" w14:textId="77777777" w:rsidTr="00737B54">
        <w:trPr>
          <w:trHeight w:val="679"/>
        </w:trPr>
        <w:tc>
          <w:tcPr>
            <w:tcW w:w="675" w:type="dxa"/>
            <w:tcBorders>
              <w:top w:val="nil"/>
              <w:bottom w:val="nil"/>
            </w:tcBorders>
          </w:tcPr>
          <w:p w14:paraId="1054F6B7" w14:textId="77777777" w:rsidR="00737B54" w:rsidRPr="0022267D" w:rsidRDefault="00737B54" w:rsidP="001E62AB">
            <w:pPr>
              <w:widowControl w:val="0"/>
              <w:jc w:val="both"/>
              <w:rPr>
                <w:sz w:val="22"/>
                <w:szCs w:val="22"/>
              </w:rPr>
            </w:pPr>
          </w:p>
        </w:tc>
        <w:tc>
          <w:tcPr>
            <w:tcW w:w="9498" w:type="dxa"/>
            <w:tcBorders>
              <w:top w:val="nil"/>
              <w:bottom w:val="nil"/>
            </w:tcBorders>
          </w:tcPr>
          <w:p w14:paraId="26898D78" w14:textId="77777777" w:rsidR="00737B54" w:rsidRPr="0022267D" w:rsidRDefault="00737B54" w:rsidP="001E62AB">
            <w:pPr>
              <w:widowControl w:val="0"/>
              <w:jc w:val="both"/>
              <w:rPr>
                <w:sz w:val="22"/>
                <w:szCs w:val="22"/>
              </w:rPr>
            </w:pPr>
            <w:r w:rsidRPr="0022267D">
              <w:rPr>
                <w:sz w:val="22"/>
                <w:szCs w:val="22"/>
              </w:rPr>
              <w:t xml:space="preserve">+ Điểm c khoản 2 và điểm c khoản 3 nên gộp nội dung thành 01 điểm vì các nội dung này nội dung tương đồng đều là khuyến khích, tạo điều kiện cho mọi thành phần kinh tế tham gia đầu tư phát triển hệ thống hạ tầng kỹ thuật đô thị, hạ tầng xã hội đô thị. </w:t>
            </w:r>
            <w:r w:rsidRPr="0022267D">
              <w:rPr>
                <w:i/>
                <w:sz w:val="22"/>
                <w:szCs w:val="22"/>
              </w:rPr>
              <w:t>Tỉnh Quảng Bình</w:t>
            </w:r>
          </w:p>
        </w:tc>
        <w:tc>
          <w:tcPr>
            <w:tcW w:w="4819" w:type="dxa"/>
            <w:tcBorders>
              <w:top w:val="nil"/>
              <w:bottom w:val="nil"/>
            </w:tcBorders>
          </w:tcPr>
          <w:p w14:paraId="0604F6E9" w14:textId="77777777" w:rsidR="00737B54" w:rsidRPr="0022267D" w:rsidRDefault="00737B54" w:rsidP="001E62AB">
            <w:pPr>
              <w:widowControl w:val="0"/>
              <w:jc w:val="both"/>
              <w:rPr>
                <w:i/>
                <w:sz w:val="22"/>
                <w:szCs w:val="22"/>
              </w:rPr>
            </w:pPr>
          </w:p>
        </w:tc>
      </w:tr>
      <w:tr w:rsidR="0022267D" w:rsidRPr="0022267D" w14:paraId="57AD84F6" w14:textId="77777777" w:rsidTr="00737B54">
        <w:trPr>
          <w:trHeight w:val="47"/>
        </w:trPr>
        <w:tc>
          <w:tcPr>
            <w:tcW w:w="675" w:type="dxa"/>
            <w:tcBorders>
              <w:top w:val="nil"/>
              <w:bottom w:val="nil"/>
            </w:tcBorders>
          </w:tcPr>
          <w:p w14:paraId="78E7F35B" w14:textId="77777777" w:rsidR="00737B54" w:rsidRPr="0022267D" w:rsidRDefault="00737B54" w:rsidP="001E62AB">
            <w:pPr>
              <w:widowControl w:val="0"/>
              <w:jc w:val="both"/>
              <w:rPr>
                <w:sz w:val="22"/>
                <w:szCs w:val="22"/>
              </w:rPr>
            </w:pPr>
          </w:p>
        </w:tc>
        <w:tc>
          <w:tcPr>
            <w:tcW w:w="9498" w:type="dxa"/>
            <w:tcBorders>
              <w:top w:val="nil"/>
              <w:bottom w:val="nil"/>
            </w:tcBorders>
          </w:tcPr>
          <w:p w14:paraId="756FDC19" w14:textId="77777777" w:rsidR="00737B54" w:rsidRPr="0022267D" w:rsidRDefault="00737B54" w:rsidP="001E62AB">
            <w:pPr>
              <w:widowControl w:val="0"/>
              <w:jc w:val="both"/>
              <w:rPr>
                <w:sz w:val="22"/>
                <w:szCs w:val="22"/>
              </w:rPr>
            </w:pPr>
            <w:r w:rsidRPr="0022267D">
              <w:rPr>
                <w:sz w:val="22"/>
                <w:szCs w:val="22"/>
              </w:rPr>
              <w:t xml:space="preserve">+ Đề nghị chuyển điểm c, khoản 2  vào nội dung của điểm e, khoản 3, Điều 5 </w:t>
            </w:r>
            <w:r w:rsidRPr="0022267D">
              <w:rPr>
                <w:i/>
                <w:sz w:val="22"/>
                <w:szCs w:val="22"/>
              </w:rPr>
              <w:t>Tỉnh Bắc Giang</w:t>
            </w:r>
          </w:p>
        </w:tc>
        <w:tc>
          <w:tcPr>
            <w:tcW w:w="4819" w:type="dxa"/>
            <w:tcBorders>
              <w:top w:val="nil"/>
              <w:bottom w:val="nil"/>
            </w:tcBorders>
          </w:tcPr>
          <w:p w14:paraId="5F5B969A" w14:textId="77777777" w:rsidR="00737B54" w:rsidRPr="0022267D" w:rsidRDefault="00737B54" w:rsidP="001E62AB">
            <w:pPr>
              <w:widowControl w:val="0"/>
              <w:jc w:val="both"/>
              <w:rPr>
                <w:i/>
                <w:sz w:val="22"/>
                <w:szCs w:val="22"/>
              </w:rPr>
            </w:pPr>
          </w:p>
        </w:tc>
      </w:tr>
      <w:tr w:rsidR="0022267D" w:rsidRPr="0022267D" w14:paraId="6401D8C7" w14:textId="77777777" w:rsidTr="00737B54">
        <w:trPr>
          <w:trHeight w:val="108"/>
        </w:trPr>
        <w:tc>
          <w:tcPr>
            <w:tcW w:w="675" w:type="dxa"/>
            <w:tcBorders>
              <w:top w:val="nil"/>
              <w:bottom w:val="nil"/>
            </w:tcBorders>
          </w:tcPr>
          <w:p w14:paraId="36D2A43D" w14:textId="77777777" w:rsidR="00737B54" w:rsidRPr="0022267D" w:rsidRDefault="00737B54" w:rsidP="001E62AB">
            <w:pPr>
              <w:widowControl w:val="0"/>
              <w:jc w:val="both"/>
              <w:rPr>
                <w:sz w:val="22"/>
                <w:szCs w:val="22"/>
              </w:rPr>
            </w:pPr>
          </w:p>
        </w:tc>
        <w:tc>
          <w:tcPr>
            <w:tcW w:w="9498" w:type="dxa"/>
            <w:tcBorders>
              <w:top w:val="nil"/>
              <w:bottom w:val="nil"/>
            </w:tcBorders>
          </w:tcPr>
          <w:p w14:paraId="49F38DF4" w14:textId="77777777" w:rsidR="00737B54" w:rsidRPr="0022267D" w:rsidRDefault="00737B54" w:rsidP="001E62AB">
            <w:pPr>
              <w:widowControl w:val="0"/>
              <w:jc w:val="both"/>
              <w:rPr>
                <w:sz w:val="22"/>
                <w:szCs w:val="22"/>
              </w:rPr>
            </w:pPr>
            <w:r w:rsidRPr="0022267D">
              <w:rPr>
                <w:sz w:val="22"/>
                <w:szCs w:val="22"/>
              </w:rPr>
              <w:t xml:space="preserve">+ Điểm đ: nội dung này không thuộc về chính sách khuyến khích của Nhà nước. </w:t>
            </w:r>
            <w:r w:rsidRPr="0022267D">
              <w:rPr>
                <w:i/>
                <w:sz w:val="22"/>
                <w:szCs w:val="22"/>
              </w:rPr>
              <w:t>Tỉnh Bình Định</w:t>
            </w:r>
          </w:p>
        </w:tc>
        <w:tc>
          <w:tcPr>
            <w:tcW w:w="4819" w:type="dxa"/>
            <w:tcBorders>
              <w:top w:val="nil"/>
              <w:bottom w:val="nil"/>
            </w:tcBorders>
          </w:tcPr>
          <w:p w14:paraId="1F99A2A8" w14:textId="77777777" w:rsidR="00737B54" w:rsidRPr="0022267D" w:rsidRDefault="00737B54" w:rsidP="001E62AB">
            <w:pPr>
              <w:widowControl w:val="0"/>
              <w:jc w:val="both"/>
              <w:rPr>
                <w:i/>
                <w:sz w:val="22"/>
                <w:szCs w:val="22"/>
              </w:rPr>
            </w:pPr>
          </w:p>
        </w:tc>
      </w:tr>
      <w:tr w:rsidR="0022267D" w:rsidRPr="0022267D" w14:paraId="2EDBC1E8" w14:textId="77777777" w:rsidTr="00737B54">
        <w:trPr>
          <w:trHeight w:val="254"/>
        </w:trPr>
        <w:tc>
          <w:tcPr>
            <w:tcW w:w="675" w:type="dxa"/>
            <w:tcBorders>
              <w:top w:val="nil"/>
            </w:tcBorders>
          </w:tcPr>
          <w:p w14:paraId="35E62AA7" w14:textId="77777777" w:rsidR="00737B54" w:rsidRPr="0022267D" w:rsidRDefault="00737B54" w:rsidP="001E62AB">
            <w:pPr>
              <w:rPr>
                <w:sz w:val="22"/>
                <w:szCs w:val="22"/>
              </w:rPr>
            </w:pPr>
          </w:p>
        </w:tc>
        <w:tc>
          <w:tcPr>
            <w:tcW w:w="9498" w:type="dxa"/>
            <w:tcBorders>
              <w:top w:val="nil"/>
            </w:tcBorders>
          </w:tcPr>
          <w:p w14:paraId="59FF12C5" w14:textId="77777777" w:rsidR="00737B54" w:rsidRPr="0022267D" w:rsidRDefault="00737B54" w:rsidP="001E62AB">
            <w:pPr>
              <w:rPr>
                <w:sz w:val="22"/>
                <w:szCs w:val="22"/>
              </w:rPr>
            </w:pPr>
            <w:r w:rsidRPr="0022267D">
              <w:rPr>
                <w:sz w:val="22"/>
                <w:szCs w:val="22"/>
              </w:rPr>
              <w:t xml:space="preserve">+ </w:t>
            </w:r>
            <w:r w:rsidRPr="0022267D">
              <w:rPr>
                <w:sz w:val="22"/>
                <w:szCs w:val="22"/>
                <w:lang w:val="vi-VN"/>
              </w:rPr>
              <w:t>Điểm e</w:t>
            </w:r>
            <w:r w:rsidRPr="0022267D">
              <w:rPr>
                <w:sz w:val="22"/>
                <w:szCs w:val="22"/>
              </w:rPr>
              <w:t xml:space="preserve"> “</w:t>
            </w:r>
            <w:r w:rsidRPr="0022267D">
              <w:rPr>
                <w:sz w:val="22"/>
                <w:szCs w:val="22"/>
                <w:lang w:val="vi-VN"/>
              </w:rPr>
              <w:t>Việc số hóa các công cụ</w:t>
            </w:r>
            <w:r w:rsidRPr="0022267D">
              <w:rPr>
                <w:sz w:val="22"/>
                <w:szCs w:val="22"/>
              </w:rPr>
              <w:t>”</w:t>
            </w:r>
            <w:r w:rsidRPr="0022267D">
              <w:rPr>
                <w:sz w:val="22"/>
                <w:szCs w:val="22"/>
                <w:lang w:val="vi-VN"/>
              </w:rPr>
              <w:t xml:space="preserve"> quản lý phát triển đô thị sửa thành: </w:t>
            </w:r>
            <w:r w:rsidRPr="0022267D">
              <w:rPr>
                <w:i/>
                <w:sz w:val="22"/>
                <w:szCs w:val="22"/>
              </w:rPr>
              <w:t>“</w:t>
            </w:r>
            <w:r w:rsidRPr="0022267D">
              <w:rPr>
                <w:i/>
                <w:sz w:val="22"/>
                <w:szCs w:val="22"/>
                <w:lang w:val="vi-VN"/>
              </w:rPr>
              <w:t>chuyển đổi số trong</w:t>
            </w:r>
            <w:r w:rsidRPr="0022267D">
              <w:rPr>
                <w:i/>
                <w:sz w:val="22"/>
                <w:szCs w:val="22"/>
              </w:rPr>
              <w:t>”</w:t>
            </w:r>
            <w:r w:rsidRPr="0022267D">
              <w:rPr>
                <w:sz w:val="22"/>
                <w:szCs w:val="22"/>
                <w:lang w:val="vi-VN"/>
              </w:rPr>
              <w:t xml:space="preserve"> quản lý phát triển đô thị.</w:t>
            </w:r>
            <w:r w:rsidRPr="0022267D">
              <w:rPr>
                <w:sz w:val="22"/>
                <w:szCs w:val="22"/>
              </w:rPr>
              <w:t xml:space="preserve"> </w:t>
            </w:r>
            <w:r w:rsidRPr="0022267D">
              <w:rPr>
                <w:i/>
                <w:sz w:val="22"/>
                <w:szCs w:val="22"/>
              </w:rPr>
              <w:t>Hội cấp, thoát nước Việt Nam</w:t>
            </w:r>
          </w:p>
        </w:tc>
        <w:tc>
          <w:tcPr>
            <w:tcW w:w="4819" w:type="dxa"/>
            <w:tcBorders>
              <w:top w:val="nil"/>
            </w:tcBorders>
          </w:tcPr>
          <w:p w14:paraId="2980020F" w14:textId="77777777" w:rsidR="00737B54" w:rsidRPr="0022267D" w:rsidRDefault="00737B54" w:rsidP="001E62AB">
            <w:pPr>
              <w:widowControl w:val="0"/>
              <w:jc w:val="both"/>
              <w:rPr>
                <w:i/>
                <w:sz w:val="22"/>
                <w:szCs w:val="22"/>
              </w:rPr>
            </w:pPr>
          </w:p>
        </w:tc>
      </w:tr>
      <w:tr w:rsidR="0022267D" w:rsidRPr="0022267D" w14:paraId="504B6681" w14:textId="77777777" w:rsidTr="00737B54">
        <w:trPr>
          <w:trHeight w:val="254"/>
        </w:trPr>
        <w:tc>
          <w:tcPr>
            <w:tcW w:w="675" w:type="dxa"/>
            <w:tcBorders>
              <w:bottom w:val="single" w:sz="4" w:space="0" w:color="auto"/>
            </w:tcBorders>
          </w:tcPr>
          <w:p w14:paraId="3FAAAD8F" w14:textId="77777777" w:rsidR="00737B54" w:rsidRPr="0022267D" w:rsidRDefault="00737B54" w:rsidP="001E62AB">
            <w:pPr>
              <w:jc w:val="both"/>
              <w:rPr>
                <w:sz w:val="22"/>
                <w:szCs w:val="22"/>
              </w:rPr>
            </w:pPr>
          </w:p>
        </w:tc>
        <w:tc>
          <w:tcPr>
            <w:tcW w:w="9498" w:type="dxa"/>
            <w:tcBorders>
              <w:bottom w:val="single" w:sz="4" w:space="0" w:color="auto"/>
            </w:tcBorders>
          </w:tcPr>
          <w:p w14:paraId="11D11D58" w14:textId="77777777" w:rsidR="00737B54" w:rsidRPr="0022267D" w:rsidRDefault="00737B54" w:rsidP="001E62AB">
            <w:pPr>
              <w:jc w:val="both"/>
              <w:rPr>
                <w:b/>
                <w:bCs/>
                <w:sz w:val="22"/>
                <w:szCs w:val="22"/>
              </w:rPr>
            </w:pPr>
            <w:r w:rsidRPr="0022267D">
              <w:rPr>
                <w:b/>
                <w:bCs/>
                <w:sz w:val="22"/>
                <w:szCs w:val="22"/>
              </w:rPr>
              <w:t>- Khoản 3:</w:t>
            </w:r>
          </w:p>
        </w:tc>
        <w:tc>
          <w:tcPr>
            <w:tcW w:w="4819" w:type="dxa"/>
            <w:tcBorders>
              <w:bottom w:val="single" w:sz="4" w:space="0" w:color="auto"/>
            </w:tcBorders>
          </w:tcPr>
          <w:p w14:paraId="1E5F7D02" w14:textId="77777777" w:rsidR="00737B54" w:rsidRPr="0022267D" w:rsidRDefault="00737B54" w:rsidP="001E62AB">
            <w:pPr>
              <w:widowControl w:val="0"/>
              <w:jc w:val="both"/>
              <w:rPr>
                <w:i/>
                <w:sz w:val="22"/>
                <w:szCs w:val="22"/>
              </w:rPr>
            </w:pPr>
          </w:p>
        </w:tc>
      </w:tr>
      <w:tr w:rsidR="0022267D" w:rsidRPr="0022267D" w14:paraId="371DB4BD" w14:textId="77777777" w:rsidTr="00737B54">
        <w:trPr>
          <w:trHeight w:val="47"/>
        </w:trPr>
        <w:tc>
          <w:tcPr>
            <w:tcW w:w="675" w:type="dxa"/>
            <w:tcBorders>
              <w:top w:val="nil"/>
              <w:bottom w:val="nil"/>
            </w:tcBorders>
          </w:tcPr>
          <w:p w14:paraId="77A84637" w14:textId="77777777" w:rsidR="00737B54" w:rsidRPr="0022267D" w:rsidRDefault="00737B54" w:rsidP="002865BE">
            <w:pPr>
              <w:pStyle w:val="ListParagraph"/>
              <w:widowControl w:val="0"/>
              <w:numPr>
                <w:ilvl w:val="0"/>
                <w:numId w:val="7"/>
              </w:numPr>
              <w:ind w:left="0" w:firstLine="0"/>
              <w:jc w:val="both"/>
              <w:rPr>
                <w:sz w:val="22"/>
                <w:szCs w:val="22"/>
              </w:rPr>
            </w:pPr>
          </w:p>
        </w:tc>
        <w:tc>
          <w:tcPr>
            <w:tcW w:w="9498" w:type="dxa"/>
            <w:tcBorders>
              <w:top w:val="nil"/>
              <w:bottom w:val="nil"/>
            </w:tcBorders>
          </w:tcPr>
          <w:p w14:paraId="0D9AA6A4" w14:textId="77777777" w:rsidR="00737B54" w:rsidRPr="0022267D" w:rsidRDefault="00737B54" w:rsidP="001E62AB">
            <w:pPr>
              <w:jc w:val="both"/>
              <w:rPr>
                <w:bCs/>
                <w:sz w:val="22"/>
                <w:szCs w:val="22"/>
              </w:rPr>
            </w:pPr>
            <w:r w:rsidRPr="0022267D">
              <w:rPr>
                <w:sz w:val="22"/>
                <w:szCs w:val="22"/>
              </w:rPr>
              <w:t xml:space="preserve">+ Điểm c: nội dung này không thuộc về chính sách tạo điều kiện của Nhà nước. </w:t>
            </w:r>
            <w:r w:rsidRPr="0022267D">
              <w:rPr>
                <w:i/>
                <w:sz w:val="22"/>
                <w:szCs w:val="22"/>
              </w:rPr>
              <w:t>Tỉnh Bình Định</w:t>
            </w:r>
          </w:p>
        </w:tc>
        <w:tc>
          <w:tcPr>
            <w:tcW w:w="4819" w:type="dxa"/>
            <w:tcBorders>
              <w:top w:val="nil"/>
              <w:bottom w:val="nil"/>
            </w:tcBorders>
          </w:tcPr>
          <w:p w14:paraId="00F7A265" w14:textId="77777777" w:rsidR="00737B54" w:rsidRPr="0022267D" w:rsidRDefault="002865BE" w:rsidP="001E62AB">
            <w:pPr>
              <w:widowControl w:val="0"/>
              <w:jc w:val="both"/>
              <w:rPr>
                <w:i/>
                <w:sz w:val="22"/>
                <w:szCs w:val="22"/>
              </w:rPr>
            </w:pPr>
            <w:r w:rsidRPr="0022267D">
              <w:rPr>
                <w:sz w:val="22"/>
                <w:szCs w:val="22"/>
              </w:rPr>
              <w:t>- Tiếp thu ý kiến. BXD đã chỉnh lý khoản này.</w:t>
            </w:r>
          </w:p>
        </w:tc>
      </w:tr>
      <w:tr w:rsidR="0022267D" w:rsidRPr="0022267D" w14:paraId="30BB0996" w14:textId="77777777" w:rsidTr="00737B54">
        <w:trPr>
          <w:trHeight w:val="84"/>
        </w:trPr>
        <w:tc>
          <w:tcPr>
            <w:tcW w:w="675" w:type="dxa"/>
            <w:tcBorders>
              <w:top w:val="nil"/>
              <w:bottom w:val="nil"/>
            </w:tcBorders>
          </w:tcPr>
          <w:p w14:paraId="09AB8B69" w14:textId="77777777" w:rsidR="00737B54" w:rsidRPr="0022267D" w:rsidRDefault="00737B54" w:rsidP="001E62AB">
            <w:pPr>
              <w:widowControl w:val="0"/>
              <w:jc w:val="both"/>
              <w:rPr>
                <w:sz w:val="22"/>
                <w:szCs w:val="22"/>
              </w:rPr>
            </w:pPr>
          </w:p>
        </w:tc>
        <w:tc>
          <w:tcPr>
            <w:tcW w:w="9498" w:type="dxa"/>
            <w:tcBorders>
              <w:top w:val="nil"/>
              <w:bottom w:val="nil"/>
            </w:tcBorders>
          </w:tcPr>
          <w:p w14:paraId="150FE46F" w14:textId="77777777" w:rsidR="00737B54" w:rsidRPr="0022267D" w:rsidRDefault="00737B54" w:rsidP="001E62AB">
            <w:pPr>
              <w:widowControl w:val="0"/>
              <w:jc w:val="both"/>
              <w:rPr>
                <w:sz w:val="22"/>
                <w:szCs w:val="22"/>
              </w:rPr>
            </w:pPr>
            <w:r w:rsidRPr="0022267D">
              <w:rPr>
                <w:sz w:val="22"/>
                <w:szCs w:val="22"/>
              </w:rPr>
              <w:t xml:space="preserve">+ Đề nghị chuyển “điểm c, khoản 3” sang thành “điểm g, khoản 2” để đảm bảo đồng nhất tiêu chí “khuyến khích”; </w:t>
            </w:r>
            <w:r w:rsidRPr="0022267D">
              <w:rPr>
                <w:i/>
                <w:sz w:val="22"/>
                <w:szCs w:val="22"/>
              </w:rPr>
              <w:t>Tỉnh Bắc Giang</w:t>
            </w:r>
          </w:p>
        </w:tc>
        <w:tc>
          <w:tcPr>
            <w:tcW w:w="4819" w:type="dxa"/>
            <w:tcBorders>
              <w:top w:val="nil"/>
              <w:bottom w:val="nil"/>
            </w:tcBorders>
          </w:tcPr>
          <w:p w14:paraId="1DBB2D06" w14:textId="77777777" w:rsidR="00737B54" w:rsidRPr="0022267D" w:rsidRDefault="00737B54" w:rsidP="001E62AB">
            <w:pPr>
              <w:widowControl w:val="0"/>
              <w:jc w:val="both"/>
              <w:rPr>
                <w:i/>
                <w:sz w:val="22"/>
                <w:szCs w:val="22"/>
              </w:rPr>
            </w:pPr>
          </w:p>
        </w:tc>
      </w:tr>
      <w:tr w:rsidR="0022267D" w:rsidRPr="0022267D" w14:paraId="75D770C4" w14:textId="77777777" w:rsidTr="00543A62">
        <w:trPr>
          <w:trHeight w:val="265"/>
        </w:trPr>
        <w:tc>
          <w:tcPr>
            <w:tcW w:w="675" w:type="dxa"/>
            <w:tcBorders>
              <w:top w:val="nil"/>
            </w:tcBorders>
          </w:tcPr>
          <w:p w14:paraId="126B8122" w14:textId="77777777" w:rsidR="00737B54" w:rsidRPr="0022267D" w:rsidRDefault="00737B54" w:rsidP="001E62AB">
            <w:pPr>
              <w:jc w:val="both"/>
              <w:rPr>
                <w:rFonts w:eastAsia="Arial"/>
                <w:kern w:val="2"/>
                <w:sz w:val="22"/>
                <w:szCs w:val="22"/>
              </w:rPr>
            </w:pPr>
          </w:p>
        </w:tc>
        <w:tc>
          <w:tcPr>
            <w:tcW w:w="9498" w:type="dxa"/>
            <w:tcBorders>
              <w:top w:val="nil"/>
            </w:tcBorders>
          </w:tcPr>
          <w:p w14:paraId="4145AD53" w14:textId="77777777" w:rsidR="00737B54" w:rsidRPr="0022267D" w:rsidRDefault="00737B54" w:rsidP="001E62AB">
            <w:pPr>
              <w:jc w:val="both"/>
              <w:rPr>
                <w:sz w:val="22"/>
                <w:szCs w:val="22"/>
              </w:rPr>
            </w:pPr>
            <w:r w:rsidRPr="0022267D">
              <w:rPr>
                <w:rFonts w:eastAsia="Arial"/>
                <w:kern w:val="2"/>
                <w:sz w:val="22"/>
                <w:szCs w:val="22"/>
              </w:rPr>
              <w:t xml:space="preserve">+ Đề nghị rà soát quy định điểm e có phù hợp với các quy định pháp luật về đất đai, thuế … hiện hành hay không? </w:t>
            </w:r>
            <w:r w:rsidRPr="0022267D">
              <w:rPr>
                <w:i/>
                <w:sz w:val="22"/>
                <w:szCs w:val="22"/>
              </w:rPr>
              <w:t>Thành phố Hải Phòng</w:t>
            </w:r>
          </w:p>
        </w:tc>
        <w:tc>
          <w:tcPr>
            <w:tcW w:w="4819" w:type="dxa"/>
            <w:tcBorders>
              <w:top w:val="nil"/>
            </w:tcBorders>
          </w:tcPr>
          <w:p w14:paraId="291716EE" w14:textId="77777777" w:rsidR="00737B54" w:rsidRPr="0022267D" w:rsidRDefault="00737B54" w:rsidP="001E62AB">
            <w:pPr>
              <w:widowControl w:val="0"/>
              <w:jc w:val="both"/>
              <w:rPr>
                <w:i/>
                <w:sz w:val="22"/>
                <w:szCs w:val="22"/>
              </w:rPr>
            </w:pPr>
          </w:p>
        </w:tc>
      </w:tr>
      <w:tr w:rsidR="0022267D" w:rsidRPr="0022267D" w14:paraId="23CDCE38" w14:textId="77777777" w:rsidTr="00E4394B">
        <w:trPr>
          <w:trHeight w:val="291"/>
        </w:trPr>
        <w:tc>
          <w:tcPr>
            <w:tcW w:w="675" w:type="dxa"/>
            <w:shd w:val="clear" w:color="auto" w:fill="FBD4B4" w:themeFill="accent6" w:themeFillTint="66"/>
          </w:tcPr>
          <w:p w14:paraId="650DF3E8" w14:textId="77777777" w:rsidR="00737B54" w:rsidRPr="0022267D" w:rsidRDefault="00737B54" w:rsidP="001E62AB">
            <w:pPr>
              <w:widowControl w:val="0"/>
              <w:jc w:val="both"/>
              <w:rPr>
                <w:b/>
                <w:sz w:val="22"/>
                <w:szCs w:val="22"/>
              </w:rPr>
            </w:pPr>
          </w:p>
        </w:tc>
        <w:tc>
          <w:tcPr>
            <w:tcW w:w="9498" w:type="dxa"/>
            <w:shd w:val="clear" w:color="auto" w:fill="FBD4B4" w:themeFill="accent6" w:themeFillTint="66"/>
          </w:tcPr>
          <w:p w14:paraId="6352E9EA" w14:textId="77777777" w:rsidR="00737B54" w:rsidRPr="0022267D" w:rsidRDefault="00737B54" w:rsidP="001E62AB">
            <w:pPr>
              <w:widowControl w:val="0"/>
              <w:jc w:val="both"/>
              <w:rPr>
                <w:sz w:val="22"/>
                <w:szCs w:val="22"/>
              </w:rPr>
            </w:pPr>
            <w:r w:rsidRPr="0022267D">
              <w:rPr>
                <w:b/>
                <w:sz w:val="22"/>
                <w:szCs w:val="22"/>
              </w:rPr>
              <w:t>Điều 6. Hợp tác quốc tế về phát triển đô thị</w:t>
            </w:r>
          </w:p>
        </w:tc>
        <w:tc>
          <w:tcPr>
            <w:tcW w:w="4819" w:type="dxa"/>
            <w:shd w:val="clear" w:color="auto" w:fill="FBD4B4" w:themeFill="accent6" w:themeFillTint="66"/>
          </w:tcPr>
          <w:p w14:paraId="7EE49FA7" w14:textId="77777777" w:rsidR="00737B54" w:rsidRPr="0022267D" w:rsidRDefault="00737B54" w:rsidP="001E62AB">
            <w:pPr>
              <w:widowControl w:val="0"/>
              <w:rPr>
                <w:i/>
                <w:sz w:val="22"/>
                <w:szCs w:val="22"/>
              </w:rPr>
            </w:pPr>
          </w:p>
        </w:tc>
      </w:tr>
      <w:tr w:rsidR="0022267D" w:rsidRPr="0022267D" w14:paraId="3EABF25D" w14:textId="77777777" w:rsidTr="00E4394B">
        <w:trPr>
          <w:trHeight w:val="69"/>
        </w:trPr>
        <w:tc>
          <w:tcPr>
            <w:tcW w:w="675" w:type="dxa"/>
          </w:tcPr>
          <w:p w14:paraId="296CFA42" w14:textId="77777777" w:rsidR="00737B54" w:rsidRPr="0022267D" w:rsidRDefault="00737B54" w:rsidP="00C30C86">
            <w:pPr>
              <w:pStyle w:val="ListParagraph"/>
              <w:widowControl w:val="0"/>
              <w:numPr>
                <w:ilvl w:val="0"/>
                <w:numId w:val="7"/>
              </w:numPr>
              <w:ind w:left="0" w:firstLine="0"/>
              <w:jc w:val="both"/>
              <w:rPr>
                <w:rFonts w:eastAsia="Arial"/>
                <w:kern w:val="2"/>
                <w:sz w:val="22"/>
                <w:szCs w:val="22"/>
              </w:rPr>
            </w:pPr>
          </w:p>
        </w:tc>
        <w:tc>
          <w:tcPr>
            <w:tcW w:w="9498" w:type="dxa"/>
          </w:tcPr>
          <w:p w14:paraId="54C98D7E" w14:textId="77777777" w:rsidR="00737B54" w:rsidRPr="0022267D" w:rsidRDefault="00737B54" w:rsidP="001E62AB">
            <w:pPr>
              <w:widowControl w:val="0"/>
              <w:jc w:val="both"/>
              <w:rPr>
                <w:sz w:val="22"/>
                <w:szCs w:val="22"/>
              </w:rPr>
            </w:pPr>
            <w:r w:rsidRPr="0022267D">
              <w:rPr>
                <w:rFonts w:eastAsia="Arial"/>
                <w:kern w:val="2"/>
                <w:sz w:val="22"/>
                <w:szCs w:val="22"/>
              </w:rPr>
              <w:t xml:space="preserve">- Đề nghị xem xét sự cần thiết, có cần thiết phải đưa quy định tại Điều này vào Luật hay không? </w:t>
            </w:r>
            <w:r w:rsidRPr="0022267D">
              <w:rPr>
                <w:i/>
                <w:sz w:val="22"/>
                <w:szCs w:val="22"/>
              </w:rPr>
              <w:t>Thành phố Hải Phòng</w:t>
            </w:r>
          </w:p>
        </w:tc>
        <w:tc>
          <w:tcPr>
            <w:tcW w:w="4819" w:type="dxa"/>
          </w:tcPr>
          <w:p w14:paraId="5345FA9B" w14:textId="77777777" w:rsidR="00737B54" w:rsidRPr="0022267D" w:rsidRDefault="00F06F61" w:rsidP="001E62AB">
            <w:pPr>
              <w:widowControl w:val="0"/>
              <w:jc w:val="both"/>
              <w:rPr>
                <w:sz w:val="22"/>
                <w:szCs w:val="22"/>
              </w:rPr>
            </w:pPr>
            <w:r w:rsidRPr="0022267D">
              <w:rPr>
                <w:sz w:val="22"/>
                <w:szCs w:val="22"/>
              </w:rPr>
              <w:t>- Hợp tác quốc tế trong phát triển đô thị có vai trò rất quan trọng cần được quy định.</w:t>
            </w:r>
          </w:p>
        </w:tc>
      </w:tr>
      <w:tr w:rsidR="0022267D" w:rsidRPr="0022267D" w14:paraId="146D9EDF" w14:textId="77777777" w:rsidTr="00E4394B">
        <w:trPr>
          <w:trHeight w:val="47"/>
        </w:trPr>
        <w:tc>
          <w:tcPr>
            <w:tcW w:w="675" w:type="dxa"/>
          </w:tcPr>
          <w:p w14:paraId="657D9C65" w14:textId="77777777" w:rsidR="00F06F61" w:rsidRPr="0022267D" w:rsidRDefault="00F06F61"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Pr>
          <w:p w14:paraId="1EE5BAE4" w14:textId="77777777" w:rsidR="00F06F61" w:rsidRPr="0022267D" w:rsidRDefault="00F06F61" w:rsidP="001E62AB">
            <w:pPr>
              <w:widowControl w:val="0"/>
              <w:autoSpaceDE w:val="0"/>
              <w:autoSpaceDN w:val="0"/>
              <w:adjustRightInd w:val="0"/>
              <w:jc w:val="both"/>
              <w:rPr>
                <w:b/>
                <w:i/>
                <w:sz w:val="22"/>
                <w:szCs w:val="22"/>
              </w:rPr>
            </w:pPr>
            <w:r w:rsidRPr="0022267D">
              <w:rPr>
                <w:sz w:val="22"/>
                <w:szCs w:val="22"/>
              </w:rPr>
              <w:t>- Về tên điều xem xét điều chỉnh thành: “</w:t>
            </w:r>
            <w:r w:rsidRPr="0022267D">
              <w:rPr>
                <w:sz w:val="22"/>
                <w:szCs w:val="22"/>
                <w:lang w:val="vi-VN"/>
              </w:rPr>
              <w:t xml:space="preserve">Hợp tác quốc tế về </w:t>
            </w:r>
            <w:r w:rsidRPr="0022267D">
              <w:rPr>
                <w:sz w:val="22"/>
                <w:szCs w:val="22"/>
              </w:rPr>
              <w:t xml:space="preserve">quản lý </w:t>
            </w:r>
            <w:r w:rsidRPr="0022267D">
              <w:rPr>
                <w:sz w:val="22"/>
                <w:szCs w:val="22"/>
                <w:lang w:val="vi-VN"/>
              </w:rPr>
              <w:t>phát triển đô thị</w:t>
            </w:r>
            <w:r w:rsidRPr="0022267D">
              <w:rPr>
                <w:sz w:val="22"/>
                <w:szCs w:val="22"/>
              </w:rPr>
              <w:t>” cho phù hợp với nội dung quy định trong điều và nội dung của luật.</w:t>
            </w:r>
            <w:r w:rsidRPr="0022267D">
              <w:rPr>
                <w:rFonts w:eastAsiaTheme="majorEastAsia"/>
                <w:sz w:val="22"/>
                <w:szCs w:val="22"/>
              </w:rPr>
              <w:t xml:space="preserve"> </w:t>
            </w:r>
            <w:r w:rsidRPr="0022267D">
              <w:rPr>
                <w:i/>
                <w:sz w:val="22"/>
                <w:szCs w:val="22"/>
              </w:rPr>
              <w:t>Tổng hội Xây dựng Việt Nam</w:t>
            </w:r>
          </w:p>
        </w:tc>
        <w:tc>
          <w:tcPr>
            <w:tcW w:w="4819" w:type="dxa"/>
          </w:tcPr>
          <w:p w14:paraId="6E3F7B64" w14:textId="77777777" w:rsidR="00F06F61" w:rsidRPr="0022267D" w:rsidRDefault="00F06F61" w:rsidP="001E62AB">
            <w:pPr>
              <w:widowControl w:val="0"/>
              <w:jc w:val="both"/>
              <w:rPr>
                <w:sz w:val="22"/>
                <w:szCs w:val="22"/>
              </w:rPr>
            </w:pPr>
            <w:r w:rsidRPr="0022267D">
              <w:rPr>
                <w:sz w:val="22"/>
                <w:szCs w:val="22"/>
              </w:rPr>
              <w:t>- Tiếp thu ý kiến, BXD đã chỉnh lý trong Dự thảo Luật.</w:t>
            </w:r>
          </w:p>
        </w:tc>
      </w:tr>
      <w:tr w:rsidR="0022267D" w:rsidRPr="0022267D" w14:paraId="094B83C7" w14:textId="77777777" w:rsidTr="00E4394B">
        <w:trPr>
          <w:trHeight w:val="108"/>
        </w:trPr>
        <w:tc>
          <w:tcPr>
            <w:tcW w:w="675" w:type="dxa"/>
          </w:tcPr>
          <w:p w14:paraId="4C748815" w14:textId="77777777" w:rsidR="00F06F61" w:rsidRPr="0022267D" w:rsidRDefault="00F06F61"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Pr>
          <w:p w14:paraId="2D957AE0" w14:textId="77777777" w:rsidR="00F06F61" w:rsidRPr="0022267D" w:rsidRDefault="00F06F61" w:rsidP="001E62AB">
            <w:pPr>
              <w:widowControl w:val="0"/>
              <w:autoSpaceDE w:val="0"/>
              <w:autoSpaceDN w:val="0"/>
              <w:adjustRightInd w:val="0"/>
              <w:jc w:val="both"/>
              <w:rPr>
                <w:i/>
                <w:sz w:val="22"/>
                <w:szCs w:val="22"/>
              </w:rPr>
            </w:pPr>
            <w:r w:rsidRPr="0022267D">
              <w:rPr>
                <w:sz w:val="22"/>
                <w:szCs w:val="22"/>
              </w:rPr>
              <w:t xml:space="preserve">- Điểm a, Khoản 2 đề nghị bỏ vì không phải nội dung về hợp tác quốc tế về quản lý phát triển đô thị. </w:t>
            </w:r>
            <w:r w:rsidRPr="0022267D">
              <w:rPr>
                <w:i/>
                <w:sz w:val="22"/>
                <w:szCs w:val="22"/>
              </w:rPr>
              <w:t>Tổng hội Xây dựng Việt Nam.</w:t>
            </w:r>
          </w:p>
        </w:tc>
        <w:tc>
          <w:tcPr>
            <w:tcW w:w="4819" w:type="dxa"/>
          </w:tcPr>
          <w:p w14:paraId="5A97B6C5" w14:textId="77777777" w:rsidR="00F06F61" w:rsidRPr="0022267D" w:rsidRDefault="00F06F61" w:rsidP="001E62AB">
            <w:pPr>
              <w:widowControl w:val="0"/>
              <w:jc w:val="both"/>
              <w:rPr>
                <w:sz w:val="22"/>
                <w:szCs w:val="22"/>
              </w:rPr>
            </w:pPr>
            <w:r w:rsidRPr="0022267D">
              <w:rPr>
                <w:sz w:val="22"/>
                <w:szCs w:val="22"/>
              </w:rPr>
              <w:t>- Tiếp thu ý kiến, BXD đã chỉnh lý trong Dự thảo Luật.</w:t>
            </w:r>
          </w:p>
        </w:tc>
      </w:tr>
      <w:tr w:rsidR="0022267D" w:rsidRPr="0022267D" w14:paraId="6AD20AF7" w14:textId="77777777" w:rsidTr="00E4394B">
        <w:trPr>
          <w:trHeight w:val="108"/>
        </w:trPr>
        <w:tc>
          <w:tcPr>
            <w:tcW w:w="675" w:type="dxa"/>
          </w:tcPr>
          <w:p w14:paraId="310B2576" w14:textId="77777777" w:rsidR="00F06F61" w:rsidRPr="0022267D" w:rsidRDefault="00F06F61" w:rsidP="00C30C86">
            <w:pPr>
              <w:pStyle w:val="ListParagraph"/>
              <w:widowControl w:val="0"/>
              <w:numPr>
                <w:ilvl w:val="0"/>
                <w:numId w:val="7"/>
              </w:numPr>
              <w:autoSpaceDE w:val="0"/>
              <w:autoSpaceDN w:val="0"/>
              <w:adjustRightInd w:val="0"/>
              <w:ind w:left="0" w:firstLine="0"/>
              <w:jc w:val="both"/>
              <w:rPr>
                <w:sz w:val="22"/>
                <w:szCs w:val="22"/>
              </w:rPr>
            </w:pPr>
          </w:p>
        </w:tc>
        <w:tc>
          <w:tcPr>
            <w:tcW w:w="9498" w:type="dxa"/>
          </w:tcPr>
          <w:p w14:paraId="13A8F43D" w14:textId="77777777" w:rsidR="00F06F61" w:rsidRPr="0022267D" w:rsidRDefault="00F06F61" w:rsidP="001E62AB">
            <w:pPr>
              <w:widowControl w:val="0"/>
              <w:autoSpaceDE w:val="0"/>
              <w:autoSpaceDN w:val="0"/>
              <w:adjustRightInd w:val="0"/>
              <w:jc w:val="both"/>
              <w:rPr>
                <w:sz w:val="22"/>
                <w:szCs w:val="22"/>
              </w:rPr>
            </w:pPr>
            <w:r w:rsidRPr="0022267D">
              <w:rPr>
                <w:sz w:val="22"/>
                <w:szCs w:val="22"/>
              </w:rPr>
              <w:t xml:space="preserve">- Điểm b, Khoản 2 sửa thành: </w:t>
            </w:r>
            <w:r w:rsidRPr="0022267D">
              <w:rPr>
                <w:iCs/>
                <w:sz w:val="22"/>
                <w:szCs w:val="22"/>
              </w:rPr>
              <w:t>Trao đổi, hợp tác nghiên cứu khoa học, chuyển giao công nghệ trong lĩnh vực quản lý phát triển đô thị.</w:t>
            </w:r>
            <w:r w:rsidRPr="0022267D">
              <w:rPr>
                <w:i/>
                <w:sz w:val="22"/>
                <w:szCs w:val="22"/>
              </w:rPr>
              <w:t xml:space="preserve"> Tổng hội Xây dựng Việt Nam</w:t>
            </w:r>
          </w:p>
        </w:tc>
        <w:tc>
          <w:tcPr>
            <w:tcW w:w="4819" w:type="dxa"/>
          </w:tcPr>
          <w:p w14:paraId="53AE8FDE" w14:textId="77777777" w:rsidR="00F06F61" w:rsidRPr="0022267D" w:rsidRDefault="00F06F61" w:rsidP="001E62AB">
            <w:pPr>
              <w:widowControl w:val="0"/>
              <w:jc w:val="both"/>
              <w:rPr>
                <w:sz w:val="22"/>
                <w:szCs w:val="22"/>
              </w:rPr>
            </w:pPr>
            <w:r w:rsidRPr="0022267D">
              <w:rPr>
                <w:sz w:val="22"/>
                <w:szCs w:val="22"/>
              </w:rPr>
              <w:t>- Tiếp thu ý kiến, BXD đã chỉnh lý trong Dự thảo Luật.</w:t>
            </w:r>
          </w:p>
        </w:tc>
      </w:tr>
      <w:tr w:rsidR="0022267D" w:rsidRPr="0022267D" w14:paraId="2E9B198A" w14:textId="77777777" w:rsidTr="00E4394B">
        <w:trPr>
          <w:trHeight w:val="132"/>
        </w:trPr>
        <w:tc>
          <w:tcPr>
            <w:tcW w:w="675" w:type="dxa"/>
            <w:shd w:val="clear" w:color="auto" w:fill="FBD4B4" w:themeFill="accent6" w:themeFillTint="66"/>
          </w:tcPr>
          <w:p w14:paraId="16FBA556" w14:textId="77777777" w:rsidR="00F06F61" w:rsidRPr="0022267D" w:rsidRDefault="00F06F61" w:rsidP="001E62AB">
            <w:pPr>
              <w:widowControl w:val="0"/>
              <w:jc w:val="both"/>
              <w:rPr>
                <w:rFonts w:eastAsia="Arial"/>
                <w:b/>
                <w:kern w:val="2"/>
                <w:sz w:val="22"/>
                <w:szCs w:val="22"/>
              </w:rPr>
            </w:pPr>
          </w:p>
        </w:tc>
        <w:tc>
          <w:tcPr>
            <w:tcW w:w="9498" w:type="dxa"/>
            <w:shd w:val="clear" w:color="auto" w:fill="FBD4B4" w:themeFill="accent6" w:themeFillTint="66"/>
          </w:tcPr>
          <w:p w14:paraId="4F02949B" w14:textId="77777777" w:rsidR="00F06F61" w:rsidRPr="0022267D" w:rsidRDefault="00F06F61" w:rsidP="001E62AB">
            <w:pPr>
              <w:widowControl w:val="0"/>
              <w:jc w:val="both"/>
              <w:rPr>
                <w:rFonts w:eastAsia="Arial"/>
                <w:b/>
                <w:i/>
                <w:iCs/>
                <w:kern w:val="2"/>
                <w:sz w:val="22"/>
                <w:szCs w:val="22"/>
              </w:rPr>
            </w:pPr>
            <w:r w:rsidRPr="0022267D">
              <w:rPr>
                <w:rFonts w:eastAsia="Arial"/>
                <w:b/>
                <w:kern w:val="2"/>
                <w:sz w:val="22"/>
                <w:szCs w:val="22"/>
              </w:rPr>
              <w:t>Điều 7. Ngày đô thị Việt Nam</w:t>
            </w:r>
          </w:p>
        </w:tc>
        <w:tc>
          <w:tcPr>
            <w:tcW w:w="4819" w:type="dxa"/>
            <w:shd w:val="clear" w:color="auto" w:fill="FBD4B4" w:themeFill="accent6" w:themeFillTint="66"/>
          </w:tcPr>
          <w:p w14:paraId="310BD946" w14:textId="77777777" w:rsidR="00F06F61" w:rsidRPr="0022267D" w:rsidRDefault="00F06F61" w:rsidP="001E62AB">
            <w:pPr>
              <w:widowControl w:val="0"/>
              <w:jc w:val="both"/>
              <w:rPr>
                <w:i/>
                <w:sz w:val="22"/>
                <w:szCs w:val="22"/>
              </w:rPr>
            </w:pPr>
            <w:r w:rsidRPr="0022267D">
              <w:rPr>
                <w:i/>
                <w:sz w:val="22"/>
                <w:szCs w:val="22"/>
              </w:rPr>
              <w:t xml:space="preserve"> </w:t>
            </w:r>
          </w:p>
        </w:tc>
      </w:tr>
      <w:tr w:rsidR="0022267D" w:rsidRPr="0022267D" w14:paraId="45E0E3C8" w14:textId="77777777" w:rsidTr="00E4394B">
        <w:trPr>
          <w:trHeight w:val="47"/>
        </w:trPr>
        <w:tc>
          <w:tcPr>
            <w:tcW w:w="675" w:type="dxa"/>
          </w:tcPr>
          <w:p w14:paraId="0F2F8513" w14:textId="77777777" w:rsidR="00F06F61" w:rsidRPr="0022267D" w:rsidRDefault="00F06F61" w:rsidP="00C30C86">
            <w:pPr>
              <w:pStyle w:val="ListParagraph"/>
              <w:widowControl w:val="0"/>
              <w:numPr>
                <w:ilvl w:val="0"/>
                <w:numId w:val="7"/>
              </w:numPr>
              <w:ind w:left="0" w:firstLine="0"/>
              <w:jc w:val="both"/>
              <w:rPr>
                <w:rFonts w:eastAsia="Arial"/>
                <w:kern w:val="2"/>
                <w:sz w:val="22"/>
                <w:szCs w:val="22"/>
              </w:rPr>
            </w:pPr>
          </w:p>
        </w:tc>
        <w:tc>
          <w:tcPr>
            <w:tcW w:w="9498" w:type="dxa"/>
          </w:tcPr>
          <w:p w14:paraId="2D10D763" w14:textId="77777777" w:rsidR="00F06F61" w:rsidRPr="0022267D" w:rsidRDefault="00F06F61" w:rsidP="001E62AB">
            <w:pPr>
              <w:widowControl w:val="0"/>
              <w:jc w:val="both"/>
              <w:rPr>
                <w:rFonts w:eastAsia="Arial"/>
                <w:b/>
                <w:kern w:val="2"/>
                <w:sz w:val="22"/>
                <w:szCs w:val="22"/>
              </w:rPr>
            </w:pPr>
            <w:r w:rsidRPr="0022267D">
              <w:rPr>
                <w:rFonts w:eastAsia="Arial"/>
                <w:i/>
                <w:kern w:val="2"/>
                <w:sz w:val="22"/>
                <w:szCs w:val="22"/>
              </w:rPr>
              <w:t>-</w:t>
            </w:r>
            <w:r w:rsidRPr="0022267D">
              <w:rPr>
                <w:rFonts w:eastAsia="Arial"/>
                <w:kern w:val="2"/>
                <w:sz w:val="22"/>
                <w:szCs w:val="22"/>
              </w:rPr>
              <w:t xml:space="preserve"> Nội dung này đã được thể hiện trong Quyết định 1519/QĐ-TTg ngày 20/10/2008 của Thủ tướng Chính phủ. Cần cân nhắc có nên đưa vào thành 01 điều trong Luật. </w:t>
            </w:r>
            <w:r w:rsidRPr="0022267D">
              <w:rPr>
                <w:i/>
                <w:sz w:val="22"/>
                <w:szCs w:val="22"/>
              </w:rPr>
              <w:t>Thành phố Hải Phòng</w:t>
            </w:r>
          </w:p>
        </w:tc>
        <w:tc>
          <w:tcPr>
            <w:tcW w:w="4819" w:type="dxa"/>
          </w:tcPr>
          <w:p w14:paraId="7A23AE41" w14:textId="77777777" w:rsidR="00F06F61" w:rsidRPr="0022267D" w:rsidRDefault="00F06F61" w:rsidP="001E62AB">
            <w:pPr>
              <w:widowControl w:val="0"/>
              <w:jc w:val="both"/>
              <w:rPr>
                <w:iCs/>
                <w:sz w:val="22"/>
                <w:szCs w:val="22"/>
              </w:rPr>
            </w:pPr>
            <w:r w:rsidRPr="0022267D">
              <w:rPr>
                <w:sz w:val="22"/>
                <w:szCs w:val="22"/>
              </w:rPr>
              <w:t xml:space="preserve">- Tiếp thu ý kiến, BXD đã chỉnh lý trong Dự thảo Luật nêu rõ các quy định quy phạm liên quan tuyên truyền </w:t>
            </w:r>
            <w:r w:rsidRPr="0022267D">
              <w:rPr>
                <w:sz w:val="22"/>
                <w:szCs w:val="22"/>
              </w:rPr>
              <w:lastRenderedPageBreak/>
              <w:t>nâng cao nhận thức, khen thưởng về phát triển đô thị. Các hoạt động chào mừng Ngày đô thị đã được các địa phương triển khai rộng khắp trên cả nước từ 2008 đến nay cùng với việc tổ chức Diễn đàn phát triển đô thị bền vững được tổ chức hàng năm.</w:t>
            </w:r>
          </w:p>
        </w:tc>
      </w:tr>
      <w:tr w:rsidR="0022267D" w:rsidRPr="0022267D" w14:paraId="228CBA91" w14:textId="77777777" w:rsidTr="00E4394B">
        <w:trPr>
          <w:trHeight w:val="134"/>
        </w:trPr>
        <w:tc>
          <w:tcPr>
            <w:tcW w:w="675" w:type="dxa"/>
          </w:tcPr>
          <w:p w14:paraId="5F8F4659" w14:textId="77777777" w:rsidR="00F06F61" w:rsidRPr="0022267D" w:rsidRDefault="00F06F61" w:rsidP="00C30C86">
            <w:pPr>
              <w:pStyle w:val="ListParagraph"/>
              <w:numPr>
                <w:ilvl w:val="0"/>
                <w:numId w:val="7"/>
              </w:numPr>
              <w:autoSpaceDE w:val="0"/>
              <w:autoSpaceDN w:val="0"/>
              <w:adjustRightInd w:val="0"/>
              <w:ind w:left="0" w:firstLine="0"/>
              <w:jc w:val="both"/>
              <w:rPr>
                <w:rFonts w:eastAsia="Arial"/>
                <w:kern w:val="2"/>
                <w:sz w:val="22"/>
                <w:szCs w:val="22"/>
              </w:rPr>
            </w:pPr>
          </w:p>
        </w:tc>
        <w:tc>
          <w:tcPr>
            <w:tcW w:w="9498" w:type="dxa"/>
          </w:tcPr>
          <w:p w14:paraId="168AA43E" w14:textId="77777777" w:rsidR="00F06F61" w:rsidRPr="0022267D" w:rsidRDefault="00F06F61" w:rsidP="001E62AB">
            <w:pPr>
              <w:autoSpaceDE w:val="0"/>
              <w:autoSpaceDN w:val="0"/>
              <w:adjustRightInd w:val="0"/>
              <w:jc w:val="both"/>
              <w:rPr>
                <w:sz w:val="22"/>
                <w:szCs w:val="22"/>
              </w:rPr>
            </w:pPr>
            <w:r w:rsidRPr="0022267D">
              <w:rPr>
                <w:rFonts w:eastAsia="Arial"/>
                <w:i/>
                <w:kern w:val="2"/>
                <w:sz w:val="22"/>
                <w:szCs w:val="22"/>
              </w:rPr>
              <w:t xml:space="preserve">- </w:t>
            </w:r>
            <w:r w:rsidRPr="0022267D">
              <w:rPr>
                <w:rFonts w:eastAsia="Arial"/>
                <w:iCs/>
                <w:kern w:val="2"/>
                <w:sz w:val="22"/>
                <w:szCs w:val="22"/>
              </w:rPr>
              <w:t xml:space="preserve">Cần bổ sung quy định quy phạm gắn với quy định về Ngày đô thị Việt Nam </w:t>
            </w:r>
            <w:r w:rsidRPr="0022267D">
              <w:rPr>
                <w:i/>
                <w:sz w:val="22"/>
                <w:szCs w:val="22"/>
              </w:rPr>
              <w:t>(Hội Quy hoạch phát triển đô thị Việt Nam)</w:t>
            </w:r>
            <w:r w:rsidRPr="0022267D">
              <w:rPr>
                <w:sz w:val="22"/>
                <w:szCs w:val="22"/>
              </w:rPr>
              <w:t xml:space="preserve"> </w:t>
            </w:r>
          </w:p>
        </w:tc>
        <w:tc>
          <w:tcPr>
            <w:tcW w:w="4819" w:type="dxa"/>
          </w:tcPr>
          <w:p w14:paraId="5FCBA52E" w14:textId="77777777" w:rsidR="00F06F61" w:rsidRPr="0022267D" w:rsidRDefault="00F06F61" w:rsidP="001E62AB">
            <w:pPr>
              <w:widowControl w:val="0"/>
              <w:jc w:val="both"/>
              <w:rPr>
                <w:i/>
                <w:sz w:val="22"/>
                <w:szCs w:val="22"/>
              </w:rPr>
            </w:pPr>
            <w:r w:rsidRPr="0022267D">
              <w:rPr>
                <w:sz w:val="22"/>
                <w:szCs w:val="22"/>
              </w:rPr>
              <w:t xml:space="preserve">- Tiếp thu ý kiến, BXD đã chỉnh lý </w:t>
            </w:r>
            <w:r w:rsidR="00D701C7" w:rsidRPr="0022267D">
              <w:rPr>
                <w:sz w:val="22"/>
                <w:szCs w:val="22"/>
              </w:rPr>
              <w:t>điều này</w:t>
            </w:r>
            <w:r w:rsidRPr="0022267D">
              <w:rPr>
                <w:sz w:val="22"/>
                <w:szCs w:val="22"/>
              </w:rPr>
              <w:t>.</w:t>
            </w:r>
          </w:p>
        </w:tc>
      </w:tr>
      <w:tr w:rsidR="0022267D" w:rsidRPr="0022267D" w14:paraId="2E4D070E" w14:textId="77777777" w:rsidTr="00E4394B">
        <w:trPr>
          <w:trHeight w:val="35"/>
        </w:trPr>
        <w:tc>
          <w:tcPr>
            <w:tcW w:w="675" w:type="dxa"/>
            <w:shd w:val="clear" w:color="auto" w:fill="FBD4B4" w:themeFill="accent6" w:themeFillTint="66"/>
          </w:tcPr>
          <w:p w14:paraId="0BDE12E3" w14:textId="77777777" w:rsidR="00F06F61" w:rsidRPr="0022267D" w:rsidRDefault="00F06F61" w:rsidP="001E62AB">
            <w:pPr>
              <w:widowControl w:val="0"/>
              <w:jc w:val="both"/>
              <w:rPr>
                <w:b/>
                <w:sz w:val="22"/>
                <w:szCs w:val="22"/>
              </w:rPr>
            </w:pPr>
          </w:p>
        </w:tc>
        <w:tc>
          <w:tcPr>
            <w:tcW w:w="9498" w:type="dxa"/>
            <w:shd w:val="clear" w:color="auto" w:fill="FBD4B4" w:themeFill="accent6" w:themeFillTint="66"/>
          </w:tcPr>
          <w:p w14:paraId="61874982" w14:textId="77777777" w:rsidR="00F06F61" w:rsidRPr="0022267D" w:rsidRDefault="00F06F61" w:rsidP="001E62AB">
            <w:pPr>
              <w:widowControl w:val="0"/>
              <w:jc w:val="both"/>
              <w:rPr>
                <w:sz w:val="22"/>
                <w:szCs w:val="22"/>
              </w:rPr>
            </w:pPr>
            <w:r w:rsidRPr="0022267D">
              <w:rPr>
                <w:b/>
                <w:sz w:val="22"/>
                <w:szCs w:val="22"/>
              </w:rPr>
              <w:t>Điều 8. Các hành vi bị cấm</w:t>
            </w:r>
          </w:p>
        </w:tc>
        <w:tc>
          <w:tcPr>
            <w:tcW w:w="4819" w:type="dxa"/>
            <w:shd w:val="clear" w:color="auto" w:fill="FBD4B4" w:themeFill="accent6" w:themeFillTint="66"/>
          </w:tcPr>
          <w:p w14:paraId="1E1BDF2A" w14:textId="77777777" w:rsidR="00F06F61" w:rsidRPr="0022267D" w:rsidRDefault="00F06F61" w:rsidP="001E62AB">
            <w:pPr>
              <w:widowControl w:val="0"/>
              <w:rPr>
                <w:i/>
                <w:sz w:val="22"/>
                <w:szCs w:val="22"/>
              </w:rPr>
            </w:pPr>
          </w:p>
        </w:tc>
      </w:tr>
      <w:tr w:rsidR="0022267D" w:rsidRPr="0022267D" w14:paraId="75011861" w14:textId="77777777" w:rsidTr="00E4394B">
        <w:trPr>
          <w:trHeight w:val="47"/>
        </w:trPr>
        <w:tc>
          <w:tcPr>
            <w:tcW w:w="675" w:type="dxa"/>
          </w:tcPr>
          <w:p w14:paraId="5C1471C9" w14:textId="77777777" w:rsidR="00D701C7" w:rsidRPr="0022267D" w:rsidRDefault="00D701C7" w:rsidP="00C30C86">
            <w:pPr>
              <w:pStyle w:val="ListParagraph"/>
              <w:widowControl w:val="0"/>
              <w:numPr>
                <w:ilvl w:val="0"/>
                <w:numId w:val="7"/>
              </w:numPr>
              <w:ind w:left="0" w:firstLine="0"/>
              <w:jc w:val="both"/>
              <w:rPr>
                <w:sz w:val="22"/>
                <w:szCs w:val="22"/>
              </w:rPr>
            </w:pPr>
          </w:p>
        </w:tc>
        <w:tc>
          <w:tcPr>
            <w:tcW w:w="9498" w:type="dxa"/>
          </w:tcPr>
          <w:p w14:paraId="175E13B9" w14:textId="77777777" w:rsidR="00D701C7" w:rsidRPr="0022267D" w:rsidRDefault="00D701C7" w:rsidP="001E62AB">
            <w:pPr>
              <w:widowControl w:val="0"/>
              <w:jc w:val="both"/>
              <w:rPr>
                <w:sz w:val="22"/>
                <w:szCs w:val="22"/>
              </w:rPr>
            </w:pPr>
            <w:r w:rsidRPr="0022267D">
              <w:rPr>
                <w:sz w:val="22"/>
                <w:szCs w:val="22"/>
              </w:rPr>
              <w:t>- Đề nghị nghiên cứu, bổ sung quy định thành 01 khoản trong cụ thể: “Các hành vi khác theo quy định của pháp luật</w:t>
            </w:r>
            <w:r w:rsidRPr="0022267D">
              <w:rPr>
                <w:i/>
                <w:sz w:val="22"/>
                <w:szCs w:val="22"/>
              </w:rPr>
              <w:t xml:space="preserve"> Tỉnh Hà Giang</w:t>
            </w:r>
          </w:p>
        </w:tc>
        <w:tc>
          <w:tcPr>
            <w:tcW w:w="4819" w:type="dxa"/>
          </w:tcPr>
          <w:p w14:paraId="0F2762AC" w14:textId="77777777" w:rsidR="00D701C7" w:rsidRPr="0022267D" w:rsidRDefault="00D701C7" w:rsidP="001E62AB">
            <w:pPr>
              <w:widowControl w:val="0"/>
              <w:jc w:val="both"/>
              <w:rPr>
                <w:i/>
                <w:sz w:val="22"/>
                <w:szCs w:val="22"/>
              </w:rPr>
            </w:pPr>
            <w:r w:rsidRPr="0022267D">
              <w:rPr>
                <w:sz w:val="22"/>
                <w:szCs w:val="22"/>
              </w:rPr>
              <w:t>- Tiếp thu ý kiến, BXD đã chỉnh lý khoản này.</w:t>
            </w:r>
          </w:p>
        </w:tc>
      </w:tr>
      <w:tr w:rsidR="0022267D" w:rsidRPr="0022267D" w14:paraId="1455A133" w14:textId="77777777" w:rsidTr="00E4394B">
        <w:trPr>
          <w:trHeight w:val="64"/>
        </w:trPr>
        <w:tc>
          <w:tcPr>
            <w:tcW w:w="675" w:type="dxa"/>
          </w:tcPr>
          <w:p w14:paraId="46112E69" w14:textId="77777777" w:rsidR="00D701C7" w:rsidRPr="0022267D" w:rsidRDefault="00D701C7" w:rsidP="00C30C86">
            <w:pPr>
              <w:pStyle w:val="ListParagraph"/>
              <w:widowControl w:val="0"/>
              <w:numPr>
                <w:ilvl w:val="0"/>
                <w:numId w:val="7"/>
              </w:numPr>
              <w:ind w:left="0" w:firstLine="0"/>
              <w:jc w:val="both"/>
              <w:rPr>
                <w:sz w:val="22"/>
                <w:szCs w:val="22"/>
              </w:rPr>
            </w:pPr>
          </w:p>
        </w:tc>
        <w:tc>
          <w:tcPr>
            <w:tcW w:w="9498" w:type="dxa"/>
          </w:tcPr>
          <w:p w14:paraId="1C2E3EA6" w14:textId="77777777" w:rsidR="00D701C7" w:rsidRPr="0022267D" w:rsidRDefault="00D701C7" w:rsidP="001E62AB">
            <w:pPr>
              <w:widowControl w:val="0"/>
              <w:jc w:val="both"/>
              <w:rPr>
                <w:sz w:val="22"/>
                <w:szCs w:val="22"/>
              </w:rPr>
            </w:pPr>
            <w:r w:rsidRPr="0022267D">
              <w:rPr>
                <w:sz w:val="22"/>
                <w:szCs w:val="22"/>
              </w:rPr>
              <w:t xml:space="preserve">- Đề nghị bổ sung hành vi: “Phát triển đô thị không theo quy hoạch đô thị.” </w:t>
            </w:r>
            <w:r w:rsidRPr="0022267D">
              <w:rPr>
                <w:i/>
                <w:sz w:val="22"/>
                <w:szCs w:val="22"/>
              </w:rPr>
              <w:t>Tỉnh Nam Định</w:t>
            </w:r>
          </w:p>
        </w:tc>
        <w:tc>
          <w:tcPr>
            <w:tcW w:w="4819" w:type="dxa"/>
          </w:tcPr>
          <w:p w14:paraId="35262B3D" w14:textId="77777777" w:rsidR="00D701C7" w:rsidRPr="0022267D" w:rsidRDefault="00D701C7" w:rsidP="001E62AB">
            <w:pPr>
              <w:widowControl w:val="0"/>
              <w:jc w:val="both"/>
              <w:rPr>
                <w:i/>
                <w:sz w:val="22"/>
                <w:szCs w:val="22"/>
              </w:rPr>
            </w:pPr>
            <w:r w:rsidRPr="0022267D">
              <w:rPr>
                <w:sz w:val="22"/>
                <w:szCs w:val="22"/>
              </w:rPr>
              <w:t>- Tiếp thu ý kiến. Tuân thủ quy hoạch đô thị là nguyên tắc của phát triển đô thị.</w:t>
            </w:r>
          </w:p>
        </w:tc>
      </w:tr>
      <w:tr w:rsidR="0022267D" w:rsidRPr="0022267D" w14:paraId="3F93985D" w14:textId="77777777" w:rsidTr="00E4394B">
        <w:trPr>
          <w:trHeight w:val="679"/>
        </w:trPr>
        <w:tc>
          <w:tcPr>
            <w:tcW w:w="675" w:type="dxa"/>
          </w:tcPr>
          <w:p w14:paraId="3415D36E" w14:textId="77777777" w:rsidR="003634FB" w:rsidRPr="0022267D" w:rsidRDefault="003634FB" w:rsidP="00C30C86">
            <w:pPr>
              <w:pStyle w:val="ListParagraph"/>
              <w:widowControl w:val="0"/>
              <w:numPr>
                <w:ilvl w:val="0"/>
                <w:numId w:val="7"/>
              </w:numPr>
              <w:ind w:left="0" w:firstLine="0"/>
              <w:jc w:val="both"/>
              <w:rPr>
                <w:sz w:val="22"/>
                <w:szCs w:val="22"/>
              </w:rPr>
            </w:pPr>
          </w:p>
        </w:tc>
        <w:tc>
          <w:tcPr>
            <w:tcW w:w="9498" w:type="dxa"/>
          </w:tcPr>
          <w:p w14:paraId="445CFBC0" w14:textId="77777777" w:rsidR="003634FB" w:rsidRPr="0022267D" w:rsidRDefault="003634FB" w:rsidP="001E62AB">
            <w:pPr>
              <w:widowControl w:val="0"/>
              <w:jc w:val="both"/>
              <w:rPr>
                <w:sz w:val="22"/>
                <w:szCs w:val="22"/>
              </w:rPr>
            </w:pPr>
            <w:r w:rsidRPr="0022267D">
              <w:rPr>
                <w:sz w:val="22"/>
                <w:szCs w:val="22"/>
              </w:rPr>
              <w:t xml:space="preserve">- </w:t>
            </w:r>
            <w:r w:rsidRPr="0022267D">
              <w:rPr>
                <w:b/>
                <w:bCs/>
                <w:sz w:val="22"/>
                <w:szCs w:val="22"/>
              </w:rPr>
              <w:t>K</w:t>
            </w:r>
            <w:r w:rsidRPr="0022267D">
              <w:rPr>
                <w:b/>
                <w:bCs/>
                <w:sz w:val="22"/>
                <w:szCs w:val="22"/>
                <w:lang w:val="vi-VN"/>
              </w:rPr>
              <w:t>hoản 1</w:t>
            </w:r>
            <w:r w:rsidRPr="0022267D">
              <w:rPr>
                <w:sz w:val="22"/>
                <w:szCs w:val="22"/>
                <w:lang w:val="vi-VN"/>
              </w:rPr>
              <w:t xml:space="preserve">. Nên bỏ cụm từ cố ý, vì nếu không cố ý thì không bị nghiêm cấm. Mặt khác, một hành vi được xem là cố ý hay không cố ý là không đơn giản. Tương tự cụm từ này được sử dụng trong các khoản 3 và 4. </w:t>
            </w:r>
            <w:r w:rsidRPr="0022267D">
              <w:rPr>
                <w:i/>
                <w:sz w:val="22"/>
                <w:szCs w:val="22"/>
              </w:rPr>
              <w:t>Thành phố Hải Phòng</w:t>
            </w:r>
          </w:p>
        </w:tc>
        <w:tc>
          <w:tcPr>
            <w:tcW w:w="4819" w:type="dxa"/>
          </w:tcPr>
          <w:p w14:paraId="3E32D7F5" w14:textId="77777777" w:rsidR="003634FB" w:rsidRPr="0022267D" w:rsidRDefault="003634FB" w:rsidP="001E62AB">
            <w:pPr>
              <w:widowControl w:val="0"/>
              <w:jc w:val="both"/>
              <w:rPr>
                <w:i/>
                <w:sz w:val="22"/>
                <w:szCs w:val="22"/>
              </w:rPr>
            </w:pPr>
            <w:r w:rsidRPr="0022267D">
              <w:rPr>
                <w:sz w:val="22"/>
                <w:szCs w:val="22"/>
              </w:rPr>
              <w:t>- Tiếp thu ý kiến, BXD đã chỉnh lý khoản này.</w:t>
            </w:r>
          </w:p>
        </w:tc>
      </w:tr>
      <w:tr w:rsidR="0022267D" w:rsidRPr="0022267D" w14:paraId="5DACC61A" w14:textId="77777777" w:rsidTr="003634FB">
        <w:trPr>
          <w:trHeight w:val="47"/>
        </w:trPr>
        <w:tc>
          <w:tcPr>
            <w:tcW w:w="675" w:type="dxa"/>
            <w:tcBorders>
              <w:bottom w:val="single" w:sz="4" w:space="0" w:color="auto"/>
            </w:tcBorders>
          </w:tcPr>
          <w:p w14:paraId="1C48F0C5" w14:textId="77777777" w:rsidR="003634FB" w:rsidRPr="0022267D" w:rsidRDefault="003634FB" w:rsidP="00C30C86">
            <w:pPr>
              <w:pStyle w:val="ListParagraph"/>
              <w:widowControl w:val="0"/>
              <w:numPr>
                <w:ilvl w:val="0"/>
                <w:numId w:val="7"/>
              </w:numPr>
              <w:ind w:left="0" w:firstLine="0"/>
              <w:jc w:val="both"/>
              <w:rPr>
                <w:sz w:val="22"/>
                <w:szCs w:val="22"/>
              </w:rPr>
            </w:pPr>
          </w:p>
        </w:tc>
        <w:tc>
          <w:tcPr>
            <w:tcW w:w="9498" w:type="dxa"/>
            <w:tcBorders>
              <w:bottom w:val="single" w:sz="4" w:space="0" w:color="auto"/>
            </w:tcBorders>
          </w:tcPr>
          <w:p w14:paraId="354965E5" w14:textId="77777777" w:rsidR="003634FB" w:rsidRPr="0022267D" w:rsidRDefault="003634FB" w:rsidP="001E62AB">
            <w:pPr>
              <w:widowControl w:val="0"/>
              <w:jc w:val="both"/>
              <w:rPr>
                <w:sz w:val="22"/>
                <w:szCs w:val="22"/>
              </w:rPr>
            </w:pPr>
            <w:r w:rsidRPr="0022267D">
              <w:rPr>
                <w:sz w:val="22"/>
                <w:szCs w:val="22"/>
              </w:rPr>
              <w:t xml:space="preserve">- </w:t>
            </w:r>
            <w:r w:rsidRPr="0022267D">
              <w:rPr>
                <w:b/>
                <w:bCs/>
                <w:sz w:val="22"/>
                <w:szCs w:val="22"/>
              </w:rPr>
              <w:t>Khoản 4:</w:t>
            </w:r>
          </w:p>
        </w:tc>
        <w:tc>
          <w:tcPr>
            <w:tcW w:w="4819" w:type="dxa"/>
            <w:tcBorders>
              <w:bottom w:val="single" w:sz="4" w:space="0" w:color="auto"/>
            </w:tcBorders>
          </w:tcPr>
          <w:p w14:paraId="5BD6E219" w14:textId="77777777" w:rsidR="003634FB" w:rsidRPr="0022267D" w:rsidRDefault="003634FB" w:rsidP="001E62AB">
            <w:pPr>
              <w:widowControl w:val="0"/>
              <w:jc w:val="both"/>
              <w:rPr>
                <w:i/>
                <w:sz w:val="22"/>
                <w:szCs w:val="22"/>
              </w:rPr>
            </w:pPr>
          </w:p>
        </w:tc>
      </w:tr>
      <w:tr w:rsidR="0022267D" w:rsidRPr="0022267D" w14:paraId="2AA6B3D6" w14:textId="77777777" w:rsidTr="003634FB">
        <w:trPr>
          <w:trHeight w:val="47"/>
        </w:trPr>
        <w:tc>
          <w:tcPr>
            <w:tcW w:w="675" w:type="dxa"/>
            <w:tcBorders>
              <w:bottom w:val="nil"/>
            </w:tcBorders>
          </w:tcPr>
          <w:p w14:paraId="4838B84C" w14:textId="77777777" w:rsidR="003634FB" w:rsidRPr="0022267D" w:rsidRDefault="003634FB" w:rsidP="001E62AB">
            <w:pPr>
              <w:widowControl w:val="0"/>
              <w:jc w:val="both"/>
              <w:rPr>
                <w:sz w:val="22"/>
                <w:szCs w:val="22"/>
              </w:rPr>
            </w:pPr>
          </w:p>
        </w:tc>
        <w:tc>
          <w:tcPr>
            <w:tcW w:w="9498" w:type="dxa"/>
            <w:tcBorders>
              <w:bottom w:val="nil"/>
            </w:tcBorders>
          </w:tcPr>
          <w:p w14:paraId="4303282E" w14:textId="77777777" w:rsidR="003634FB" w:rsidRPr="0022267D" w:rsidRDefault="003634FB" w:rsidP="001E62AB">
            <w:pPr>
              <w:widowControl w:val="0"/>
              <w:jc w:val="both"/>
              <w:rPr>
                <w:sz w:val="22"/>
                <w:szCs w:val="22"/>
              </w:rPr>
            </w:pPr>
            <w:r w:rsidRPr="0022267D">
              <w:rPr>
                <w:sz w:val="22"/>
                <w:szCs w:val="22"/>
              </w:rPr>
              <w:t xml:space="preserve">- Đề nghị bỏ cụm từ “lặp lại nhiều lần” và sửa thành “4. Hành vi cố ý hủy hoại không gian cảnh quan....". </w:t>
            </w:r>
            <w:r w:rsidRPr="0022267D">
              <w:rPr>
                <w:i/>
                <w:sz w:val="22"/>
                <w:szCs w:val="22"/>
              </w:rPr>
              <w:t>Bộ Tài chính, TP Hải Phòng, Tổng hội Xây dựng.</w:t>
            </w:r>
          </w:p>
        </w:tc>
        <w:tc>
          <w:tcPr>
            <w:tcW w:w="4819" w:type="dxa"/>
            <w:tcBorders>
              <w:bottom w:val="nil"/>
            </w:tcBorders>
          </w:tcPr>
          <w:p w14:paraId="6B294E1E" w14:textId="77777777" w:rsidR="003634FB" w:rsidRPr="0022267D" w:rsidRDefault="003634FB" w:rsidP="001E62AB">
            <w:pPr>
              <w:widowControl w:val="0"/>
              <w:jc w:val="both"/>
              <w:rPr>
                <w:i/>
                <w:sz w:val="22"/>
                <w:szCs w:val="22"/>
              </w:rPr>
            </w:pPr>
            <w:r w:rsidRPr="0022267D">
              <w:rPr>
                <w:sz w:val="22"/>
                <w:szCs w:val="22"/>
              </w:rPr>
              <w:t>- Tiếp thu ý kiến, BXD đã chỉnh lý khoản này.</w:t>
            </w:r>
          </w:p>
        </w:tc>
      </w:tr>
      <w:tr w:rsidR="0022267D" w:rsidRPr="0022267D" w14:paraId="36DC874B" w14:textId="77777777" w:rsidTr="003634FB">
        <w:trPr>
          <w:trHeight w:val="69"/>
        </w:trPr>
        <w:tc>
          <w:tcPr>
            <w:tcW w:w="675" w:type="dxa"/>
            <w:tcBorders>
              <w:bottom w:val="single" w:sz="4" w:space="0" w:color="auto"/>
            </w:tcBorders>
          </w:tcPr>
          <w:p w14:paraId="584DD19D" w14:textId="77777777" w:rsidR="003634FB" w:rsidRPr="0022267D" w:rsidRDefault="003634FB" w:rsidP="00C30C86">
            <w:pPr>
              <w:pStyle w:val="ListParagraph"/>
              <w:widowControl w:val="0"/>
              <w:numPr>
                <w:ilvl w:val="0"/>
                <w:numId w:val="7"/>
              </w:numPr>
              <w:ind w:left="0" w:firstLine="0"/>
              <w:jc w:val="both"/>
              <w:rPr>
                <w:sz w:val="22"/>
                <w:szCs w:val="22"/>
              </w:rPr>
            </w:pPr>
          </w:p>
        </w:tc>
        <w:tc>
          <w:tcPr>
            <w:tcW w:w="9498" w:type="dxa"/>
            <w:tcBorders>
              <w:bottom w:val="single" w:sz="4" w:space="0" w:color="auto"/>
            </w:tcBorders>
          </w:tcPr>
          <w:p w14:paraId="3C6F48B4" w14:textId="77777777" w:rsidR="003634FB" w:rsidRPr="0022267D" w:rsidRDefault="003634FB" w:rsidP="001E62AB">
            <w:pPr>
              <w:widowControl w:val="0"/>
              <w:jc w:val="both"/>
              <w:rPr>
                <w:sz w:val="22"/>
                <w:szCs w:val="22"/>
              </w:rPr>
            </w:pPr>
            <w:r w:rsidRPr="0022267D">
              <w:rPr>
                <w:sz w:val="22"/>
                <w:szCs w:val="22"/>
              </w:rPr>
              <w:t xml:space="preserve">- </w:t>
            </w:r>
            <w:r w:rsidRPr="0022267D">
              <w:rPr>
                <w:b/>
                <w:bCs/>
                <w:sz w:val="22"/>
                <w:szCs w:val="22"/>
              </w:rPr>
              <w:t>Khoản 5</w:t>
            </w:r>
            <w:r w:rsidRPr="0022267D">
              <w:rPr>
                <w:sz w:val="22"/>
                <w:szCs w:val="22"/>
              </w:rPr>
              <w:t xml:space="preserve">, kiến nghị làm rõ hoặc cụ thể hóa cụm từ “gia tăng nguy cơ” tại Khoản 2 và cụm từ “Cản trở, gây khó khăn” tại Khoản 5 để có thể xác định cụ thể hành vi bị nghiêm cấm; Không nên dùng các cụm từ không rõ ràng trong các hành vi bị nghiêm cấm vì rất dễ gây hiểu nhầm và khó khăn trong việc triển khai thực hiện. </w:t>
            </w:r>
            <w:r w:rsidRPr="0022267D">
              <w:rPr>
                <w:i/>
                <w:sz w:val="22"/>
                <w:szCs w:val="22"/>
              </w:rPr>
              <w:t>Thành phố Hồ Chí Minh</w:t>
            </w:r>
          </w:p>
        </w:tc>
        <w:tc>
          <w:tcPr>
            <w:tcW w:w="4819" w:type="dxa"/>
            <w:tcBorders>
              <w:bottom w:val="single" w:sz="4" w:space="0" w:color="auto"/>
            </w:tcBorders>
          </w:tcPr>
          <w:p w14:paraId="144504F9" w14:textId="77777777" w:rsidR="003634FB" w:rsidRPr="0022267D" w:rsidRDefault="003634FB" w:rsidP="001E62AB">
            <w:pPr>
              <w:widowControl w:val="0"/>
              <w:jc w:val="both"/>
              <w:rPr>
                <w:i/>
                <w:sz w:val="22"/>
                <w:szCs w:val="22"/>
              </w:rPr>
            </w:pPr>
            <w:r w:rsidRPr="0022267D">
              <w:rPr>
                <w:sz w:val="22"/>
                <w:szCs w:val="22"/>
              </w:rPr>
              <w:t>- Tiếp thu ý kiến, BXD đã chỉnh lý các khoản này.</w:t>
            </w:r>
          </w:p>
        </w:tc>
      </w:tr>
    </w:tbl>
    <w:p w14:paraId="453F22FC" w14:textId="77777777" w:rsidR="001E62AB" w:rsidRPr="0022267D" w:rsidRDefault="001E62AB" w:rsidP="001A6837">
      <w:pPr>
        <w:spacing w:after="0" w:line="240" w:lineRule="auto"/>
      </w:pPr>
    </w:p>
    <w:p w14:paraId="222DF61D" w14:textId="77777777" w:rsidR="00FE2E70" w:rsidRPr="0022267D" w:rsidRDefault="001E62AB" w:rsidP="001E62AB">
      <w:pPr>
        <w:rPr>
          <w:lang w:val="en-US"/>
        </w:rPr>
      </w:pPr>
      <w:r w:rsidRPr="0022267D">
        <w:br w:type="page"/>
      </w:r>
    </w:p>
    <w:tbl>
      <w:tblPr>
        <w:tblStyle w:val="TableGrid"/>
        <w:tblW w:w="0" w:type="auto"/>
        <w:tblLayout w:type="fixed"/>
        <w:tblLook w:val="04A0" w:firstRow="1" w:lastRow="0" w:firstColumn="1" w:lastColumn="0" w:noHBand="0" w:noVBand="1"/>
      </w:tblPr>
      <w:tblGrid>
        <w:gridCol w:w="675"/>
        <w:gridCol w:w="9498"/>
        <w:gridCol w:w="4819"/>
      </w:tblGrid>
      <w:tr w:rsidR="0022267D" w:rsidRPr="0022267D" w14:paraId="7B95CE3F" w14:textId="77777777" w:rsidTr="007A037F">
        <w:trPr>
          <w:trHeight w:val="20"/>
          <w:tblHeader/>
        </w:trPr>
        <w:tc>
          <w:tcPr>
            <w:tcW w:w="675" w:type="dxa"/>
            <w:shd w:val="clear" w:color="auto" w:fill="8DB3E2" w:themeFill="text2" w:themeFillTint="66"/>
          </w:tcPr>
          <w:p w14:paraId="584784D6" w14:textId="77777777" w:rsidR="007A037F" w:rsidRPr="0022267D" w:rsidRDefault="007A037F" w:rsidP="00335A25">
            <w:pPr>
              <w:widowControl w:val="0"/>
              <w:spacing w:before="40" w:after="40"/>
              <w:jc w:val="center"/>
              <w:rPr>
                <w:bCs/>
                <w:sz w:val="22"/>
                <w:szCs w:val="22"/>
              </w:rPr>
            </w:pPr>
          </w:p>
        </w:tc>
        <w:tc>
          <w:tcPr>
            <w:tcW w:w="9498" w:type="dxa"/>
            <w:shd w:val="clear" w:color="auto" w:fill="8DB3E2" w:themeFill="text2" w:themeFillTint="66"/>
          </w:tcPr>
          <w:p w14:paraId="4ABFD876" w14:textId="77777777" w:rsidR="007A037F" w:rsidRPr="0022267D" w:rsidRDefault="007A037F" w:rsidP="00335A25">
            <w:pPr>
              <w:widowControl w:val="0"/>
              <w:spacing w:before="40" w:after="40"/>
              <w:jc w:val="center"/>
              <w:rPr>
                <w:b/>
                <w:bCs/>
                <w:sz w:val="22"/>
                <w:szCs w:val="22"/>
              </w:rPr>
            </w:pPr>
            <w:r w:rsidRPr="0022267D">
              <w:rPr>
                <w:b/>
                <w:sz w:val="22"/>
                <w:szCs w:val="22"/>
              </w:rPr>
              <w:t>NỘI DUNG GÓP Ý</w:t>
            </w:r>
          </w:p>
        </w:tc>
        <w:tc>
          <w:tcPr>
            <w:tcW w:w="4819" w:type="dxa"/>
            <w:shd w:val="clear" w:color="auto" w:fill="8DB3E2" w:themeFill="text2" w:themeFillTint="66"/>
          </w:tcPr>
          <w:p w14:paraId="3CE01516" w14:textId="77777777" w:rsidR="007A037F" w:rsidRPr="0022267D" w:rsidRDefault="007A037F" w:rsidP="00DE4365">
            <w:pPr>
              <w:widowControl w:val="0"/>
              <w:spacing w:before="40" w:after="40"/>
              <w:jc w:val="center"/>
              <w:rPr>
                <w:b/>
                <w:bCs/>
                <w:sz w:val="22"/>
                <w:szCs w:val="22"/>
              </w:rPr>
            </w:pPr>
            <w:r w:rsidRPr="0022267D">
              <w:rPr>
                <w:b/>
                <w:sz w:val="22"/>
                <w:szCs w:val="22"/>
              </w:rPr>
              <w:t>NỘI DUNG TIẾP THU, GIẢI TRÌNH</w:t>
            </w:r>
          </w:p>
        </w:tc>
      </w:tr>
      <w:tr w:rsidR="0022267D" w:rsidRPr="0022267D" w14:paraId="04350904" w14:textId="77777777" w:rsidTr="007A037F">
        <w:trPr>
          <w:trHeight w:val="20"/>
          <w:tblHeader/>
        </w:trPr>
        <w:tc>
          <w:tcPr>
            <w:tcW w:w="675" w:type="dxa"/>
            <w:shd w:val="clear" w:color="auto" w:fill="DBE5F1" w:themeFill="accent1" w:themeFillTint="33"/>
          </w:tcPr>
          <w:p w14:paraId="3D163E3F" w14:textId="77777777" w:rsidR="007A037F" w:rsidRPr="0022267D" w:rsidRDefault="007A037F" w:rsidP="00335A25">
            <w:pPr>
              <w:widowControl w:val="0"/>
              <w:spacing w:before="40" w:after="40"/>
              <w:jc w:val="both"/>
              <w:rPr>
                <w:bCs/>
                <w:sz w:val="22"/>
                <w:szCs w:val="22"/>
              </w:rPr>
            </w:pPr>
          </w:p>
        </w:tc>
        <w:tc>
          <w:tcPr>
            <w:tcW w:w="9498" w:type="dxa"/>
            <w:shd w:val="clear" w:color="auto" w:fill="DBE5F1" w:themeFill="accent1" w:themeFillTint="33"/>
          </w:tcPr>
          <w:p w14:paraId="195EDE5E" w14:textId="77777777" w:rsidR="007A037F" w:rsidRPr="0022267D" w:rsidRDefault="007A037F" w:rsidP="00335A25">
            <w:pPr>
              <w:widowControl w:val="0"/>
              <w:spacing w:before="40" w:after="40"/>
              <w:jc w:val="both"/>
              <w:rPr>
                <w:b/>
                <w:sz w:val="22"/>
                <w:szCs w:val="22"/>
              </w:rPr>
            </w:pPr>
            <w:r w:rsidRPr="0022267D">
              <w:rPr>
                <w:b/>
                <w:sz w:val="22"/>
                <w:szCs w:val="22"/>
              </w:rPr>
              <w:t xml:space="preserve">NHÓM 2: GÓP Ý QUY ĐỊNH VỀ PHÁT TRIỂN HỆ THỐNG ĐÔ THỊ </w:t>
            </w:r>
          </w:p>
        </w:tc>
        <w:tc>
          <w:tcPr>
            <w:tcW w:w="4819" w:type="dxa"/>
            <w:shd w:val="clear" w:color="auto" w:fill="DBE5F1" w:themeFill="accent1" w:themeFillTint="33"/>
          </w:tcPr>
          <w:p w14:paraId="678569B4" w14:textId="77777777" w:rsidR="007A037F" w:rsidRPr="0022267D" w:rsidRDefault="007A037F" w:rsidP="00DE4365">
            <w:pPr>
              <w:widowControl w:val="0"/>
              <w:spacing w:before="40" w:after="40"/>
              <w:jc w:val="both"/>
              <w:rPr>
                <w:sz w:val="22"/>
                <w:szCs w:val="22"/>
              </w:rPr>
            </w:pPr>
          </w:p>
        </w:tc>
      </w:tr>
      <w:tr w:rsidR="0022267D" w:rsidRPr="0022267D" w14:paraId="590F3205" w14:textId="77777777" w:rsidTr="007A037F">
        <w:trPr>
          <w:trHeight w:val="20"/>
        </w:trPr>
        <w:tc>
          <w:tcPr>
            <w:tcW w:w="675" w:type="dxa"/>
            <w:shd w:val="clear" w:color="auto" w:fill="FBD4B4" w:themeFill="accent6" w:themeFillTint="66"/>
          </w:tcPr>
          <w:p w14:paraId="01A7A424" w14:textId="77777777" w:rsidR="007A037F" w:rsidRPr="0022267D" w:rsidRDefault="007A037F" w:rsidP="00335A25">
            <w:pPr>
              <w:widowControl w:val="0"/>
              <w:spacing w:before="40" w:after="40"/>
              <w:jc w:val="both"/>
              <w:rPr>
                <w:bCs/>
                <w:sz w:val="22"/>
                <w:szCs w:val="22"/>
              </w:rPr>
            </w:pPr>
          </w:p>
        </w:tc>
        <w:tc>
          <w:tcPr>
            <w:tcW w:w="9498" w:type="dxa"/>
            <w:shd w:val="clear" w:color="auto" w:fill="FBD4B4" w:themeFill="accent6" w:themeFillTint="66"/>
          </w:tcPr>
          <w:p w14:paraId="1750A9B6" w14:textId="77777777" w:rsidR="007A037F" w:rsidRPr="0022267D" w:rsidRDefault="007A037F" w:rsidP="00335A25">
            <w:pPr>
              <w:widowControl w:val="0"/>
              <w:spacing w:before="40" w:after="40"/>
              <w:jc w:val="both"/>
              <w:rPr>
                <w:b/>
                <w:sz w:val="22"/>
                <w:szCs w:val="22"/>
              </w:rPr>
            </w:pPr>
            <w:r w:rsidRPr="0022267D">
              <w:rPr>
                <w:b/>
                <w:sz w:val="22"/>
                <w:szCs w:val="22"/>
              </w:rPr>
              <w:t xml:space="preserve">Điều 9. Yêu cầu chung phát triển hệ thống đô thị </w:t>
            </w:r>
          </w:p>
        </w:tc>
        <w:tc>
          <w:tcPr>
            <w:tcW w:w="4819" w:type="dxa"/>
            <w:shd w:val="clear" w:color="auto" w:fill="FBD4B4" w:themeFill="accent6" w:themeFillTint="66"/>
          </w:tcPr>
          <w:p w14:paraId="0C8B5A2D" w14:textId="77777777" w:rsidR="007A037F" w:rsidRPr="0022267D" w:rsidRDefault="007A037F" w:rsidP="00DE4365">
            <w:pPr>
              <w:widowControl w:val="0"/>
              <w:spacing w:before="40" w:after="40"/>
              <w:jc w:val="both"/>
              <w:rPr>
                <w:sz w:val="22"/>
                <w:szCs w:val="22"/>
              </w:rPr>
            </w:pPr>
          </w:p>
        </w:tc>
      </w:tr>
      <w:tr w:rsidR="0022267D" w:rsidRPr="0022267D" w14:paraId="49E6AA70" w14:textId="77777777" w:rsidTr="007A037F">
        <w:trPr>
          <w:trHeight w:val="20"/>
        </w:trPr>
        <w:tc>
          <w:tcPr>
            <w:tcW w:w="675" w:type="dxa"/>
          </w:tcPr>
          <w:p w14:paraId="36FEDED1" w14:textId="77777777" w:rsidR="00335A25" w:rsidRPr="0022267D" w:rsidRDefault="00335A25" w:rsidP="00C30C86">
            <w:pPr>
              <w:pStyle w:val="ListParagraph"/>
              <w:widowControl w:val="0"/>
              <w:numPr>
                <w:ilvl w:val="0"/>
                <w:numId w:val="8"/>
              </w:numPr>
              <w:spacing w:before="40" w:after="40"/>
              <w:ind w:left="0" w:firstLine="0"/>
              <w:jc w:val="both"/>
              <w:rPr>
                <w:bCs/>
                <w:sz w:val="22"/>
                <w:szCs w:val="22"/>
              </w:rPr>
            </w:pPr>
          </w:p>
        </w:tc>
        <w:tc>
          <w:tcPr>
            <w:tcW w:w="9498" w:type="dxa"/>
          </w:tcPr>
          <w:p w14:paraId="6AB6D6C8" w14:textId="77777777" w:rsidR="00335A25" w:rsidRPr="0022267D" w:rsidRDefault="00335A25" w:rsidP="00335A25">
            <w:pPr>
              <w:widowControl w:val="0"/>
              <w:spacing w:before="40" w:after="40"/>
              <w:jc w:val="both"/>
              <w:rPr>
                <w:sz w:val="22"/>
                <w:szCs w:val="22"/>
              </w:rPr>
            </w:pPr>
            <w:r w:rsidRPr="0022267D">
              <w:rPr>
                <w:sz w:val="22"/>
                <w:szCs w:val="22"/>
              </w:rPr>
              <w:t xml:space="preserve">- Thống nhất nội dung Luật định hệ thống đô thị quốc gia được phát triển theo quy hoạch, đảm bảo phù hợp với không gian động lực quốc gia, các vùng kinh tế xã hội, ngành và lĩnh vực, không gian đặc thù biên giới và không gian biển; được quản lý thống nhất theo cấp và loại đô thị, chỉ tiêu phát triển hệ thống đô thị và bảo đảm các yêu cầu liên kết đô thị theo mạng lưới. </w:t>
            </w:r>
            <w:r w:rsidRPr="0022267D">
              <w:rPr>
                <w:i/>
                <w:sz w:val="22"/>
                <w:szCs w:val="22"/>
              </w:rPr>
              <w:t>Tỉnh Kiên Giang</w:t>
            </w:r>
          </w:p>
        </w:tc>
        <w:tc>
          <w:tcPr>
            <w:tcW w:w="4819" w:type="dxa"/>
          </w:tcPr>
          <w:p w14:paraId="035AB537" w14:textId="77777777" w:rsidR="00335A25" w:rsidRPr="0022267D" w:rsidRDefault="00335A25" w:rsidP="00DE4365">
            <w:pPr>
              <w:widowControl w:val="0"/>
              <w:spacing w:before="40" w:after="40"/>
              <w:jc w:val="both"/>
              <w:rPr>
                <w:sz w:val="22"/>
                <w:szCs w:val="22"/>
              </w:rPr>
            </w:pPr>
            <w:r w:rsidRPr="0022267D">
              <w:rPr>
                <w:sz w:val="22"/>
                <w:szCs w:val="22"/>
              </w:rPr>
              <w:t>- Tiếp thu ý kiến.</w:t>
            </w:r>
          </w:p>
        </w:tc>
      </w:tr>
      <w:tr w:rsidR="0022267D" w:rsidRPr="0022267D" w14:paraId="035F0EBD" w14:textId="77777777" w:rsidTr="007A037F">
        <w:trPr>
          <w:trHeight w:val="20"/>
        </w:trPr>
        <w:tc>
          <w:tcPr>
            <w:tcW w:w="675" w:type="dxa"/>
          </w:tcPr>
          <w:p w14:paraId="31257204" w14:textId="77777777" w:rsidR="00335A25" w:rsidRPr="0022267D" w:rsidRDefault="00335A25" w:rsidP="00C30C86">
            <w:pPr>
              <w:pStyle w:val="ListParagraph"/>
              <w:widowControl w:val="0"/>
              <w:numPr>
                <w:ilvl w:val="0"/>
                <w:numId w:val="8"/>
              </w:numPr>
              <w:autoSpaceDE w:val="0"/>
              <w:autoSpaceDN w:val="0"/>
              <w:adjustRightInd w:val="0"/>
              <w:spacing w:before="40" w:after="40"/>
              <w:ind w:left="0" w:firstLine="0"/>
              <w:jc w:val="both"/>
              <w:rPr>
                <w:rFonts w:eastAsia="Times New Roman"/>
                <w:bCs/>
                <w:sz w:val="22"/>
                <w:szCs w:val="22"/>
              </w:rPr>
            </w:pPr>
          </w:p>
        </w:tc>
        <w:tc>
          <w:tcPr>
            <w:tcW w:w="9498" w:type="dxa"/>
          </w:tcPr>
          <w:p w14:paraId="0493C971" w14:textId="77777777" w:rsidR="00335A25" w:rsidRPr="0022267D" w:rsidRDefault="00335A25" w:rsidP="00335A25">
            <w:pPr>
              <w:widowControl w:val="0"/>
              <w:autoSpaceDE w:val="0"/>
              <w:autoSpaceDN w:val="0"/>
              <w:adjustRightInd w:val="0"/>
              <w:spacing w:before="40" w:after="40"/>
              <w:jc w:val="both"/>
              <w:rPr>
                <w:sz w:val="22"/>
                <w:szCs w:val="22"/>
              </w:rPr>
            </w:pPr>
            <w:r w:rsidRPr="0022267D">
              <w:rPr>
                <w:rFonts w:eastAsia="Times New Roman"/>
                <w:sz w:val="22"/>
                <w:szCs w:val="22"/>
              </w:rPr>
              <w:t xml:space="preserve">- Về tên điều: đề nghị đổi thành “Yêu cầu phát triển hệ thống đô thị” và xem lại tính quy phạm. </w:t>
            </w:r>
            <w:r w:rsidRPr="0022267D">
              <w:rPr>
                <w:i/>
                <w:sz w:val="22"/>
                <w:szCs w:val="22"/>
              </w:rPr>
              <w:t>Tổng hội Xây dựng</w:t>
            </w:r>
          </w:p>
        </w:tc>
        <w:tc>
          <w:tcPr>
            <w:tcW w:w="4819" w:type="dxa"/>
          </w:tcPr>
          <w:p w14:paraId="34A39A31" w14:textId="77777777" w:rsidR="00335A25" w:rsidRPr="0022267D" w:rsidRDefault="00335A25" w:rsidP="00DE4365">
            <w:pPr>
              <w:widowControl w:val="0"/>
              <w:spacing w:before="40" w:after="40"/>
              <w:jc w:val="both"/>
              <w:rPr>
                <w:sz w:val="22"/>
                <w:szCs w:val="22"/>
              </w:rPr>
            </w:pPr>
            <w:r w:rsidRPr="0022267D">
              <w:rPr>
                <w:sz w:val="22"/>
                <w:szCs w:val="22"/>
              </w:rPr>
              <w:t>- Tiếp thu ý kiến, BXD đã chỉnh lý điều này.</w:t>
            </w:r>
          </w:p>
        </w:tc>
      </w:tr>
      <w:tr w:rsidR="0022267D" w:rsidRPr="0022267D" w14:paraId="15926B62" w14:textId="77777777" w:rsidTr="007A037F">
        <w:trPr>
          <w:trHeight w:val="20"/>
        </w:trPr>
        <w:tc>
          <w:tcPr>
            <w:tcW w:w="675" w:type="dxa"/>
          </w:tcPr>
          <w:p w14:paraId="70C52054" w14:textId="77777777" w:rsidR="00335A25" w:rsidRPr="0022267D" w:rsidRDefault="00335A25" w:rsidP="00C30C86">
            <w:pPr>
              <w:pStyle w:val="BodyText"/>
              <w:widowControl w:val="0"/>
              <w:numPr>
                <w:ilvl w:val="0"/>
                <w:numId w:val="8"/>
              </w:numPr>
              <w:spacing w:before="40" w:after="40"/>
              <w:ind w:left="0" w:firstLine="0"/>
              <w:jc w:val="both"/>
              <w:rPr>
                <w:rFonts w:ascii="Times New Roman" w:hAnsi="Times New Roman"/>
                <w:b w:val="0"/>
                <w:bCs/>
                <w:sz w:val="22"/>
                <w:szCs w:val="22"/>
              </w:rPr>
            </w:pPr>
          </w:p>
        </w:tc>
        <w:tc>
          <w:tcPr>
            <w:tcW w:w="9498" w:type="dxa"/>
          </w:tcPr>
          <w:p w14:paraId="55763525" w14:textId="77777777" w:rsidR="00335A25" w:rsidRPr="0022267D" w:rsidRDefault="00335A25" w:rsidP="00335A25">
            <w:pPr>
              <w:pStyle w:val="BodyText"/>
              <w:widowControl w:val="0"/>
              <w:spacing w:before="40" w:after="40"/>
              <w:jc w:val="both"/>
              <w:rPr>
                <w:rFonts w:ascii="Times New Roman" w:hAnsi="Times New Roman"/>
                <w:b w:val="0"/>
                <w:sz w:val="22"/>
                <w:szCs w:val="22"/>
              </w:rPr>
            </w:pPr>
            <w:r w:rsidRPr="0022267D">
              <w:rPr>
                <w:rFonts w:ascii="Times New Roman" w:hAnsi="Times New Roman"/>
                <w:b w:val="0"/>
                <w:sz w:val="22"/>
                <w:szCs w:val="22"/>
              </w:rPr>
              <w:t xml:space="preserve">- </w:t>
            </w:r>
            <w:r w:rsidRPr="0022267D">
              <w:rPr>
                <w:rFonts w:ascii="Times New Roman" w:hAnsi="Times New Roman"/>
                <w:b w:val="0"/>
                <w:sz w:val="22"/>
                <w:szCs w:val="22"/>
                <w:lang w:val="vi-VN"/>
              </w:rPr>
              <w:t>Nên xem xét lồng ghép các tiêu chí về phát triển bền vững để việc quản</w:t>
            </w:r>
            <w:r w:rsidRPr="0022267D">
              <w:rPr>
                <w:rFonts w:ascii="Times New Roman" w:hAnsi="Times New Roman"/>
                <w:b w:val="0"/>
                <w:sz w:val="22"/>
                <w:szCs w:val="22"/>
              </w:rPr>
              <w:t xml:space="preserve"> </w:t>
            </w:r>
            <w:r w:rsidRPr="0022267D">
              <w:rPr>
                <w:rFonts w:ascii="Times New Roman" w:hAnsi="Times New Roman"/>
                <w:b w:val="0"/>
                <w:sz w:val="22"/>
                <w:szCs w:val="22"/>
                <w:lang w:val="vi-VN"/>
              </w:rPr>
              <w:t>lý và phát triển đô thị đồng bộ với các cam kết quốc tế về phát triển bền vững.</w:t>
            </w:r>
            <w:r w:rsidRPr="0022267D">
              <w:rPr>
                <w:rFonts w:ascii="Times New Roman" w:hAnsi="Times New Roman"/>
                <w:b w:val="0"/>
                <w:sz w:val="22"/>
                <w:szCs w:val="22"/>
              </w:rPr>
              <w:t xml:space="preserve"> </w:t>
            </w:r>
            <w:r w:rsidRPr="0022267D">
              <w:rPr>
                <w:rFonts w:ascii="Times New Roman" w:hAnsi="Times New Roman"/>
                <w:b w:val="0"/>
                <w:i/>
                <w:sz w:val="22"/>
                <w:szCs w:val="22"/>
              </w:rPr>
              <w:t>Tỉnh Phú Thọ</w:t>
            </w:r>
          </w:p>
        </w:tc>
        <w:tc>
          <w:tcPr>
            <w:tcW w:w="4819" w:type="dxa"/>
          </w:tcPr>
          <w:p w14:paraId="32E1A562" w14:textId="77777777" w:rsidR="00335A25" w:rsidRPr="0022267D" w:rsidRDefault="00335A25" w:rsidP="00DE4365">
            <w:pPr>
              <w:widowControl w:val="0"/>
              <w:spacing w:before="40" w:after="40"/>
              <w:jc w:val="both"/>
              <w:rPr>
                <w:sz w:val="22"/>
                <w:szCs w:val="22"/>
              </w:rPr>
            </w:pPr>
            <w:r w:rsidRPr="0022267D">
              <w:rPr>
                <w:sz w:val="22"/>
                <w:szCs w:val="22"/>
              </w:rPr>
              <w:t>- Tiếp thu ý kiến. Phát triển bền vững là yêu cầu xuyên suốt các giai đoạn phát triển đô thị.</w:t>
            </w:r>
          </w:p>
        </w:tc>
      </w:tr>
      <w:tr w:rsidR="0022267D" w:rsidRPr="0022267D" w14:paraId="1684A2C9" w14:textId="77777777" w:rsidTr="007A037F">
        <w:trPr>
          <w:trHeight w:val="20"/>
        </w:trPr>
        <w:tc>
          <w:tcPr>
            <w:tcW w:w="675" w:type="dxa"/>
          </w:tcPr>
          <w:p w14:paraId="2D2E4CB8" w14:textId="77777777" w:rsidR="00335A25" w:rsidRPr="0022267D" w:rsidRDefault="00335A25" w:rsidP="00C30C86">
            <w:pPr>
              <w:pStyle w:val="ListParagraph"/>
              <w:widowControl w:val="0"/>
              <w:numPr>
                <w:ilvl w:val="0"/>
                <w:numId w:val="8"/>
              </w:numPr>
              <w:autoSpaceDE w:val="0"/>
              <w:autoSpaceDN w:val="0"/>
              <w:adjustRightInd w:val="0"/>
              <w:spacing w:before="40" w:after="40"/>
              <w:ind w:left="0" w:firstLine="0"/>
              <w:jc w:val="both"/>
              <w:rPr>
                <w:bCs/>
                <w:sz w:val="22"/>
                <w:szCs w:val="22"/>
              </w:rPr>
            </w:pPr>
          </w:p>
        </w:tc>
        <w:tc>
          <w:tcPr>
            <w:tcW w:w="9498" w:type="dxa"/>
          </w:tcPr>
          <w:p w14:paraId="6441F892" w14:textId="77777777" w:rsidR="00335A25" w:rsidRPr="0022267D" w:rsidRDefault="00335A25" w:rsidP="00335A25">
            <w:pPr>
              <w:widowControl w:val="0"/>
              <w:autoSpaceDE w:val="0"/>
              <w:autoSpaceDN w:val="0"/>
              <w:adjustRightInd w:val="0"/>
              <w:spacing w:before="40" w:after="40"/>
              <w:jc w:val="both"/>
              <w:rPr>
                <w:rFonts w:eastAsia="Times New Roman"/>
                <w:sz w:val="22"/>
                <w:szCs w:val="22"/>
              </w:rPr>
            </w:pPr>
            <w:r w:rsidRPr="0022267D">
              <w:rPr>
                <w:sz w:val="22"/>
                <w:szCs w:val="22"/>
              </w:rPr>
              <w:t xml:space="preserve">- Khoản 1 Điều 9 và khoản 6 Điều 10: Cấp đô thị được xác định theo quy hoạch hệ thống đô thị và nông thôn, quy hoạch vùng và quy hoạch tỉnh là đồng nhất với nhau. Tuy nhiên, đề nghị làm rõ các tiêu chí để xác định tại Điều 10 đối với từng cấp đô thị là đánh giá theo hiện trạng của đô thị hay quy hoạch đô thị? Vì quy định này quá mới nên đề nghị cần quy định cụ thể hơn để thống nhất thực hiện. </w:t>
            </w:r>
            <w:r w:rsidRPr="0022267D">
              <w:rPr>
                <w:i/>
                <w:sz w:val="22"/>
                <w:szCs w:val="22"/>
              </w:rPr>
              <w:t>Tỉnh An Giang</w:t>
            </w:r>
          </w:p>
        </w:tc>
        <w:tc>
          <w:tcPr>
            <w:tcW w:w="4819" w:type="dxa"/>
          </w:tcPr>
          <w:p w14:paraId="51E9EF0D" w14:textId="77777777" w:rsidR="00335A25" w:rsidRPr="0022267D" w:rsidRDefault="00335A25" w:rsidP="00DE4365">
            <w:pPr>
              <w:widowControl w:val="0"/>
              <w:spacing w:before="40" w:after="40"/>
              <w:jc w:val="both"/>
              <w:rPr>
                <w:sz w:val="22"/>
                <w:szCs w:val="22"/>
              </w:rPr>
            </w:pPr>
            <w:r w:rsidRPr="0022267D">
              <w:rPr>
                <w:sz w:val="22"/>
                <w:szCs w:val="22"/>
              </w:rPr>
              <w:t>- Tiếp thu ý kiến. Văn bản dưới luật sẽ hướng dẫn chi tiết để tổ chức thực hiện.</w:t>
            </w:r>
          </w:p>
        </w:tc>
      </w:tr>
      <w:tr w:rsidR="0022267D" w:rsidRPr="0022267D" w14:paraId="35D1B021" w14:textId="77777777" w:rsidTr="00335A25">
        <w:trPr>
          <w:trHeight w:val="20"/>
        </w:trPr>
        <w:tc>
          <w:tcPr>
            <w:tcW w:w="675" w:type="dxa"/>
            <w:tcBorders>
              <w:bottom w:val="single" w:sz="4" w:space="0" w:color="auto"/>
            </w:tcBorders>
            <w:shd w:val="clear" w:color="auto" w:fill="FBD4B4" w:themeFill="accent6" w:themeFillTint="66"/>
          </w:tcPr>
          <w:p w14:paraId="7965C36C" w14:textId="77777777" w:rsidR="00335A25" w:rsidRPr="0022267D" w:rsidRDefault="00335A25" w:rsidP="00335A25">
            <w:pPr>
              <w:widowControl w:val="0"/>
              <w:autoSpaceDE w:val="0"/>
              <w:autoSpaceDN w:val="0"/>
              <w:adjustRightInd w:val="0"/>
              <w:spacing w:before="40" w:after="40"/>
              <w:jc w:val="both"/>
              <w:rPr>
                <w:bCs/>
                <w:sz w:val="22"/>
                <w:szCs w:val="22"/>
              </w:rPr>
            </w:pPr>
          </w:p>
        </w:tc>
        <w:tc>
          <w:tcPr>
            <w:tcW w:w="9498" w:type="dxa"/>
            <w:tcBorders>
              <w:bottom w:val="single" w:sz="4" w:space="0" w:color="auto"/>
            </w:tcBorders>
            <w:shd w:val="clear" w:color="auto" w:fill="FBD4B4" w:themeFill="accent6" w:themeFillTint="66"/>
          </w:tcPr>
          <w:p w14:paraId="5006EE3C" w14:textId="77777777" w:rsidR="00335A25" w:rsidRPr="0022267D" w:rsidRDefault="00335A25" w:rsidP="00335A25">
            <w:pPr>
              <w:widowControl w:val="0"/>
              <w:autoSpaceDE w:val="0"/>
              <w:autoSpaceDN w:val="0"/>
              <w:adjustRightInd w:val="0"/>
              <w:spacing w:before="40" w:after="40"/>
              <w:jc w:val="both"/>
              <w:rPr>
                <w:b/>
                <w:bCs/>
                <w:sz w:val="22"/>
                <w:szCs w:val="22"/>
              </w:rPr>
            </w:pPr>
            <w:r w:rsidRPr="0022267D">
              <w:rPr>
                <w:b/>
                <w:sz w:val="22"/>
                <w:szCs w:val="22"/>
              </w:rPr>
              <w:t xml:space="preserve">Điều 10. Phân cấp đô thị trong hệ thống đô thị </w:t>
            </w:r>
          </w:p>
        </w:tc>
        <w:tc>
          <w:tcPr>
            <w:tcW w:w="4819" w:type="dxa"/>
            <w:tcBorders>
              <w:bottom w:val="single" w:sz="4" w:space="0" w:color="auto"/>
            </w:tcBorders>
            <w:shd w:val="clear" w:color="auto" w:fill="FBD4B4" w:themeFill="accent6" w:themeFillTint="66"/>
          </w:tcPr>
          <w:p w14:paraId="34EE5222" w14:textId="77777777" w:rsidR="00335A25" w:rsidRPr="0022267D" w:rsidRDefault="00335A25" w:rsidP="00DE4365">
            <w:pPr>
              <w:widowControl w:val="0"/>
              <w:spacing w:before="40" w:after="40"/>
              <w:jc w:val="both"/>
              <w:rPr>
                <w:sz w:val="22"/>
                <w:szCs w:val="22"/>
              </w:rPr>
            </w:pPr>
          </w:p>
        </w:tc>
      </w:tr>
      <w:tr w:rsidR="0022267D" w:rsidRPr="0022267D" w14:paraId="7EBF375D" w14:textId="77777777" w:rsidTr="00335A25">
        <w:trPr>
          <w:trHeight w:val="20"/>
        </w:trPr>
        <w:tc>
          <w:tcPr>
            <w:tcW w:w="675" w:type="dxa"/>
            <w:tcBorders>
              <w:bottom w:val="nil"/>
            </w:tcBorders>
          </w:tcPr>
          <w:p w14:paraId="485EAA4B" w14:textId="77777777" w:rsidR="00335A25" w:rsidRPr="0022267D" w:rsidRDefault="00335A25" w:rsidP="00C30C86">
            <w:pPr>
              <w:pStyle w:val="ListParagraph"/>
              <w:widowControl w:val="0"/>
              <w:numPr>
                <w:ilvl w:val="0"/>
                <w:numId w:val="8"/>
              </w:numPr>
              <w:ind w:left="0" w:firstLine="0"/>
              <w:jc w:val="both"/>
              <w:rPr>
                <w:bCs/>
                <w:sz w:val="22"/>
                <w:szCs w:val="22"/>
              </w:rPr>
            </w:pPr>
          </w:p>
        </w:tc>
        <w:tc>
          <w:tcPr>
            <w:tcW w:w="9498" w:type="dxa"/>
            <w:tcBorders>
              <w:bottom w:val="nil"/>
            </w:tcBorders>
          </w:tcPr>
          <w:p w14:paraId="72B7E3F2" w14:textId="77777777" w:rsidR="00335A25" w:rsidRPr="0022267D" w:rsidRDefault="00335A25" w:rsidP="001E62AB">
            <w:pPr>
              <w:widowControl w:val="0"/>
              <w:jc w:val="both"/>
              <w:rPr>
                <w:b/>
                <w:sz w:val="22"/>
                <w:szCs w:val="22"/>
              </w:rPr>
            </w:pPr>
            <w:r w:rsidRPr="0022267D">
              <w:rPr>
                <w:b/>
                <w:sz w:val="22"/>
                <w:szCs w:val="22"/>
              </w:rPr>
              <w:t xml:space="preserve">- </w:t>
            </w:r>
            <w:r w:rsidRPr="0022267D">
              <w:rPr>
                <w:sz w:val="22"/>
                <w:szCs w:val="22"/>
              </w:rPr>
              <w:t xml:space="preserve">Đề nghị nghiên cứu bổ sung quy định cụ thể về cấp độ đô thị và nông thôn thuộc Hệ thống đô thị quốc gia (để thống nhất với Hệ thống quy hoạch quốc gia quy định tại Điều 5, Luật Quy hoạch 2017) </w:t>
            </w:r>
            <w:r w:rsidRPr="0022267D">
              <w:rPr>
                <w:i/>
                <w:sz w:val="22"/>
                <w:szCs w:val="22"/>
              </w:rPr>
              <w:t>(Thành phố Hà Nội)</w:t>
            </w:r>
            <w:r w:rsidRPr="0022267D">
              <w:rPr>
                <w:sz w:val="22"/>
                <w:szCs w:val="22"/>
              </w:rPr>
              <w:t xml:space="preserve"> </w:t>
            </w:r>
          </w:p>
        </w:tc>
        <w:tc>
          <w:tcPr>
            <w:tcW w:w="4819" w:type="dxa"/>
            <w:tcBorders>
              <w:bottom w:val="nil"/>
            </w:tcBorders>
          </w:tcPr>
          <w:p w14:paraId="13B0BFEA" w14:textId="77777777" w:rsidR="00335A25" w:rsidRPr="0022267D" w:rsidRDefault="00335A25" w:rsidP="001E62AB">
            <w:pPr>
              <w:widowControl w:val="0"/>
              <w:jc w:val="both"/>
              <w:rPr>
                <w:sz w:val="22"/>
                <w:szCs w:val="22"/>
              </w:rPr>
            </w:pPr>
            <w:r w:rsidRPr="0022267D">
              <w:rPr>
                <w:sz w:val="22"/>
                <w:szCs w:val="22"/>
              </w:rPr>
              <w:t>- Tiếp thu ý kiến. Văn bản dưới luật sẽ hướng dẫn chi tiết để tổ chức thực hiện.</w:t>
            </w:r>
          </w:p>
        </w:tc>
      </w:tr>
      <w:tr w:rsidR="0022267D" w:rsidRPr="0022267D" w14:paraId="2A859CF1" w14:textId="77777777" w:rsidTr="00335A25">
        <w:trPr>
          <w:trHeight w:val="20"/>
        </w:trPr>
        <w:tc>
          <w:tcPr>
            <w:tcW w:w="675" w:type="dxa"/>
            <w:tcBorders>
              <w:top w:val="nil"/>
            </w:tcBorders>
          </w:tcPr>
          <w:p w14:paraId="08BBF64E" w14:textId="77777777" w:rsidR="00335A25" w:rsidRPr="0022267D" w:rsidRDefault="00335A25" w:rsidP="001E62AB">
            <w:pPr>
              <w:widowControl w:val="0"/>
              <w:jc w:val="both"/>
              <w:rPr>
                <w:bCs/>
                <w:sz w:val="22"/>
                <w:szCs w:val="22"/>
              </w:rPr>
            </w:pPr>
          </w:p>
        </w:tc>
        <w:tc>
          <w:tcPr>
            <w:tcW w:w="9498" w:type="dxa"/>
            <w:tcBorders>
              <w:top w:val="nil"/>
            </w:tcBorders>
          </w:tcPr>
          <w:p w14:paraId="2DE4CA34" w14:textId="77777777" w:rsidR="00335A25" w:rsidRPr="0022267D" w:rsidRDefault="00335A25" w:rsidP="001E62AB">
            <w:pPr>
              <w:widowControl w:val="0"/>
              <w:jc w:val="both"/>
              <w:rPr>
                <w:b/>
                <w:sz w:val="22"/>
                <w:szCs w:val="22"/>
              </w:rPr>
            </w:pPr>
            <w:r w:rsidRPr="0022267D">
              <w:rPr>
                <w:sz w:val="22"/>
                <w:szCs w:val="22"/>
              </w:rPr>
              <w:t xml:space="preserve">- Nội dung phân cấp, phân loại đô thị nhận thấy vẫn còn sơ bộ ở mức khái niệm, chưa có nội dung quy định cụ thể về phạm trù này, cách tiếp cận về phân cấp, phân loại đô thị, đánh giá chỉ tiêu phát triển đô thị còn mang tính áp dụng chung (dù còn nhiều đặc điểm phát triển đô thị khác nhau giữa các vùng miền). </w:t>
            </w:r>
            <w:r w:rsidRPr="0022267D">
              <w:rPr>
                <w:i/>
                <w:iCs/>
                <w:sz w:val="22"/>
                <w:szCs w:val="22"/>
              </w:rPr>
              <w:t>(Tỉnh Bến Tre)</w:t>
            </w:r>
            <w:r w:rsidRPr="0022267D">
              <w:rPr>
                <w:sz w:val="22"/>
                <w:szCs w:val="22"/>
              </w:rPr>
              <w:t xml:space="preserve"> </w:t>
            </w:r>
          </w:p>
        </w:tc>
        <w:tc>
          <w:tcPr>
            <w:tcW w:w="4819" w:type="dxa"/>
            <w:tcBorders>
              <w:top w:val="nil"/>
            </w:tcBorders>
          </w:tcPr>
          <w:p w14:paraId="3D2E0BC0" w14:textId="77777777" w:rsidR="00335A25" w:rsidRPr="0022267D" w:rsidRDefault="00335A25" w:rsidP="001E62AB">
            <w:pPr>
              <w:widowControl w:val="0"/>
              <w:jc w:val="both"/>
              <w:rPr>
                <w:sz w:val="22"/>
                <w:szCs w:val="22"/>
              </w:rPr>
            </w:pPr>
          </w:p>
        </w:tc>
      </w:tr>
      <w:tr w:rsidR="0022267D" w:rsidRPr="0022267D" w14:paraId="4EC706DB" w14:textId="77777777" w:rsidTr="007A037F">
        <w:trPr>
          <w:trHeight w:val="20"/>
        </w:trPr>
        <w:tc>
          <w:tcPr>
            <w:tcW w:w="675" w:type="dxa"/>
          </w:tcPr>
          <w:p w14:paraId="62E29B5F" w14:textId="77777777" w:rsidR="00335A25" w:rsidRPr="0022267D" w:rsidRDefault="00335A25" w:rsidP="00C30C86">
            <w:pPr>
              <w:pStyle w:val="ListParagraph"/>
              <w:widowControl w:val="0"/>
              <w:numPr>
                <w:ilvl w:val="0"/>
                <w:numId w:val="8"/>
              </w:numPr>
              <w:ind w:left="0" w:firstLine="0"/>
              <w:jc w:val="both"/>
              <w:rPr>
                <w:bCs/>
                <w:sz w:val="22"/>
                <w:szCs w:val="22"/>
              </w:rPr>
            </w:pPr>
          </w:p>
        </w:tc>
        <w:tc>
          <w:tcPr>
            <w:tcW w:w="9498" w:type="dxa"/>
          </w:tcPr>
          <w:p w14:paraId="2A6F72D7" w14:textId="77777777" w:rsidR="00335A25" w:rsidRPr="0022267D" w:rsidRDefault="00335A25" w:rsidP="001E62AB">
            <w:pPr>
              <w:widowControl w:val="0"/>
              <w:jc w:val="both"/>
              <w:rPr>
                <w:sz w:val="22"/>
                <w:szCs w:val="22"/>
              </w:rPr>
            </w:pPr>
            <w:r w:rsidRPr="0022267D">
              <w:rPr>
                <w:b/>
                <w:sz w:val="22"/>
                <w:szCs w:val="22"/>
              </w:rPr>
              <w:t xml:space="preserve">- </w:t>
            </w:r>
            <w:r w:rsidRPr="0022267D">
              <w:rPr>
                <w:sz w:val="22"/>
                <w:szCs w:val="22"/>
              </w:rPr>
              <w:t>Cần bổ sung điều khoản quy định đổi với các đô thị có vị trí, phạm vi khu vực tiếp giáp ranh giới hành chính của 02 đơn trở lên (cấp vùng, cấp tỉnh, cấp huyện), đảm bảo đồng bộ và khả thi. Ví dụ như ở Hà Nội đã và sẽ có một số đô thị vệ tỉnh / thành phố mới có vị trị, phạm vi giao thoa 02 đơn vị trở lên. (</w:t>
            </w:r>
            <w:r w:rsidRPr="0022267D">
              <w:rPr>
                <w:i/>
                <w:sz w:val="22"/>
                <w:szCs w:val="22"/>
              </w:rPr>
              <w:t>Sở Quy hoạch- Kiến trúc Hà Nội)</w:t>
            </w:r>
          </w:p>
        </w:tc>
        <w:tc>
          <w:tcPr>
            <w:tcW w:w="4819" w:type="dxa"/>
          </w:tcPr>
          <w:p w14:paraId="10956817" w14:textId="77777777" w:rsidR="00335A25" w:rsidRPr="0022267D" w:rsidRDefault="00335A25" w:rsidP="001E62AB">
            <w:pPr>
              <w:widowControl w:val="0"/>
              <w:jc w:val="both"/>
              <w:rPr>
                <w:sz w:val="22"/>
                <w:szCs w:val="22"/>
              </w:rPr>
            </w:pPr>
            <w:r w:rsidRPr="0022267D">
              <w:rPr>
                <w:sz w:val="22"/>
                <w:szCs w:val="22"/>
              </w:rPr>
              <w:t>- Tiếp thu ý kiến. Dự thảo luật đã quy định các khu vực dự kiến phát triển đô thị mới gắn với việc hình thành đơn vị hành chính đô thị. Trường hợp không</w:t>
            </w:r>
            <w:r w:rsidR="00B91DE9" w:rsidRPr="0022267D">
              <w:rPr>
                <w:sz w:val="22"/>
                <w:szCs w:val="22"/>
              </w:rPr>
              <w:t xml:space="preserve"> dự kiến </w:t>
            </w:r>
            <w:r w:rsidRPr="0022267D">
              <w:rPr>
                <w:sz w:val="22"/>
                <w:szCs w:val="22"/>
              </w:rPr>
              <w:t xml:space="preserve"> hình thành</w:t>
            </w:r>
            <w:r w:rsidR="00B91DE9" w:rsidRPr="0022267D">
              <w:rPr>
                <w:sz w:val="22"/>
                <w:szCs w:val="22"/>
              </w:rPr>
              <w:t xml:space="preserve"> mới</w:t>
            </w:r>
            <w:r w:rsidRPr="0022267D">
              <w:rPr>
                <w:sz w:val="22"/>
                <w:szCs w:val="22"/>
              </w:rPr>
              <w:t xml:space="preserve"> đơn vị hành chính đô thị, UBND cấp tỉnh có trách nhiệm thực hiện hoặc phân cấp thực hiện phát triển đô thị theo quy hoạch đô thị được phê duyệt.</w:t>
            </w:r>
          </w:p>
        </w:tc>
      </w:tr>
      <w:tr w:rsidR="0022267D" w:rsidRPr="0022267D" w14:paraId="3D6629D6" w14:textId="77777777" w:rsidTr="007A037F">
        <w:trPr>
          <w:trHeight w:val="20"/>
        </w:trPr>
        <w:tc>
          <w:tcPr>
            <w:tcW w:w="675" w:type="dxa"/>
          </w:tcPr>
          <w:p w14:paraId="445EEADB" w14:textId="77777777" w:rsidR="00335A25" w:rsidRPr="0022267D" w:rsidRDefault="00335A25" w:rsidP="00C30C86">
            <w:pPr>
              <w:pStyle w:val="ListParagraph"/>
              <w:widowControl w:val="0"/>
              <w:numPr>
                <w:ilvl w:val="0"/>
                <w:numId w:val="8"/>
              </w:numPr>
              <w:ind w:left="0" w:firstLine="0"/>
              <w:jc w:val="both"/>
              <w:rPr>
                <w:bCs/>
                <w:sz w:val="22"/>
                <w:szCs w:val="22"/>
              </w:rPr>
            </w:pPr>
          </w:p>
        </w:tc>
        <w:tc>
          <w:tcPr>
            <w:tcW w:w="9498" w:type="dxa"/>
          </w:tcPr>
          <w:p w14:paraId="0864B199" w14:textId="77777777" w:rsidR="00335A25" w:rsidRPr="0022267D" w:rsidRDefault="00335A25" w:rsidP="001E62AB">
            <w:pPr>
              <w:widowControl w:val="0"/>
              <w:jc w:val="both"/>
              <w:rPr>
                <w:b/>
                <w:sz w:val="22"/>
                <w:szCs w:val="22"/>
              </w:rPr>
            </w:pPr>
            <w:r w:rsidRPr="0022267D">
              <w:rPr>
                <w:sz w:val="22"/>
                <w:szCs w:val="22"/>
              </w:rPr>
              <w:t xml:space="preserve">- Đề nghị bổ sung các </w:t>
            </w:r>
            <w:r w:rsidR="00B91DE9" w:rsidRPr="0022267D">
              <w:rPr>
                <w:sz w:val="22"/>
                <w:szCs w:val="22"/>
              </w:rPr>
              <w:t>quy</w:t>
            </w:r>
            <w:r w:rsidRPr="0022267D">
              <w:rPr>
                <w:sz w:val="22"/>
                <w:szCs w:val="22"/>
              </w:rPr>
              <w:t xml:space="preserve"> định về quản lý đ</w:t>
            </w:r>
            <w:r w:rsidR="00B91DE9" w:rsidRPr="0022267D">
              <w:rPr>
                <w:sz w:val="22"/>
                <w:szCs w:val="22"/>
              </w:rPr>
              <w:t>ê</w:t>
            </w:r>
            <w:r w:rsidRPr="0022267D">
              <w:rPr>
                <w:sz w:val="22"/>
                <w:szCs w:val="22"/>
              </w:rPr>
              <w:t xml:space="preserve"> điều phòng ch</w:t>
            </w:r>
            <w:r w:rsidR="00B91DE9" w:rsidRPr="0022267D">
              <w:rPr>
                <w:sz w:val="22"/>
                <w:szCs w:val="22"/>
              </w:rPr>
              <w:t>ố</w:t>
            </w:r>
            <w:r w:rsidRPr="0022267D">
              <w:rPr>
                <w:sz w:val="22"/>
                <w:szCs w:val="22"/>
              </w:rPr>
              <w:t>ng lũ, xây dựng chỉnh trang các khu vực dân cư bãi sông, quản lý xung quanh các khu vực TOD, không gian ngầm, quản lý việc di dời các cơ sở sản xuất công nghiệp, y tế, giáo dục đại học, giáo dục nghề nghiệp và trụ sở các cơ quan, đơn vị trong đô thị. Đây là các nội dung còn khá nhiều vướng mắc, phức tạp như ở thành phố Hà Nội.  (</w:t>
            </w:r>
            <w:r w:rsidRPr="0022267D">
              <w:rPr>
                <w:i/>
                <w:sz w:val="22"/>
                <w:szCs w:val="22"/>
              </w:rPr>
              <w:t>Sở Quy hoạch- Kiến trúc Hà Nội)</w:t>
            </w:r>
          </w:p>
        </w:tc>
        <w:tc>
          <w:tcPr>
            <w:tcW w:w="4819" w:type="dxa"/>
          </w:tcPr>
          <w:p w14:paraId="19FDEC7D" w14:textId="77777777" w:rsidR="00335A25" w:rsidRPr="0022267D" w:rsidRDefault="00B91DE9" w:rsidP="001E62AB">
            <w:pPr>
              <w:widowControl w:val="0"/>
              <w:jc w:val="both"/>
              <w:rPr>
                <w:sz w:val="22"/>
                <w:szCs w:val="22"/>
              </w:rPr>
            </w:pPr>
            <w:r w:rsidRPr="0022267D">
              <w:rPr>
                <w:sz w:val="22"/>
                <w:szCs w:val="22"/>
              </w:rPr>
              <w:t xml:space="preserve">- Tiếp thu ý kiến. Dự thảo Luật đã có quy định đối với không gian ngầm. Liên quan mô hình TOD là các nội dung mới, sau khi thực hiện thí điểm sẽ tiếp tục luật định những vấn đề đã rõ. Nội dung đề nghị khác thuộc phạm vi điều chỉnh của pháp luật về đê điều. </w:t>
            </w:r>
          </w:p>
        </w:tc>
      </w:tr>
      <w:tr w:rsidR="0022267D" w:rsidRPr="0022267D" w14:paraId="1512DFDC" w14:textId="77777777" w:rsidTr="007A037F">
        <w:trPr>
          <w:trHeight w:val="20"/>
        </w:trPr>
        <w:tc>
          <w:tcPr>
            <w:tcW w:w="675" w:type="dxa"/>
          </w:tcPr>
          <w:p w14:paraId="135FD9F3" w14:textId="77777777" w:rsidR="00B91DE9" w:rsidRPr="0022267D" w:rsidRDefault="00B91DE9" w:rsidP="00C30C86">
            <w:pPr>
              <w:pStyle w:val="ListParagraph"/>
              <w:widowControl w:val="0"/>
              <w:numPr>
                <w:ilvl w:val="0"/>
                <w:numId w:val="8"/>
              </w:numPr>
              <w:ind w:left="0" w:firstLine="0"/>
              <w:jc w:val="both"/>
              <w:rPr>
                <w:bCs/>
                <w:sz w:val="22"/>
                <w:szCs w:val="22"/>
              </w:rPr>
            </w:pPr>
          </w:p>
        </w:tc>
        <w:tc>
          <w:tcPr>
            <w:tcW w:w="9498" w:type="dxa"/>
          </w:tcPr>
          <w:p w14:paraId="5F3905A2" w14:textId="77777777" w:rsidR="00B91DE9" w:rsidRPr="0022267D" w:rsidRDefault="00B91DE9" w:rsidP="001E62AB">
            <w:pPr>
              <w:widowControl w:val="0"/>
              <w:jc w:val="both"/>
              <w:rPr>
                <w:sz w:val="22"/>
                <w:szCs w:val="22"/>
              </w:rPr>
            </w:pPr>
            <w:r w:rsidRPr="0022267D">
              <w:rPr>
                <w:sz w:val="22"/>
                <w:szCs w:val="22"/>
              </w:rPr>
              <w:t xml:space="preserve">- </w:t>
            </w:r>
            <w:r w:rsidRPr="0022267D">
              <w:rPr>
                <w:sz w:val="22"/>
                <w:szCs w:val="22"/>
                <w:lang w:val="vi-VN"/>
              </w:rPr>
              <w:t>Cần giải thích chức năng trung tâm với đa dạng mô hình (trung tâm hành chính, trung tâm tổng hợp, trung tâm chuyên ngành), diễn đạt chức năng đô thị ở khoản 2, 3, 4, 5 còn dài dòng, trùng lặp với điều 18, 19.</w:t>
            </w:r>
            <w:r w:rsidRPr="0022267D">
              <w:rPr>
                <w:sz w:val="22"/>
                <w:szCs w:val="22"/>
              </w:rPr>
              <w:t xml:space="preserve"> </w:t>
            </w:r>
            <w:r w:rsidRPr="0022267D">
              <w:rPr>
                <w:i/>
                <w:sz w:val="22"/>
                <w:szCs w:val="22"/>
              </w:rPr>
              <w:t>(Hội Quy hoạch phát triển đô thị Việt Nam)</w:t>
            </w:r>
            <w:r w:rsidRPr="0022267D">
              <w:rPr>
                <w:sz w:val="22"/>
                <w:szCs w:val="22"/>
              </w:rPr>
              <w:t xml:space="preserve"> </w:t>
            </w:r>
          </w:p>
        </w:tc>
        <w:tc>
          <w:tcPr>
            <w:tcW w:w="4819" w:type="dxa"/>
          </w:tcPr>
          <w:p w14:paraId="299A0732" w14:textId="77777777" w:rsidR="00B91DE9" w:rsidRPr="0022267D" w:rsidRDefault="00B91DE9" w:rsidP="001E62AB">
            <w:pPr>
              <w:widowControl w:val="0"/>
              <w:jc w:val="both"/>
              <w:rPr>
                <w:sz w:val="22"/>
                <w:szCs w:val="22"/>
              </w:rPr>
            </w:pPr>
            <w:r w:rsidRPr="0022267D">
              <w:rPr>
                <w:sz w:val="22"/>
                <w:szCs w:val="22"/>
              </w:rPr>
              <w:t>- Tiếp thu ý kiến, BXD đã chỉnh lý điều này.</w:t>
            </w:r>
          </w:p>
        </w:tc>
      </w:tr>
      <w:tr w:rsidR="0022267D" w:rsidRPr="0022267D" w14:paraId="5051B404" w14:textId="77777777" w:rsidTr="007A037F">
        <w:trPr>
          <w:trHeight w:val="20"/>
        </w:trPr>
        <w:tc>
          <w:tcPr>
            <w:tcW w:w="675" w:type="dxa"/>
          </w:tcPr>
          <w:p w14:paraId="1022B478" w14:textId="77777777" w:rsidR="00B91DE9" w:rsidRPr="0022267D" w:rsidRDefault="00B91DE9" w:rsidP="00C30C86">
            <w:pPr>
              <w:pStyle w:val="ListParagraph"/>
              <w:widowControl w:val="0"/>
              <w:numPr>
                <w:ilvl w:val="0"/>
                <w:numId w:val="8"/>
              </w:numPr>
              <w:ind w:left="0" w:firstLine="0"/>
              <w:jc w:val="both"/>
              <w:rPr>
                <w:bCs/>
                <w:sz w:val="22"/>
                <w:szCs w:val="22"/>
              </w:rPr>
            </w:pPr>
          </w:p>
        </w:tc>
        <w:tc>
          <w:tcPr>
            <w:tcW w:w="9498" w:type="dxa"/>
          </w:tcPr>
          <w:p w14:paraId="1E722641" w14:textId="77777777" w:rsidR="00B91DE9" w:rsidRPr="0022267D" w:rsidRDefault="00B91DE9" w:rsidP="001E62AB">
            <w:pPr>
              <w:widowControl w:val="0"/>
              <w:jc w:val="both"/>
              <w:rPr>
                <w:sz w:val="22"/>
                <w:szCs w:val="22"/>
              </w:rPr>
            </w:pPr>
            <w:r w:rsidRPr="0022267D">
              <w:rPr>
                <w:sz w:val="22"/>
                <w:szCs w:val="22"/>
              </w:rPr>
              <w:t xml:space="preserve">- Đề nghị bổ sung nội dung về Phân cấp quản lý hành chính đô thị riêng thành một điều hoặc một mục của Luật này. Đây là nội dung liên hệ chặt chẽ đối với việc quản lý, phát triển hệ thống đô thị nên đề nghị xem xét bổ </w:t>
            </w:r>
            <w:r w:rsidRPr="0022267D">
              <w:rPr>
                <w:sz w:val="22"/>
                <w:szCs w:val="22"/>
              </w:rPr>
              <w:lastRenderedPageBreak/>
              <w:t xml:space="preserve">sung các nội dung cụ thể hơn liên quan đến nội dung này. Đề nghị bổ sung các quy định giải quyết các vấn đề phát sinh trong thực tế phát triển đô thị hiện nay như: mô hình đô thị trực thuộc Trung ương, thành phố trong thành phố... Khu vực nội thị, ngoại thị đối với thành phố trực thuộc Trung ương (Ví dụ: Thành phố Thủ Đức hiện nay là khu vực nội thị hay ngoại thị?). </w:t>
            </w:r>
            <w:r w:rsidRPr="0022267D">
              <w:rPr>
                <w:i/>
                <w:sz w:val="22"/>
                <w:szCs w:val="22"/>
              </w:rPr>
              <w:t>Thành phố Hồ Chí Minh</w:t>
            </w:r>
          </w:p>
        </w:tc>
        <w:tc>
          <w:tcPr>
            <w:tcW w:w="4819" w:type="dxa"/>
          </w:tcPr>
          <w:p w14:paraId="1C324A1B" w14:textId="77777777" w:rsidR="00B91DE9" w:rsidRPr="0022267D" w:rsidRDefault="00B91DE9" w:rsidP="001E62AB">
            <w:pPr>
              <w:widowControl w:val="0"/>
              <w:jc w:val="both"/>
              <w:rPr>
                <w:sz w:val="22"/>
                <w:szCs w:val="22"/>
              </w:rPr>
            </w:pPr>
            <w:r w:rsidRPr="0022267D">
              <w:rPr>
                <w:sz w:val="22"/>
                <w:szCs w:val="22"/>
              </w:rPr>
              <w:lastRenderedPageBreak/>
              <w:t xml:space="preserve">- Tiếp thu ý kiến. Quy định về phân cấp đơn vị hành chính có liên quan mật thiết với đánh giá, chất lượng đô </w:t>
            </w:r>
            <w:r w:rsidRPr="0022267D">
              <w:rPr>
                <w:sz w:val="22"/>
                <w:szCs w:val="22"/>
              </w:rPr>
              <w:lastRenderedPageBreak/>
              <w:t>thị. Tuy nhiên đây là những nội dung thuộc phạm vi điều chỉnh của Luật Tổ chức chính quyền địa phương</w:t>
            </w:r>
            <w:r w:rsidR="005D61C6" w:rsidRPr="0022267D">
              <w:rPr>
                <w:sz w:val="22"/>
                <w:szCs w:val="22"/>
              </w:rPr>
              <w:t>.</w:t>
            </w:r>
          </w:p>
        </w:tc>
      </w:tr>
      <w:tr w:rsidR="0022267D" w:rsidRPr="0022267D" w14:paraId="298FAC8C" w14:textId="77777777" w:rsidTr="00F53C82">
        <w:trPr>
          <w:trHeight w:val="20"/>
        </w:trPr>
        <w:tc>
          <w:tcPr>
            <w:tcW w:w="675" w:type="dxa"/>
            <w:tcBorders>
              <w:bottom w:val="single" w:sz="4" w:space="0" w:color="auto"/>
            </w:tcBorders>
          </w:tcPr>
          <w:p w14:paraId="6973DEDC"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1D397CDC" w14:textId="77777777" w:rsidR="005D61C6" w:rsidRPr="0022267D" w:rsidRDefault="005D61C6" w:rsidP="001E62AB">
            <w:pPr>
              <w:widowControl w:val="0"/>
              <w:jc w:val="both"/>
              <w:rPr>
                <w:sz w:val="22"/>
                <w:szCs w:val="22"/>
              </w:rPr>
            </w:pPr>
            <w:r w:rsidRPr="0022267D">
              <w:rPr>
                <w:b/>
                <w:sz w:val="22"/>
                <w:szCs w:val="22"/>
              </w:rPr>
              <w:t xml:space="preserve">- </w:t>
            </w:r>
            <w:r w:rsidRPr="0022267D">
              <w:rPr>
                <w:sz w:val="22"/>
                <w:szCs w:val="22"/>
              </w:rPr>
              <w:t xml:space="preserve"> </w:t>
            </w:r>
            <w:r w:rsidRPr="0022267D">
              <w:rPr>
                <w:sz w:val="22"/>
                <w:szCs w:val="22"/>
                <w:lang w:val="vi-VN"/>
              </w:rPr>
              <w:t>Đề nghị bổ sung quy định “Đối với mỗ</w:t>
            </w:r>
            <w:r w:rsidRPr="0022267D">
              <w:rPr>
                <w:sz w:val="22"/>
                <w:szCs w:val="22"/>
              </w:rPr>
              <w:t xml:space="preserve">i </w:t>
            </w:r>
            <w:r w:rsidRPr="0022267D">
              <w:rPr>
                <w:sz w:val="22"/>
                <w:szCs w:val="22"/>
                <w:lang w:val="vi-VN"/>
              </w:rPr>
              <w:t>cấp đô thị, có thể có một hoặc nhiều đô thị trung tâm”.</w:t>
            </w:r>
            <w:r w:rsidRPr="0022267D">
              <w:rPr>
                <w:sz w:val="22"/>
                <w:szCs w:val="22"/>
              </w:rPr>
              <w:t xml:space="preserve"> </w:t>
            </w:r>
            <w:r w:rsidRPr="0022267D">
              <w:rPr>
                <w:sz w:val="22"/>
                <w:szCs w:val="22"/>
                <w:lang w:val="vi-VN"/>
              </w:rPr>
              <w:t>Đối với cấp Quốc Gia, cấp Vùng, cấp Tỉnh và Huyện đều có thể quy</w:t>
            </w:r>
            <w:r w:rsidRPr="0022267D">
              <w:rPr>
                <w:sz w:val="22"/>
                <w:szCs w:val="22"/>
              </w:rPr>
              <w:t xml:space="preserve"> </w:t>
            </w:r>
            <w:r w:rsidRPr="0022267D">
              <w:rPr>
                <w:sz w:val="22"/>
                <w:szCs w:val="22"/>
                <w:lang w:val="vi-VN"/>
              </w:rPr>
              <w:t>hoạch, định hướng đầu tư phát triển một hoặc nhiều đô thị trung tâm để thúc đẩy</w:t>
            </w:r>
            <w:r w:rsidRPr="0022267D">
              <w:rPr>
                <w:sz w:val="22"/>
                <w:szCs w:val="22"/>
              </w:rPr>
              <w:t xml:space="preserve"> </w:t>
            </w:r>
            <w:r w:rsidRPr="0022267D">
              <w:rPr>
                <w:sz w:val="22"/>
                <w:szCs w:val="22"/>
                <w:lang w:val="vi-VN"/>
              </w:rPr>
              <w:t>phát triển kinh tế - xã hội cho phù hợp theo từng giai đoạn.</w:t>
            </w:r>
            <w:r w:rsidRPr="0022267D">
              <w:rPr>
                <w:sz w:val="22"/>
                <w:szCs w:val="22"/>
              </w:rPr>
              <w:t xml:space="preserve"> </w:t>
            </w:r>
            <w:r w:rsidRPr="0022267D">
              <w:rPr>
                <w:i/>
                <w:sz w:val="22"/>
                <w:szCs w:val="22"/>
              </w:rPr>
              <w:t>Tỉnh</w:t>
            </w:r>
            <w:r w:rsidRPr="0022267D">
              <w:rPr>
                <w:sz w:val="22"/>
                <w:szCs w:val="22"/>
              </w:rPr>
              <w:t xml:space="preserve"> </w:t>
            </w:r>
            <w:r w:rsidRPr="0022267D">
              <w:rPr>
                <w:i/>
                <w:sz w:val="22"/>
                <w:szCs w:val="22"/>
              </w:rPr>
              <w:t>Lào Cai</w:t>
            </w:r>
          </w:p>
        </w:tc>
        <w:tc>
          <w:tcPr>
            <w:tcW w:w="4819" w:type="dxa"/>
            <w:tcBorders>
              <w:bottom w:val="single" w:sz="4" w:space="0" w:color="auto"/>
            </w:tcBorders>
          </w:tcPr>
          <w:p w14:paraId="4177BCB8" w14:textId="77777777" w:rsidR="005D61C6" w:rsidRPr="0022267D" w:rsidRDefault="005D61C6" w:rsidP="001E62AB">
            <w:pPr>
              <w:widowControl w:val="0"/>
              <w:jc w:val="both"/>
              <w:rPr>
                <w:sz w:val="22"/>
                <w:szCs w:val="22"/>
              </w:rPr>
            </w:pPr>
            <w:r w:rsidRPr="0022267D">
              <w:rPr>
                <w:sz w:val="22"/>
                <w:szCs w:val="22"/>
              </w:rPr>
              <w:t>- Tiếp thu ý kiến. Dự thảo Luật không bắt buộc mỗi cấp chỉ có 1 đô thị.</w:t>
            </w:r>
          </w:p>
        </w:tc>
      </w:tr>
      <w:tr w:rsidR="0022267D" w:rsidRPr="0022267D" w14:paraId="059034CC" w14:textId="77777777" w:rsidTr="00F53C82">
        <w:trPr>
          <w:trHeight w:val="20"/>
        </w:trPr>
        <w:tc>
          <w:tcPr>
            <w:tcW w:w="675" w:type="dxa"/>
            <w:tcBorders>
              <w:bottom w:val="nil"/>
            </w:tcBorders>
          </w:tcPr>
          <w:p w14:paraId="07DB3833"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Borders>
              <w:bottom w:val="nil"/>
            </w:tcBorders>
          </w:tcPr>
          <w:p w14:paraId="0007BEFE" w14:textId="77777777" w:rsidR="005D61C6" w:rsidRPr="0022267D" w:rsidRDefault="005D61C6" w:rsidP="001E62AB">
            <w:pPr>
              <w:widowControl w:val="0"/>
              <w:jc w:val="both"/>
              <w:rPr>
                <w:b/>
                <w:bCs/>
                <w:sz w:val="22"/>
                <w:szCs w:val="22"/>
              </w:rPr>
            </w:pPr>
            <w:r w:rsidRPr="0022267D">
              <w:rPr>
                <w:sz w:val="22"/>
                <w:szCs w:val="22"/>
              </w:rPr>
              <w:t xml:space="preserve">- Theo quy định phân cấp đô thị trong hệ thống đô thị chưa có yêu cầu định lượng để triển khai thực hiện quy hoạch, đầu tư phát triển đáp ứng các yêu cầu quy định; đồng thời việc triển khai đầu tư phát triển sẽ làm tăng các khoản mục chi trong cơ cấu chi ngân sách nhà nước ở địa phương </w:t>
            </w:r>
            <w:r w:rsidRPr="0022267D">
              <w:rPr>
                <w:i/>
                <w:sz w:val="22"/>
                <w:szCs w:val="22"/>
              </w:rPr>
              <w:t>Tỉnh Trà Vinh</w:t>
            </w:r>
          </w:p>
        </w:tc>
        <w:tc>
          <w:tcPr>
            <w:tcW w:w="4819" w:type="dxa"/>
            <w:tcBorders>
              <w:bottom w:val="nil"/>
            </w:tcBorders>
          </w:tcPr>
          <w:p w14:paraId="4436CE2C" w14:textId="77777777" w:rsidR="005D61C6" w:rsidRPr="0022267D" w:rsidRDefault="005D61C6" w:rsidP="001E62AB">
            <w:pPr>
              <w:widowControl w:val="0"/>
              <w:jc w:val="both"/>
              <w:rPr>
                <w:sz w:val="22"/>
                <w:szCs w:val="22"/>
              </w:rPr>
            </w:pPr>
            <w:r w:rsidRPr="0022267D">
              <w:rPr>
                <w:sz w:val="22"/>
                <w:szCs w:val="22"/>
              </w:rPr>
              <w:t>- Tiếp thu ý kiến. Văn bản dưới luật sẽ hướng dẫn chi tiết để tổ chức thực hiện.</w:t>
            </w:r>
          </w:p>
        </w:tc>
      </w:tr>
      <w:tr w:rsidR="0022267D" w:rsidRPr="0022267D" w14:paraId="28902C24" w14:textId="77777777" w:rsidTr="00F53C82">
        <w:trPr>
          <w:trHeight w:val="20"/>
        </w:trPr>
        <w:tc>
          <w:tcPr>
            <w:tcW w:w="675" w:type="dxa"/>
            <w:tcBorders>
              <w:top w:val="nil"/>
            </w:tcBorders>
          </w:tcPr>
          <w:p w14:paraId="084629D0" w14:textId="77777777" w:rsidR="00F53C82" w:rsidRPr="0022267D" w:rsidRDefault="00F53C82" w:rsidP="001E62AB">
            <w:pPr>
              <w:widowControl w:val="0"/>
              <w:jc w:val="both"/>
              <w:rPr>
                <w:bCs/>
                <w:sz w:val="22"/>
                <w:szCs w:val="22"/>
              </w:rPr>
            </w:pPr>
          </w:p>
        </w:tc>
        <w:tc>
          <w:tcPr>
            <w:tcW w:w="9498" w:type="dxa"/>
            <w:tcBorders>
              <w:top w:val="nil"/>
            </w:tcBorders>
          </w:tcPr>
          <w:p w14:paraId="06BED0C8" w14:textId="77777777" w:rsidR="00F53C82" w:rsidRPr="0022267D" w:rsidRDefault="00F53C82" w:rsidP="001E62AB">
            <w:pPr>
              <w:widowControl w:val="0"/>
              <w:jc w:val="both"/>
              <w:rPr>
                <w:sz w:val="22"/>
                <w:szCs w:val="22"/>
              </w:rPr>
            </w:pPr>
            <w:r w:rsidRPr="0022267D">
              <w:rPr>
                <w:sz w:val="22"/>
                <w:szCs w:val="22"/>
              </w:rPr>
              <w:t xml:space="preserve">- Nội dung chỉ có tính định tính, không có tính định lượng. Việc phân cấp đô thị chỉ có các đô thị trung tâm là chưa đầy đủ vì còn có các đô thị khác ngoài các đô thị trung tâm. </w:t>
            </w:r>
            <w:r w:rsidRPr="0022267D">
              <w:rPr>
                <w:i/>
                <w:sz w:val="22"/>
                <w:szCs w:val="22"/>
              </w:rPr>
              <w:t>Tổng hội Xây dựng</w:t>
            </w:r>
          </w:p>
        </w:tc>
        <w:tc>
          <w:tcPr>
            <w:tcW w:w="4819" w:type="dxa"/>
            <w:tcBorders>
              <w:top w:val="nil"/>
            </w:tcBorders>
          </w:tcPr>
          <w:p w14:paraId="615C2F51" w14:textId="77777777" w:rsidR="00F53C82" w:rsidRPr="0022267D" w:rsidRDefault="00F53C82" w:rsidP="001E62AB">
            <w:pPr>
              <w:widowControl w:val="0"/>
              <w:jc w:val="both"/>
              <w:rPr>
                <w:sz w:val="22"/>
                <w:szCs w:val="22"/>
              </w:rPr>
            </w:pPr>
          </w:p>
        </w:tc>
      </w:tr>
      <w:tr w:rsidR="0022267D" w:rsidRPr="0022267D" w14:paraId="60B5E77A" w14:textId="77777777" w:rsidTr="00094287">
        <w:trPr>
          <w:trHeight w:val="20"/>
        </w:trPr>
        <w:tc>
          <w:tcPr>
            <w:tcW w:w="675" w:type="dxa"/>
            <w:tcBorders>
              <w:bottom w:val="single" w:sz="4" w:space="0" w:color="auto"/>
            </w:tcBorders>
          </w:tcPr>
          <w:p w14:paraId="3DFA2244"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40016597" w14:textId="77777777" w:rsidR="005D61C6" w:rsidRPr="0022267D" w:rsidRDefault="005D61C6" w:rsidP="001E62AB">
            <w:pPr>
              <w:widowControl w:val="0"/>
              <w:jc w:val="both"/>
              <w:rPr>
                <w:sz w:val="22"/>
                <w:szCs w:val="22"/>
              </w:rPr>
            </w:pPr>
            <w:r w:rsidRPr="0022267D">
              <w:rPr>
                <w:sz w:val="22"/>
                <w:szCs w:val="22"/>
              </w:rPr>
              <w:t xml:space="preserve">- Nội dung dự thảo mới chỉ dự kiến phân cấp đô thị theo vai trò, vị trí chức năng của đô thị, chưa dựa trên các tiêu chí về quy mô dân số, mức độ phát triển cơ sở hạ tầng. </w:t>
            </w:r>
            <w:r w:rsidRPr="0022267D">
              <w:rPr>
                <w:i/>
                <w:sz w:val="22"/>
                <w:szCs w:val="22"/>
              </w:rPr>
              <w:t>Tỉnh Kon Tum</w:t>
            </w:r>
          </w:p>
        </w:tc>
        <w:tc>
          <w:tcPr>
            <w:tcW w:w="4819" w:type="dxa"/>
            <w:tcBorders>
              <w:bottom w:val="single" w:sz="4" w:space="0" w:color="auto"/>
            </w:tcBorders>
          </w:tcPr>
          <w:p w14:paraId="10A3385C" w14:textId="77777777" w:rsidR="005D61C6" w:rsidRPr="0022267D" w:rsidRDefault="005D61C6" w:rsidP="001E62AB">
            <w:pPr>
              <w:widowControl w:val="0"/>
              <w:jc w:val="both"/>
              <w:rPr>
                <w:sz w:val="22"/>
                <w:szCs w:val="22"/>
              </w:rPr>
            </w:pPr>
            <w:r w:rsidRPr="0022267D">
              <w:rPr>
                <w:sz w:val="22"/>
                <w:szCs w:val="22"/>
              </w:rPr>
              <w:t>- Tiếp thu ý kiến. Mỗi đô thị khi được quy hoạch, giao nhiệm vụ trung tâm phải bảo đảm các yêu cầu.</w:t>
            </w:r>
          </w:p>
        </w:tc>
      </w:tr>
      <w:tr w:rsidR="0022267D" w:rsidRPr="0022267D" w14:paraId="49004BFB" w14:textId="77777777" w:rsidTr="0073288F">
        <w:trPr>
          <w:trHeight w:val="20"/>
        </w:trPr>
        <w:tc>
          <w:tcPr>
            <w:tcW w:w="675" w:type="dxa"/>
            <w:tcBorders>
              <w:bottom w:val="nil"/>
            </w:tcBorders>
          </w:tcPr>
          <w:p w14:paraId="3D7E2D27"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Borders>
              <w:bottom w:val="nil"/>
            </w:tcBorders>
          </w:tcPr>
          <w:p w14:paraId="2C971859" w14:textId="77777777" w:rsidR="005D61C6" w:rsidRPr="0022267D" w:rsidRDefault="005D61C6" w:rsidP="001E62AB">
            <w:pPr>
              <w:widowControl w:val="0"/>
              <w:jc w:val="both"/>
              <w:rPr>
                <w:bCs/>
                <w:sz w:val="22"/>
                <w:szCs w:val="22"/>
              </w:rPr>
            </w:pPr>
            <w:r w:rsidRPr="0022267D">
              <w:rPr>
                <w:sz w:val="22"/>
                <w:szCs w:val="22"/>
              </w:rPr>
              <w:t xml:space="preserve">- Cần nêu rõ mục đích của việc phân cấp đô thị là có gắn với việc phân bổ nguồn lực, ngân sách, lập kế hoạch, các cơ chế chính sách và cung cấp dịch vụ công phù hợp với đặc điểm của từng đô thị… hay không? Đồng thời, việc phân cấp, phân loại đô thị phải được gắn kết với trách nhiệm và quyền lợi rõ ràng giữa các cấp đô thị để tạo điều kiện thuận lợi cho việc thực hiện các mục tiêu phát triển. </w:t>
            </w:r>
            <w:r w:rsidRPr="0022267D">
              <w:rPr>
                <w:i/>
                <w:sz w:val="22"/>
                <w:szCs w:val="22"/>
              </w:rPr>
              <w:t>Tổng hội Xây dựng</w:t>
            </w:r>
            <w:r w:rsidR="0073288F" w:rsidRPr="0022267D">
              <w:rPr>
                <w:i/>
                <w:sz w:val="22"/>
                <w:szCs w:val="22"/>
              </w:rPr>
              <w:t>, Sở Xây dựng tỉnh Phú Yên</w:t>
            </w:r>
          </w:p>
        </w:tc>
        <w:tc>
          <w:tcPr>
            <w:tcW w:w="4819" w:type="dxa"/>
            <w:tcBorders>
              <w:bottom w:val="nil"/>
            </w:tcBorders>
          </w:tcPr>
          <w:p w14:paraId="3B8DC661" w14:textId="77777777" w:rsidR="005D61C6" w:rsidRPr="0022267D" w:rsidRDefault="00F53C82" w:rsidP="001E62AB">
            <w:pPr>
              <w:widowControl w:val="0"/>
              <w:jc w:val="both"/>
              <w:rPr>
                <w:sz w:val="22"/>
                <w:szCs w:val="22"/>
              </w:rPr>
            </w:pPr>
            <w:r w:rsidRPr="0022267D">
              <w:rPr>
                <w:sz w:val="22"/>
                <w:szCs w:val="22"/>
              </w:rPr>
              <w:t>- Tiếp thu ý kiến. Dự thảo Luật xác định vai trò của đô thị là trung tâm các cấp. Văn bản dưới luật sẽ hướng dẫn chi tiết các trách nhiệm các ngành, địa phương để tổ chức thực hiện định hướng quy hoạch</w:t>
            </w:r>
            <w:r w:rsidR="00DE4365" w:rsidRPr="0022267D">
              <w:rPr>
                <w:sz w:val="22"/>
                <w:szCs w:val="22"/>
              </w:rPr>
              <w:t xml:space="preserve"> đô thị là trung tâm từng cấp</w:t>
            </w:r>
            <w:r w:rsidRPr="0022267D">
              <w:rPr>
                <w:sz w:val="22"/>
                <w:szCs w:val="22"/>
              </w:rPr>
              <w:t>.</w:t>
            </w:r>
          </w:p>
        </w:tc>
      </w:tr>
      <w:tr w:rsidR="0022267D" w:rsidRPr="0022267D" w14:paraId="23FC56F0" w14:textId="77777777" w:rsidTr="0073288F">
        <w:trPr>
          <w:trHeight w:val="20"/>
        </w:trPr>
        <w:tc>
          <w:tcPr>
            <w:tcW w:w="675" w:type="dxa"/>
            <w:tcBorders>
              <w:top w:val="nil"/>
              <w:bottom w:val="nil"/>
            </w:tcBorders>
          </w:tcPr>
          <w:p w14:paraId="2B6FC6BC" w14:textId="77777777" w:rsidR="00094287" w:rsidRPr="0022267D" w:rsidRDefault="00094287" w:rsidP="001E62AB">
            <w:pPr>
              <w:widowControl w:val="0"/>
              <w:autoSpaceDE w:val="0"/>
              <w:autoSpaceDN w:val="0"/>
              <w:adjustRightInd w:val="0"/>
              <w:jc w:val="both"/>
              <w:rPr>
                <w:bCs/>
                <w:sz w:val="22"/>
                <w:szCs w:val="22"/>
              </w:rPr>
            </w:pPr>
          </w:p>
        </w:tc>
        <w:tc>
          <w:tcPr>
            <w:tcW w:w="9498" w:type="dxa"/>
            <w:tcBorders>
              <w:top w:val="nil"/>
              <w:bottom w:val="nil"/>
            </w:tcBorders>
          </w:tcPr>
          <w:p w14:paraId="7A27D902" w14:textId="77777777" w:rsidR="00094287" w:rsidRPr="0022267D" w:rsidRDefault="00094287" w:rsidP="001E62AB">
            <w:pPr>
              <w:widowControl w:val="0"/>
              <w:autoSpaceDE w:val="0"/>
              <w:autoSpaceDN w:val="0"/>
              <w:adjustRightInd w:val="0"/>
              <w:jc w:val="both"/>
              <w:rPr>
                <w:sz w:val="22"/>
                <w:szCs w:val="22"/>
              </w:rPr>
            </w:pPr>
            <w:r w:rsidRPr="0022267D">
              <w:rPr>
                <w:sz w:val="22"/>
                <w:szCs w:val="22"/>
              </w:rPr>
              <w:t xml:space="preserve">- Cần bổ sung, làm rõ hơn mục đích của việc phân cấp đô thị?. </w:t>
            </w:r>
            <w:r w:rsidRPr="0022267D">
              <w:rPr>
                <w:i/>
                <w:sz w:val="22"/>
                <w:szCs w:val="22"/>
              </w:rPr>
              <w:t>Hội Chiếu sáng Việt Nam</w:t>
            </w:r>
          </w:p>
        </w:tc>
        <w:tc>
          <w:tcPr>
            <w:tcW w:w="4819" w:type="dxa"/>
            <w:tcBorders>
              <w:top w:val="nil"/>
              <w:bottom w:val="nil"/>
            </w:tcBorders>
          </w:tcPr>
          <w:p w14:paraId="65BD2333" w14:textId="77777777" w:rsidR="00094287" w:rsidRPr="0022267D" w:rsidRDefault="00094287" w:rsidP="001E62AB">
            <w:pPr>
              <w:widowControl w:val="0"/>
              <w:jc w:val="both"/>
              <w:rPr>
                <w:sz w:val="22"/>
                <w:szCs w:val="22"/>
              </w:rPr>
            </w:pPr>
          </w:p>
        </w:tc>
      </w:tr>
      <w:tr w:rsidR="0022267D" w:rsidRPr="0022267D" w14:paraId="3EED97C0" w14:textId="77777777" w:rsidTr="0073288F">
        <w:trPr>
          <w:trHeight w:val="20"/>
        </w:trPr>
        <w:tc>
          <w:tcPr>
            <w:tcW w:w="675" w:type="dxa"/>
            <w:tcBorders>
              <w:top w:val="nil"/>
              <w:bottom w:val="nil"/>
            </w:tcBorders>
          </w:tcPr>
          <w:p w14:paraId="229FEEE2" w14:textId="77777777" w:rsidR="0073288F" w:rsidRPr="0022267D" w:rsidRDefault="0073288F" w:rsidP="001E62AB">
            <w:pPr>
              <w:widowControl w:val="0"/>
              <w:jc w:val="both"/>
              <w:rPr>
                <w:bCs/>
                <w:sz w:val="22"/>
                <w:szCs w:val="22"/>
              </w:rPr>
            </w:pPr>
          </w:p>
        </w:tc>
        <w:tc>
          <w:tcPr>
            <w:tcW w:w="9498" w:type="dxa"/>
            <w:tcBorders>
              <w:top w:val="nil"/>
              <w:bottom w:val="nil"/>
            </w:tcBorders>
          </w:tcPr>
          <w:p w14:paraId="6C9C28B1" w14:textId="77777777" w:rsidR="0073288F" w:rsidRPr="0022267D" w:rsidRDefault="0073288F" w:rsidP="001E62AB">
            <w:pPr>
              <w:widowControl w:val="0"/>
              <w:jc w:val="both"/>
              <w:rPr>
                <w:sz w:val="22"/>
                <w:szCs w:val="22"/>
              </w:rPr>
            </w:pPr>
            <w:r w:rsidRPr="0022267D">
              <w:rPr>
                <w:sz w:val="22"/>
                <w:szCs w:val="22"/>
              </w:rPr>
              <w:t xml:space="preserve">- </w:t>
            </w:r>
            <w:r w:rsidRPr="0022267D">
              <w:rPr>
                <w:b/>
                <w:bCs/>
                <w:sz w:val="22"/>
                <w:szCs w:val="22"/>
              </w:rPr>
              <w:t>Điểm đ khoản 2, điểm d khoản 3:</w:t>
            </w:r>
            <w:r w:rsidRPr="0022267D">
              <w:rPr>
                <w:sz w:val="22"/>
                <w:szCs w:val="22"/>
              </w:rPr>
              <w:t xml:space="preserve"> “Có trách nhiệm chia sẻ quyền lợi và nghĩa vụ với các khu vực đô thị, nông thôn xung quanh”. Đề nghị làm rõ trách nhiệm chia sẻ quyền lợi và nghĩa vụ gồm những nội dung nào? </w:t>
            </w:r>
            <w:r w:rsidRPr="0022267D">
              <w:rPr>
                <w:i/>
                <w:sz w:val="22"/>
                <w:szCs w:val="22"/>
              </w:rPr>
              <w:t>Tỉnh An Giang</w:t>
            </w:r>
          </w:p>
        </w:tc>
        <w:tc>
          <w:tcPr>
            <w:tcW w:w="4819" w:type="dxa"/>
            <w:tcBorders>
              <w:top w:val="nil"/>
              <w:bottom w:val="nil"/>
            </w:tcBorders>
          </w:tcPr>
          <w:p w14:paraId="3DD21147" w14:textId="77777777" w:rsidR="0073288F" w:rsidRPr="0022267D" w:rsidRDefault="0073288F" w:rsidP="001E62AB">
            <w:pPr>
              <w:widowControl w:val="0"/>
              <w:jc w:val="both"/>
              <w:rPr>
                <w:sz w:val="22"/>
                <w:szCs w:val="22"/>
              </w:rPr>
            </w:pPr>
          </w:p>
        </w:tc>
      </w:tr>
      <w:tr w:rsidR="0022267D" w:rsidRPr="0022267D" w14:paraId="6EEFC9F7" w14:textId="77777777" w:rsidTr="0073288F">
        <w:trPr>
          <w:trHeight w:val="20"/>
        </w:trPr>
        <w:tc>
          <w:tcPr>
            <w:tcW w:w="675" w:type="dxa"/>
            <w:tcBorders>
              <w:top w:val="nil"/>
            </w:tcBorders>
          </w:tcPr>
          <w:p w14:paraId="3BE37B1D" w14:textId="77777777" w:rsidR="0073288F" w:rsidRPr="0022267D" w:rsidRDefault="0073288F" w:rsidP="001E62AB">
            <w:pPr>
              <w:widowControl w:val="0"/>
              <w:jc w:val="both"/>
              <w:rPr>
                <w:bCs/>
                <w:sz w:val="22"/>
                <w:szCs w:val="22"/>
              </w:rPr>
            </w:pPr>
          </w:p>
        </w:tc>
        <w:tc>
          <w:tcPr>
            <w:tcW w:w="9498" w:type="dxa"/>
            <w:tcBorders>
              <w:top w:val="nil"/>
            </w:tcBorders>
          </w:tcPr>
          <w:p w14:paraId="20F6E3A0" w14:textId="77777777" w:rsidR="0073288F" w:rsidRPr="0022267D" w:rsidRDefault="0073288F" w:rsidP="001E62AB">
            <w:pPr>
              <w:widowControl w:val="0"/>
              <w:jc w:val="both"/>
              <w:rPr>
                <w:sz w:val="22"/>
                <w:szCs w:val="22"/>
              </w:rPr>
            </w:pPr>
            <w:r w:rsidRPr="0022267D">
              <w:rPr>
                <w:sz w:val="22"/>
                <w:szCs w:val="22"/>
              </w:rPr>
              <w:t xml:space="preserve">- </w:t>
            </w:r>
            <w:r w:rsidRPr="0022267D">
              <w:rPr>
                <w:b/>
                <w:bCs/>
                <w:sz w:val="22"/>
                <w:szCs w:val="22"/>
              </w:rPr>
              <w:t>Điểm a khoản 4, khoản 5:</w:t>
            </w:r>
            <w:r w:rsidRPr="0022267D">
              <w:rPr>
                <w:sz w:val="22"/>
                <w:szCs w:val="22"/>
              </w:rPr>
              <w:t xml:space="preserve"> “Đảm nhận vai trò là cực tăng trưởng về lĩnh vực kinh tế, văn hoá, khoa học công nghệ tỉnh/huyện”. Đề nghị làm rõ chỉ cần đáp ứng một trong các yêu cầu hay tất cả? Đề xuất chỉ cần đáp ứng một trong các yêu cầu trên. </w:t>
            </w:r>
            <w:r w:rsidRPr="0022267D">
              <w:rPr>
                <w:i/>
                <w:sz w:val="22"/>
                <w:szCs w:val="22"/>
              </w:rPr>
              <w:t>Tỉnh An Giang</w:t>
            </w:r>
          </w:p>
        </w:tc>
        <w:tc>
          <w:tcPr>
            <w:tcW w:w="4819" w:type="dxa"/>
            <w:tcBorders>
              <w:top w:val="nil"/>
            </w:tcBorders>
          </w:tcPr>
          <w:p w14:paraId="3A872DAB" w14:textId="77777777" w:rsidR="0073288F" w:rsidRPr="0022267D" w:rsidRDefault="0073288F" w:rsidP="001E62AB">
            <w:pPr>
              <w:widowControl w:val="0"/>
              <w:jc w:val="both"/>
              <w:rPr>
                <w:i/>
                <w:sz w:val="22"/>
                <w:szCs w:val="22"/>
              </w:rPr>
            </w:pPr>
          </w:p>
        </w:tc>
      </w:tr>
      <w:tr w:rsidR="0022267D" w:rsidRPr="0022267D" w14:paraId="5AE87168" w14:textId="77777777" w:rsidTr="007A037F">
        <w:trPr>
          <w:trHeight w:val="20"/>
        </w:trPr>
        <w:tc>
          <w:tcPr>
            <w:tcW w:w="675" w:type="dxa"/>
          </w:tcPr>
          <w:p w14:paraId="00240890"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Pr>
          <w:p w14:paraId="01692B4C" w14:textId="77777777" w:rsidR="005D61C6" w:rsidRPr="0022267D" w:rsidRDefault="005D61C6" w:rsidP="001E62AB">
            <w:pPr>
              <w:widowControl w:val="0"/>
              <w:jc w:val="both"/>
              <w:rPr>
                <w:sz w:val="22"/>
                <w:szCs w:val="22"/>
              </w:rPr>
            </w:pPr>
            <w:r w:rsidRPr="0022267D">
              <w:rPr>
                <w:sz w:val="22"/>
                <w:szCs w:val="22"/>
              </w:rPr>
              <w:t xml:space="preserve">- Nội dung quy định trùng với tiêu chí phân loại đô thị (Phần nói về </w:t>
            </w:r>
            <w:r w:rsidRPr="0022267D">
              <w:rPr>
                <w:i/>
                <w:sz w:val="22"/>
                <w:szCs w:val="22"/>
              </w:rPr>
              <w:t>“vai trò, vị trí, chức năng”</w:t>
            </w:r>
            <w:r w:rsidRPr="0022267D">
              <w:rPr>
                <w:sz w:val="22"/>
                <w:szCs w:val="22"/>
              </w:rPr>
              <w:t>)</w:t>
            </w:r>
            <w:r w:rsidRPr="0022267D">
              <w:rPr>
                <w:i/>
                <w:sz w:val="22"/>
                <w:szCs w:val="22"/>
              </w:rPr>
              <w:t xml:space="preserve"> </w:t>
            </w:r>
            <w:r w:rsidRPr="0022267D">
              <w:rPr>
                <w:sz w:val="22"/>
                <w:szCs w:val="22"/>
              </w:rPr>
              <w:t xml:space="preserve">nhưng thiếu định lượng cụ thể : thế nào là cực tăng trưởng khoa học công nghệ, đổi mới sáng tạo, </w:t>
            </w:r>
            <w:r w:rsidRPr="0022267D">
              <w:rPr>
                <w:sz w:val="22"/>
                <w:szCs w:val="22"/>
                <w:lang w:val="vi-VN"/>
              </w:rPr>
              <w:t>văn hoá,</w:t>
            </w:r>
            <w:r w:rsidRPr="0022267D">
              <w:rPr>
                <w:sz w:val="22"/>
                <w:szCs w:val="22"/>
              </w:rPr>
              <w:t xml:space="preserve"> lễ hội, thế nào là cửa ngõ kết nối </w:t>
            </w:r>
            <w:r w:rsidRPr="0022267D">
              <w:rPr>
                <w:sz w:val="22"/>
                <w:szCs w:val="22"/>
                <w:lang w:val="vi-VN"/>
              </w:rPr>
              <w:t xml:space="preserve">giao lưu văn hoá </w:t>
            </w:r>
            <w:r w:rsidRPr="0022267D">
              <w:rPr>
                <w:sz w:val="22"/>
                <w:szCs w:val="22"/>
              </w:rPr>
              <w:t xml:space="preserve">.... Đối với đô thị là trung tâm của nhiều cấp khác nhau thì được xác định theo cấp nào? </w:t>
            </w:r>
            <w:r w:rsidRPr="0022267D">
              <w:rPr>
                <w:i/>
                <w:sz w:val="22"/>
                <w:szCs w:val="22"/>
                <w:u w:val="single"/>
              </w:rPr>
              <w:t>Đề xuất:</w:t>
            </w:r>
            <w:r w:rsidRPr="0022267D">
              <w:rPr>
                <w:sz w:val="22"/>
                <w:szCs w:val="22"/>
              </w:rPr>
              <w:t xml:space="preserve">  Tham khảo thêm vai trò đô thị là Thủ đô, tỉnh lỵ, huyện lỵ và các đô thị không có chức năng hành chính. </w:t>
            </w:r>
            <w:r w:rsidRPr="0022267D">
              <w:rPr>
                <w:i/>
                <w:sz w:val="22"/>
                <w:szCs w:val="22"/>
              </w:rPr>
              <w:t>Tổng hội Xây dựng</w:t>
            </w:r>
          </w:p>
        </w:tc>
        <w:tc>
          <w:tcPr>
            <w:tcW w:w="4819" w:type="dxa"/>
          </w:tcPr>
          <w:p w14:paraId="3AAEB1D1" w14:textId="77777777" w:rsidR="005D61C6" w:rsidRPr="0022267D" w:rsidRDefault="00094287" w:rsidP="001E62AB">
            <w:pPr>
              <w:widowControl w:val="0"/>
              <w:jc w:val="both"/>
              <w:rPr>
                <w:sz w:val="22"/>
                <w:szCs w:val="22"/>
              </w:rPr>
            </w:pPr>
            <w:r w:rsidRPr="0022267D">
              <w:rPr>
                <w:sz w:val="22"/>
                <w:szCs w:val="22"/>
              </w:rPr>
              <w:t>- Tiếp thu ý kiến. Khi đánh giá phân loại đô thị phải xem xét vai trò của đô thị theo phân cấp cũng như kết quả đánh giá việc thực hiện vai trò đó.</w:t>
            </w:r>
            <w:r w:rsidR="00DE4365" w:rsidRPr="0022267D">
              <w:rPr>
                <w:sz w:val="22"/>
                <w:szCs w:val="22"/>
              </w:rPr>
              <w:t xml:space="preserve"> Việc phân cấp hành chính thuộc phạm vi điều chỉnh của Luật Tổ chức chính quyền địa phương.</w:t>
            </w:r>
          </w:p>
        </w:tc>
      </w:tr>
      <w:tr w:rsidR="0022267D" w:rsidRPr="0022267D" w14:paraId="72727A6E" w14:textId="77777777" w:rsidTr="00820985">
        <w:trPr>
          <w:trHeight w:val="20"/>
        </w:trPr>
        <w:tc>
          <w:tcPr>
            <w:tcW w:w="675" w:type="dxa"/>
            <w:tcBorders>
              <w:bottom w:val="single" w:sz="4" w:space="0" w:color="auto"/>
            </w:tcBorders>
          </w:tcPr>
          <w:p w14:paraId="22539712" w14:textId="77777777" w:rsidR="0073288F" w:rsidRPr="0022267D" w:rsidRDefault="0073288F"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7BD763C7" w14:textId="77777777" w:rsidR="0073288F" w:rsidRPr="0022267D" w:rsidRDefault="0073288F" w:rsidP="001E62AB">
            <w:pPr>
              <w:widowControl w:val="0"/>
              <w:jc w:val="both"/>
              <w:rPr>
                <w:sz w:val="22"/>
                <w:szCs w:val="22"/>
              </w:rPr>
            </w:pPr>
            <w:r w:rsidRPr="0022267D">
              <w:rPr>
                <w:sz w:val="22"/>
                <w:szCs w:val="22"/>
              </w:rPr>
              <w:t xml:space="preserve">- Đề nghị xem xét cụm từ : “Phân cấp đô thị” để tránh nhầm lẫn với việc phân cấp đơn vị hành chính đô thị. </w:t>
            </w:r>
            <w:r w:rsidRPr="0022267D">
              <w:rPr>
                <w:i/>
                <w:sz w:val="22"/>
                <w:szCs w:val="22"/>
              </w:rPr>
              <w:t>Thành phố Hồ Chí Minh</w:t>
            </w:r>
          </w:p>
        </w:tc>
        <w:tc>
          <w:tcPr>
            <w:tcW w:w="4819" w:type="dxa"/>
            <w:tcBorders>
              <w:bottom w:val="single" w:sz="4" w:space="0" w:color="auto"/>
            </w:tcBorders>
          </w:tcPr>
          <w:p w14:paraId="111BCC1F" w14:textId="77777777" w:rsidR="0073288F" w:rsidRPr="0022267D" w:rsidRDefault="0073288F" w:rsidP="001E62AB">
            <w:pPr>
              <w:widowControl w:val="0"/>
              <w:jc w:val="both"/>
              <w:rPr>
                <w:sz w:val="22"/>
                <w:szCs w:val="22"/>
              </w:rPr>
            </w:pPr>
            <w:r w:rsidRPr="0022267D">
              <w:rPr>
                <w:sz w:val="22"/>
                <w:szCs w:val="22"/>
              </w:rPr>
              <w:t>- Tiếp thu ý kiến.</w:t>
            </w:r>
          </w:p>
        </w:tc>
      </w:tr>
      <w:tr w:rsidR="0022267D" w:rsidRPr="0022267D" w14:paraId="1F2A6BD3" w14:textId="77777777" w:rsidTr="00820985">
        <w:trPr>
          <w:trHeight w:val="20"/>
        </w:trPr>
        <w:tc>
          <w:tcPr>
            <w:tcW w:w="675" w:type="dxa"/>
            <w:tcBorders>
              <w:bottom w:val="single" w:sz="4" w:space="0" w:color="auto"/>
            </w:tcBorders>
          </w:tcPr>
          <w:p w14:paraId="2CCFBE81" w14:textId="77777777" w:rsidR="005D61C6" w:rsidRPr="0022267D" w:rsidRDefault="005D61C6"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38CC2E1C" w14:textId="77777777" w:rsidR="005D61C6" w:rsidRPr="0022267D" w:rsidRDefault="0073288F" w:rsidP="001E62AB">
            <w:pPr>
              <w:widowControl w:val="0"/>
              <w:jc w:val="both"/>
              <w:rPr>
                <w:b/>
                <w:sz w:val="22"/>
                <w:szCs w:val="22"/>
              </w:rPr>
            </w:pPr>
            <w:r w:rsidRPr="0022267D">
              <w:rPr>
                <w:sz w:val="22"/>
                <w:szCs w:val="22"/>
              </w:rPr>
              <w:t>-</w:t>
            </w:r>
            <w:r w:rsidR="005D61C6" w:rsidRPr="0022267D">
              <w:rPr>
                <w:sz w:val="22"/>
                <w:szCs w:val="22"/>
              </w:rPr>
              <w:t xml:space="preserve"> </w:t>
            </w:r>
            <w:r w:rsidR="005D61C6" w:rsidRPr="0022267D">
              <w:rPr>
                <w:b/>
                <w:bCs/>
                <w:sz w:val="22"/>
                <w:szCs w:val="22"/>
              </w:rPr>
              <w:t>Khoản 1, Khoản 3</w:t>
            </w:r>
            <w:r w:rsidRPr="0022267D">
              <w:rPr>
                <w:sz w:val="22"/>
                <w:szCs w:val="22"/>
              </w:rPr>
              <w:t>:</w:t>
            </w:r>
            <w:r w:rsidR="005D61C6" w:rsidRPr="0022267D">
              <w:rPr>
                <w:sz w:val="22"/>
                <w:szCs w:val="22"/>
              </w:rPr>
              <w:t xml:space="preserve"> Đề nghị quy định đính kèm với khái niệm </w:t>
            </w:r>
            <w:r w:rsidR="005D61C6" w:rsidRPr="0022267D">
              <w:rPr>
                <w:i/>
                <w:sz w:val="22"/>
                <w:szCs w:val="22"/>
              </w:rPr>
              <w:t>“Vùng đô thị”</w:t>
            </w:r>
            <w:r w:rsidR="005D61C6" w:rsidRPr="0022267D">
              <w:rPr>
                <w:sz w:val="22"/>
                <w:szCs w:val="22"/>
              </w:rPr>
              <w:t xml:space="preserve"> gắn với các vùng kinh tế động lực</w:t>
            </w:r>
            <w:r w:rsidRPr="0022267D">
              <w:rPr>
                <w:sz w:val="22"/>
                <w:szCs w:val="22"/>
              </w:rPr>
              <w:t xml:space="preserve">. </w:t>
            </w:r>
            <w:r w:rsidR="005D61C6" w:rsidRPr="0022267D">
              <w:rPr>
                <w:i/>
                <w:sz w:val="22"/>
                <w:szCs w:val="22"/>
              </w:rPr>
              <w:t>Tỉnh Đắk Lắk</w:t>
            </w:r>
          </w:p>
        </w:tc>
        <w:tc>
          <w:tcPr>
            <w:tcW w:w="4819" w:type="dxa"/>
            <w:tcBorders>
              <w:bottom w:val="single" w:sz="4" w:space="0" w:color="auto"/>
            </w:tcBorders>
          </w:tcPr>
          <w:p w14:paraId="0C11BA72" w14:textId="77777777" w:rsidR="005D61C6" w:rsidRPr="0022267D" w:rsidRDefault="0073288F" w:rsidP="001E62AB">
            <w:pPr>
              <w:widowControl w:val="0"/>
              <w:jc w:val="both"/>
              <w:rPr>
                <w:sz w:val="22"/>
                <w:szCs w:val="22"/>
              </w:rPr>
            </w:pPr>
            <w:r w:rsidRPr="0022267D">
              <w:rPr>
                <w:sz w:val="22"/>
                <w:szCs w:val="22"/>
              </w:rPr>
              <w:t>- Tiếp thu ý kiế</w:t>
            </w:r>
            <w:r w:rsidR="00364E41">
              <w:rPr>
                <w:sz w:val="22"/>
                <w:szCs w:val="22"/>
              </w:rPr>
              <w:t xml:space="preserve">n, </w:t>
            </w:r>
            <w:r w:rsidRPr="0022267D">
              <w:rPr>
                <w:sz w:val="22"/>
                <w:szCs w:val="22"/>
              </w:rPr>
              <w:t>BXD đã chỉnh lý các khoản này.</w:t>
            </w:r>
          </w:p>
        </w:tc>
      </w:tr>
      <w:tr w:rsidR="0022267D" w:rsidRPr="0022267D" w14:paraId="24F8603C" w14:textId="77777777" w:rsidTr="00820985">
        <w:trPr>
          <w:trHeight w:val="20"/>
        </w:trPr>
        <w:tc>
          <w:tcPr>
            <w:tcW w:w="675" w:type="dxa"/>
            <w:tcBorders>
              <w:top w:val="single" w:sz="4" w:space="0" w:color="auto"/>
              <w:bottom w:val="nil"/>
            </w:tcBorders>
          </w:tcPr>
          <w:p w14:paraId="39775146" w14:textId="77777777" w:rsidR="005D61C6" w:rsidRPr="0022267D" w:rsidRDefault="005D61C6" w:rsidP="001E62AB">
            <w:pPr>
              <w:widowControl w:val="0"/>
              <w:jc w:val="both"/>
              <w:rPr>
                <w:bCs/>
                <w:sz w:val="22"/>
                <w:szCs w:val="22"/>
              </w:rPr>
            </w:pPr>
          </w:p>
        </w:tc>
        <w:tc>
          <w:tcPr>
            <w:tcW w:w="9498" w:type="dxa"/>
            <w:tcBorders>
              <w:top w:val="single" w:sz="4" w:space="0" w:color="auto"/>
              <w:bottom w:val="nil"/>
            </w:tcBorders>
          </w:tcPr>
          <w:p w14:paraId="3175B92E" w14:textId="77777777" w:rsidR="005D61C6" w:rsidRPr="0022267D" w:rsidRDefault="005D61C6" w:rsidP="001E62AB">
            <w:pPr>
              <w:widowControl w:val="0"/>
              <w:jc w:val="both"/>
              <w:rPr>
                <w:sz w:val="22"/>
                <w:szCs w:val="22"/>
              </w:rPr>
            </w:pPr>
            <w:r w:rsidRPr="0022267D">
              <w:rPr>
                <w:sz w:val="22"/>
                <w:szCs w:val="22"/>
              </w:rPr>
              <w:t xml:space="preserve">- </w:t>
            </w:r>
            <w:r w:rsidRPr="0022267D">
              <w:rPr>
                <w:b/>
                <w:bCs/>
                <w:sz w:val="22"/>
                <w:szCs w:val="22"/>
              </w:rPr>
              <w:t>Các khoản 2,3,4,5</w:t>
            </w:r>
            <w:r w:rsidR="0073288F" w:rsidRPr="0022267D">
              <w:rPr>
                <w:sz w:val="22"/>
                <w:szCs w:val="22"/>
              </w:rPr>
              <w:t>:</w:t>
            </w:r>
            <w:r w:rsidRPr="0022267D">
              <w:rPr>
                <w:sz w:val="22"/>
                <w:szCs w:val="22"/>
              </w:rPr>
              <w:t xml:space="preserve"> đề nghị bổ sung nội dung </w:t>
            </w:r>
            <w:r w:rsidR="0073288F" w:rsidRPr="0022267D">
              <w:rPr>
                <w:sz w:val="22"/>
                <w:szCs w:val="22"/>
              </w:rPr>
              <w:t>“</w:t>
            </w:r>
            <w:r w:rsidRPr="0022267D">
              <w:rPr>
                <w:sz w:val="22"/>
                <w:szCs w:val="22"/>
              </w:rPr>
              <w:t>Đảm bảo việc phát triển đô thị phải gắn với bảo tồn và phát huy văn hóa các dân tộc thiểu số trên địa bàn</w:t>
            </w:r>
            <w:r w:rsidR="0073288F" w:rsidRPr="0022267D">
              <w:rPr>
                <w:sz w:val="22"/>
                <w:szCs w:val="22"/>
              </w:rPr>
              <w:t>”</w:t>
            </w:r>
            <w:r w:rsidRPr="0022267D">
              <w:rPr>
                <w:sz w:val="22"/>
                <w:szCs w:val="22"/>
              </w:rPr>
              <w:t xml:space="preserve">. </w:t>
            </w:r>
            <w:r w:rsidRPr="0022267D">
              <w:rPr>
                <w:i/>
                <w:sz w:val="22"/>
                <w:szCs w:val="22"/>
              </w:rPr>
              <w:t>Uỷ ban dân tộc</w:t>
            </w:r>
          </w:p>
        </w:tc>
        <w:tc>
          <w:tcPr>
            <w:tcW w:w="4819" w:type="dxa"/>
            <w:tcBorders>
              <w:top w:val="single" w:sz="4" w:space="0" w:color="auto"/>
              <w:bottom w:val="nil"/>
            </w:tcBorders>
          </w:tcPr>
          <w:p w14:paraId="0C4DEFE2" w14:textId="77777777" w:rsidR="005D61C6" w:rsidRPr="0022267D" w:rsidRDefault="005D61C6" w:rsidP="001E62AB">
            <w:pPr>
              <w:widowControl w:val="0"/>
              <w:jc w:val="both"/>
              <w:rPr>
                <w:sz w:val="22"/>
                <w:szCs w:val="22"/>
              </w:rPr>
            </w:pPr>
          </w:p>
        </w:tc>
      </w:tr>
      <w:tr w:rsidR="0022267D" w:rsidRPr="0022267D" w14:paraId="7BA52C1F" w14:textId="77777777" w:rsidTr="00AB6224">
        <w:trPr>
          <w:trHeight w:val="20"/>
        </w:trPr>
        <w:tc>
          <w:tcPr>
            <w:tcW w:w="675" w:type="dxa"/>
            <w:tcBorders>
              <w:top w:val="nil"/>
              <w:bottom w:val="nil"/>
            </w:tcBorders>
          </w:tcPr>
          <w:p w14:paraId="67909AF0" w14:textId="77777777" w:rsidR="0073288F" w:rsidRPr="0022267D" w:rsidRDefault="0073288F" w:rsidP="001E62AB">
            <w:pPr>
              <w:pStyle w:val="BodyText"/>
              <w:widowControl w:val="0"/>
              <w:jc w:val="both"/>
              <w:rPr>
                <w:rFonts w:ascii="Times New Roman" w:hAnsi="Times New Roman"/>
                <w:b w:val="0"/>
                <w:bCs/>
                <w:sz w:val="22"/>
                <w:szCs w:val="22"/>
              </w:rPr>
            </w:pPr>
          </w:p>
        </w:tc>
        <w:tc>
          <w:tcPr>
            <w:tcW w:w="9498" w:type="dxa"/>
            <w:tcBorders>
              <w:top w:val="nil"/>
              <w:bottom w:val="nil"/>
            </w:tcBorders>
          </w:tcPr>
          <w:p w14:paraId="3194CB6B" w14:textId="77777777" w:rsidR="0073288F" w:rsidRPr="0022267D" w:rsidRDefault="0073288F" w:rsidP="001E62AB">
            <w:pPr>
              <w:pStyle w:val="BodyText"/>
              <w:widowControl w:val="0"/>
              <w:jc w:val="both"/>
              <w:rPr>
                <w:rFonts w:ascii="Times New Roman" w:hAnsi="Times New Roman"/>
                <w:b w:val="0"/>
                <w:bCs/>
                <w:sz w:val="22"/>
                <w:szCs w:val="22"/>
                <w:lang w:val="vi-VN"/>
              </w:rPr>
            </w:pPr>
            <w:r w:rsidRPr="0022267D">
              <w:rPr>
                <w:rFonts w:ascii="Times New Roman" w:hAnsi="Times New Roman"/>
                <w:b w:val="0"/>
                <w:sz w:val="22"/>
                <w:szCs w:val="22"/>
              </w:rPr>
              <w:t xml:space="preserve">- </w:t>
            </w:r>
            <w:r w:rsidRPr="0022267D">
              <w:rPr>
                <w:rFonts w:ascii="Times New Roman" w:hAnsi="Times New Roman"/>
                <w:bCs/>
                <w:sz w:val="22"/>
                <w:szCs w:val="22"/>
              </w:rPr>
              <w:t xml:space="preserve">Điểm c khoản 4: </w:t>
            </w:r>
            <w:r w:rsidRPr="0022267D">
              <w:rPr>
                <w:rFonts w:ascii="Times New Roman" w:hAnsi="Times New Roman"/>
                <w:b w:val="0"/>
                <w:sz w:val="22"/>
                <w:szCs w:val="22"/>
              </w:rPr>
              <w:t>đề nghị</w:t>
            </w:r>
            <w:r w:rsidRPr="0022267D">
              <w:rPr>
                <w:rFonts w:ascii="Times New Roman" w:hAnsi="Times New Roman"/>
                <w:bCs/>
                <w:sz w:val="22"/>
                <w:szCs w:val="22"/>
              </w:rPr>
              <w:t xml:space="preserve"> </w:t>
            </w:r>
            <w:r w:rsidRPr="0022267D">
              <w:rPr>
                <w:rFonts w:ascii="Times New Roman" w:hAnsi="Times New Roman"/>
                <w:b w:val="0"/>
                <w:sz w:val="22"/>
                <w:szCs w:val="22"/>
              </w:rPr>
              <w:t xml:space="preserve">bỏ cụm từ “và khu dân cư trong tỉnh” tại điểm c nêu trên; </w:t>
            </w:r>
            <w:r w:rsidRPr="0022267D">
              <w:rPr>
                <w:rFonts w:ascii="Times New Roman" w:hAnsi="Times New Roman"/>
                <w:b w:val="0"/>
                <w:i/>
                <w:sz w:val="22"/>
                <w:szCs w:val="22"/>
              </w:rPr>
              <w:t>Tỉnh Nghệ An</w:t>
            </w:r>
          </w:p>
        </w:tc>
        <w:tc>
          <w:tcPr>
            <w:tcW w:w="4819" w:type="dxa"/>
            <w:tcBorders>
              <w:top w:val="nil"/>
              <w:bottom w:val="nil"/>
            </w:tcBorders>
          </w:tcPr>
          <w:p w14:paraId="344CA6BB" w14:textId="77777777" w:rsidR="0073288F" w:rsidRPr="0022267D" w:rsidRDefault="0073288F" w:rsidP="001E62AB">
            <w:pPr>
              <w:widowControl w:val="0"/>
              <w:jc w:val="both"/>
              <w:rPr>
                <w:sz w:val="22"/>
                <w:szCs w:val="22"/>
              </w:rPr>
            </w:pPr>
          </w:p>
        </w:tc>
      </w:tr>
      <w:tr w:rsidR="0022267D" w:rsidRPr="0022267D" w14:paraId="2186D53B" w14:textId="77777777" w:rsidTr="00AB6224">
        <w:trPr>
          <w:trHeight w:val="20"/>
        </w:trPr>
        <w:tc>
          <w:tcPr>
            <w:tcW w:w="675" w:type="dxa"/>
            <w:tcBorders>
              <w:top w:val="nil"/>
              <w:bottom w:val="nil"/>
            </w:tcBorders>
          </w:tcPr>
          <w:p w14:paraId="0A9A9973" w14:textId="77777777" w:rsidR="0073288F" w:rsidRPr="0022267D" w:rsidRDefault="0073288F" w:rsidP="001E62AB">
            <w:pPr>
              <w:pStyle w:val="BodyText"/>
              <w:widowControl w:val="0"/>
              <w:jc w:val="both"/>
              <w:rPr>
                <w:rFonts w:ascii="Times New Roman" w:hAnsi="Times New Roman"/>
                <w:b w:val="0"/>
                <w:bCs/>
                <w:sz w:val="22"/>
                <w:szCs w:val="22"/>
              </w:rPr>
            </w:pPr>
          </w:p>
        </w:tc>
        <w:tc>
          <w:tcPr>
            <w:tcW w:w="9498" w:type="dxa"/>
            <w:tcBorders>
              <w:top w:val="nil"/>
              <w:bottom w:val="nil"/>
            </w:tcBorders>
          </w:tcPr>
          <w:p w14:paraId="67FD91BD" w14:textId="77777777" w:rsidR="0073288F" w:rsidRPr="0022267D" w:rsidRDefault="0073288F" w:rsidP="001E62AB">
            <w:pPr>
              <w:pStyle w:val="BodyText"/>
              <w:widowControl w:val="0"/>
              <w:jc w:val="both"/>
              <w:rPr>
                <w:rFonts w:ascii="Times New Roman" w:hAnsi="Times New Roman"/>
                <w:b w:val="0"/>
                <w:bCs/>
                <w:sz w:val="22"/>
                <w:szCs w:val="22"/>
              </w:rPr>
            </w:pPr>
            <w:r w:rsidRPr="0022267D">
              <w:rPr>
                <w:rFonts w:ascii="Times New Roman" w:hAnsi="Times New Roman"/>
                <w:b w:val="0"/>
                <w:sz w:val="22"/>
                <w:szCs w:val="22"/>
              </w:rPr>
              <w:t xml:space="preserve">- </w:t>
            </w:r>
            <w:r w:rsidRPr="0022267D">
              <w:rPr>
                <w:rFonts w:ascii="Times New Roman" w:hAnsi="Times New Roman"/>
                <w:bCs/>
                <w:sz w:val="22"/>
                <w:szCs w:val="22"/>
              </w:rPr>
              <w:t>Đ</w:t>
            </w:r>
            <w:r w:rsidRPr="0022267D">
              <w:rPr>
                <w:rFonts w:ascii="Times New Roman" w:hAnsi="Times New Roman"/>
                <w:bCs/>
                <w:sz w:val="22"/>
                <w:szCs w:val="22"/>
                <w:lang w:val="vi-VN"/>
              </w:rPr>
              <w:t>iểm b khoản 5</w:t>
            </w:r>
            <w:r w:rsidRPr="0022267D">
              <w:rPr>
                <w:rFonts w:ascii="Times New Roman" w:hAnsi="Times New Roman"/>
                <w:bCs/>
                <w:sz w:val="22"/>
                <w:szCs w:val="22"/>
              </w:rPr>
              <w:t>:</w:t>
            </w:r>
            <w:r w:rsidRPr="0022267D">
              <w:rPr>
                <w:rFonts w:ascii="Times New Roman" w:hAnsi="Times New Roman"/>
                <w:b w:val="0"/>
                <w:sz w:val="22"/>
                <w:szCs w:val="22"/>
                <w:lang w:val="vi-VN"/>
              </w:rPr>
              <w:t xml:space="preserve"> đề nghị thay thế chữ “tỉnh’ bằng chữ “huyện” </w:t>
            </w:r>
            <w:r w:rsidRPr="0022267D">
              <w:rPr>
                <w:rFonts w:ascii="Times New Roman" w:hAnsi="Times New Roman"/>
                <w:b w:val="0"/>
                <w:i/>
                <w:sz w:val="22"/>
                <w:szCs w:val="22"/>
                <w:lang w:val="vi-VN"/>
              </w:rPr>
              <w:t xml:space="preserve">Sở </w:t>
            </w:r>
            <w:r w:rsidRPr="0022267D">
              <w:rPr>
                <w:rFonts w:ascii="Times New Roman" w:hAnsi="Times New Roman"/>
                <w:b w:val="0"/>
                <w:i/>
                <w:sz w:val="22"/>
                <w:szCs w:val="22"/>
              </w:rPr>
              <w:t>X</w:t>
            </w:r>
            <w:r w:rsidRPr="0022267D">
              <w:rPr>
                <w:rFonts w:ascii="Times New Roman" w:hAnsi="Times New Roman"/>
                <w:b w:val="0"/>
                <w:i/>
                <w:sz w:val="22"/>
                <w:szCs w:val="22"/>
                <w:lang w:val="vi-VN"/>
              </w:rPr>
              <w:t>ây dựng Yên Bái</w:t>
            </w:r>
            <w:r w:rsidRPr="0022267D">
              <w:rPr>
                <w:rFonts w:ascii="Times New Roman" w:hAnsi="Times New Roman"/>
                <w:b w:val="0"/>
                <w:i/>
                <w:sz w:val="22"/>
                <w:szCs w:val="22"/>
              </w:rPr>
              <w:t>, Quảng Trị</w:t>
            </w:r>
          </w:p>
        </w:tc>
        <w:tc>
          <w:tcPr>
            <w:tcW w:w="4819" w:type="dxa"/>
            <w:tcBorders>
              <w:top w:val="nil"/>
              <w:bottom w:val="nil"/>
            </w:tcBorders>
          </w:tcPr>
          <w:p w14:paraId="05CCEC03" w14:textId="77777777" w:rsidR="0073288F" w:rsidRPr="0022267D" w:rsidRDefault="0073288F" w:rsidP="001E62AB">
            <w:pPr>
              <w:widowControl w:val="0"/>
              <w:jc w:val="both"/>
              <w:rPr>
                <w:sz w:val="22"/>
                <w:szCs w:val="22"/>
              </w:rPr>
            </w:pPr>
          </w:p>
        </w:tc>
      </w:tr>
      <w:tr w:rsidR="0022267D" w:rsidRPr="0022267D" w14:paraId="5B65DE8B" w14:textId="77777777" w:rsidTr="00AB6224">
        <w:trPr>
          <w:trHeight w:val="20"/>
        </w:trPr>
        <w:tc>
          <w:tcPr>
            <w:tcW w:w="675" w:type="dxa"/>
            <w:tcBorders>
              <w:top w:val="nil"/>
              <w:bottom w:val="nil"/>
            </w:tcBorders>
          </w:tcPr>
          <w:p w14:paraId="4CAEFD5E" w14:textId="77777777" w:rsidR="0073288F" w:rsidRPr="0022267D" w:rsidRDefault="0073288F" w:rsidP="001E62AB">
            <w:pPr>
              <w:pStyle w:val="BodyText"/>
              <w:widowControl w:val="0"/>
              <w:jc w:val="both"/>
              <w:rPr>
                <w:rFonts w:ascii="Times New Roman" w:eastAsiaTheme="minorHAnsi" w:hAnsi="Times New Roman"/>
                <w:b w:val="0"/>
                <w:bCs/>
                <w:sz w:val="22"/>
                <w:szCs w:val="22"/>
              </w:rPr>
            </w:pPr>
          </w:p>
        </w:tc>
        <w:tc>
          <w:tcPr>
            <w:tcW w:w="9498" w:type="dxa"/>
            <w:tcBorders>
              <w:top w:val="nil"/>
              <w:bottom w:val="nil"/>
            </w:tcBorders>
          </w:tcPr>
          <w:p w14:paraId="703ADD2E" w14:textId="77777777" w:rsidR="0073288F" w:rsidRPr="0022267D" w:rsidRDefault="0073288F" w:rsidP="001E62AB">
            <w:pPr>
              <w:pStyle w:val="BodyText"/>
              <w:widowControl w:val="0"/>
              <w:jc w:val="both"/>
              <w:rPr>
                <w:rFonts w:ascii="Times New Roman" w:eastAsiaTheme="minorHAnsi" w:hAnsi="Times New Roman"/>
                <w:b w:val="0"/>
                <w:sz w:val="22"/>
                <w:szCs w:val="22"/>
              </w:rPr>
            </w:pPr>
            <w:r w:rsidRPr="0022267D">
              <w:rPr>
                <w:rFonts w:ascii="Times New Roman" w:eastAsiaTheme="minorHAnsi" w:hAnsi="Times New Roman"/>
                <w:b w:val="0"/>
                <w:sz w:val="22"/>
                <w:szCs w:val="22"/>
              </w:rPr>
              <w:t xml:space="preserve">- </w:t>
            </w:r>
            <w:r w:rsidRPr="0022267D">
              <w:rPr>
                <w:rFonts w:ascii="Times New Roman" w:eastAsiaTheme="minorHAnsi" w:hAnsi="Times New Roman"/>
                <w:bCs/>
                <w:sz w:val="22"/>
                <w:szCs w:val="22"/>
              </w:rPr>
              <w:t>Khoản 7</w:t>
            </w:r>
            <w:r w:rsidRPr="0022267D">
              <w:rPr>
                <w:rFonts w:ascii="Times New Roman" w:eastAsiaTheme="minorHAnsi" w:hAnsi="Times New Roman"/>
                <w:b w:val="0"/>
                <w:sz w:val="22"/>
                <w:szCs w:val="22"/>
              </w:rPr>
              <w:t>:</w:t>
            </w:r>
          </w:p>
        </w:tc>
        <w:tc>
          <w:tcPr>
            <w:tcW w:w="4819" w:type="dxa"/>
            <w:tcBorders>
              <w:top w:val="nil"/>
              <w:bottom w:val="nil"/>
            </w:tcBorders>
          </w:tcPr>
          <w:p w14:paraId="1D442C58" w14:textId="77777777" w:rsidR="0073288F" w:rsidRPr="0022267D" w:rsidRDefault="0073288F" w:rsidP="001E62AB">
            <w:pPr>
              <w:widowControl w:val="0"/>
              <w:jc w:val="both"/>
              <w:rPr>
                <w:i/>
                <w:sz w:val="22"/>
                <w:szCs w:val="22"/>
              </w:rPr>
            </w:pPr>
          </w:p>
        </w:tc>
      </w:tr>
      <w:tr w:rsidR="0022267D" w:rsidRPr="0022267D" w14:paraId="431F6036" w14:textId="77777777" w:rsidTr="00AB6224">
        <w:trPr>
          <w:trHeight w:val="20"/>
        </w:trPr>
        <w:tc>
          <w:tcPr>
            <w:tcW w:w="675" w:type="dxa"/>
            <w:tcBorders>
              <w:top w:val="nil"/>
              <w:bottom w:val="nil"/>
            </w:tcBorders>
          </w:tcPr>
          <w:p w14:paraId="6E176BA3" w14:textId="77777777" w:rsidR="0073288F" w:rsidRPr="0022267D" w:rsidRDefault="0073288F" w:rsidP="001E62AB">
            <w:pPr>
              <w:pStyle w:val="BodyText"/>
              <w:widowControl w:val="0"/>
              <w:jc w:val="both"/>
              <w:rPr>
                <w:rFonts w:ascii="Times New Roman" w:eastAsiaTheme="minorHAnsi" w:hAnsi="Times New Roman"/>
                <w:b w:val="0"/>
                <w:bCs/>
                <w:sz w:val="22"/>
                <w:szCs w:val="22"/>
              </w:rPr>
            </w:pPr>
          </w:p>
        </w:tc>
        <w:tc>
          <w:tcPr>
            <w:tcW w:w="9498" w:type="dxa"/>
            <w:tcBorders>
              <w:top w:val="nil"/>
              <w:bottom w:val="nil"/>
            </w:tcBorders>
          </w:tcPr>
          <w:p w14:paraId="138930B2" w14:textId="77777777" w:rsidR="0073288F" w:rsidRPr="0022267D" w:rsidRDefault="0073288F" w:rsidP="001E62AB">
            <w:pPr>
              <w:pStyle w:val="BodyText"/>
              <w:widowControl w:val="0"/>
              <w:jc w:val="both"/>
              <w:rPr>
                <w:rFonts w:ascii="Times New Roman" w:hAnsi="Times New Roman"/>
                <w:b w:val="0"/>
                <w:i/>
                <w:iCs/>
                <w:sz w:val="22"/>
                <w:szCs w:val="22"/>
                <w:lang w:val="vi-VN"/>
              </w:rPr>
            </w:pPr>
            <w:r w:rsidRPr="0022267D">
              <w:rPr>
                <w:rFonts w:ascii="Times New Roman" w:eastAsiaTheme="minorHAnsi" w:hAnsi="Times New Roman"/>
                <w:b w:val="0"/>
                <w:sz w:val="22"/>
                <w:szCs w:val="22"/>
              </w:rPr>
              <w:t xml:space="preserve">+ Đề nghị rà soát điều chỉnh thành “Loại đô thị cần đáp ứng đối với mỗi cấp đô thị được thực hiện theo quy định của Ủy ban Thường vụ Quốc hội về phân loại đô thị”. </w:t>
            </w:r>
            <w:r w:rsidRPr="0022267D">
              <w:rPr>
                <w:rFonts w:ascii="Times New Roman" w:eastAsiaTheme="minorHAnsi" w:hAnsi="Times New Roman"/>
                <w:b w:val="0"/>
                <w:i/>
                <w:sz w:val="22"/>
                <w:szCs w:val="22"/>
              </w:rPr>
              <w:t>Tỉnh Bình Định</w:t>
            </w:r>
          </w:p>
        </w:tc>
        <w:tc>
          <w:tcPr>
            <w:tcW w:w="4819" w:type="dxa"/>
            <w:tcBorders>
              <w:top w:val="nil"/>
              <w:bottom w:val="nil"/>
            </w:tcBorders>
          </w:tcPr>
          <w:p w14:paraId="111DE679" w14:textId="77777777" w:rsidR="0073288F" w:rsidRPr="0022267D" w:rsidRDefault="00364E41" w:rsidP="001E62AB">
            <w:pPr>
              <w:widowControl w:val="0"/>
              <w:jc w:val="both"/>
              <w:rPr>
                <w:i/>
                <w:sz w:val="22"/>
                <w:szCs w:val="22"/>
              </w:rPr>
            </w:pPr>
            <w:r w:rsidRPr="0022267D">
              <w:rPr>
                <w:sz w:val="22"/>
                <w:szCs w:val="22"/>
              </w:rPr>
              <w:t>- Tiếp thu ý kiế</w:t>
            </w:r>
            <w:r>
              <w:rPr>
                <w:sz w:val="22"/>
                <w:szCs w:val="22"/>
              </w:rPr>
              <w:t xml:space="preserve">n, </w:t>
            </w:r>
            <w:r w:rsidRPr="0022267D">
              <w:rPr>
                <w:sz w:val="22"/>
                <w:szCs w:val="22"/>
              </w:rPr>
              <w:t>BXD đã chỉnh lý các khoản này.</w:t>
            </w:r>
          </w:p>
        </w:tc>
      </w:tr>
      <w:tr w:rsidR="0022267D" w:rsidRPr="0022267D" w14:paraId="7E51F873" w14:textId="77777777" w:rsidTr="00AB6224">
        <w:trPr>
          <w:trHeight w:val="20"/>
        </w:trPr>
        <w:tc>
          <w:tcPr>
            <w:tcW w:w="675" w:type="dxa"/>
            <w:tcBorders>
              <w:top w:val="nil"/>
              <w:bottom w:val="nil"/>
            </w:tcBorders>
          </w:tcPr>
          <w:p w14:paraId="25BAD08F" w14:textId="77777777" w:rsidR="0073288F" w:rsidRPr="0022267D" w:rsidRDefault="0073288F" w:rsidP="001E62AB">
            <w:pPr>
              <w:pStyle w:val="BodyText"/>
              <w:widowControl w:val="0"/>
              <w:jc w:val="both"/>
              <w:rPr>
                <w:rFonts w:ascii="Times New Roman" w:hAnsi="Times New Roman"/>
                <w:b w:val="0"/>
                <w:bCs/>
                <w:sz w:val="22"/>
                <w:szCs w:val="22"/>
              </w:rPr>
            </w:pPr>
          </w:p>
        </w:tc>
        <w:tc>
          <w:tcPr>
            <w:tcW w:w="9498" w:type="dxa"/>
            <w:tcBorders>
              <w:top w:val="nil"/>
              <w:bottom w:val="nil"/>
            </w:tcBorders>
          </w:tcPr>
          <w:p w14:paraId="0ADFC8BB" w14:textId="77777777" w:rsidR="0073288F" w:rsidRPr="0022267D" w:rsidRDefault="0073288F" w:rsidP="001E62AB">
            <w:pPr>
              <w:pStyle w:val="BodyText"/>
              <w:widowControl w:val="0"/>
              <w:jc w:val="both"/>
              <w:rPr>
                <w:rFonts w:ascii="Times New Roman" w:hAnsi="Times New Roman"/>
                <w:b w:val="0"/>
                <w:bCs/>
                <w:sz w:val="22"/>
                <w:szCs w:val="22"/>
              </w:rPr>
            </w:pPr>
            <w:r w:rsidRPr="0022267D">
              <w:rPr>
                <w:rFonts w:ascii="Times New Roman" w:hAnsi="Times New Roman"/>
                <w:b w:val="0"/>
                <w:sz w:val="22"/>
                <w:szCs w:val="22"/>
              </w:rPr>
              <w:t xml:space="preserve">+ </w:t>
            </w:r>
            <w:r w:rsidR="00AB6224" w:rsidRPr="0022267D">
              <w:rPr>
                <w:rFonts w:ascii="Times New Roman" w:hAnsi="Times New Roman"/>
                <w:b w:val="0"/>
                <w:sz w:val="22"/>
                <w:szCs w:val="22"/>
              </w:rPr>
              <w:t>Đ</w:t>
            </w:r>
            <w:r w:rsidRPr="0022267D">
              <w:rPr>
                <w:rFonts w:ascii="Times New Roman" w:hAnsi="Times New Roman"/>
                <w:b w:val="0"/>
                <w:sz w:val="22"/>
                <w:szCs w:val="22"/>
                <w:lang w:val="vi-VN"/>
              </w:rPr>
              <w:t>ề nghị bổ sung quy định rõ “có thể theo hướng như sau:</w:t>
            </w:r>
            <w:r w:rsidRPr="0022267D">
              <w:rPr>
                <w:rFonts w:ascii="Times New Roman" w:hAnsi="Times New Roman"/>
                <w:b w:val="0"/>
                <w:sz w:val="22"/>
                <w:szCs w:val="22"/>
              </w:rPr>
              <w:t xml:space="preserve"> </w:t>
            </w:r>
            <w:r w:rsidRPr="0022267D">
              <w:rPr>
                <w:rFonts w:ascii="Times New Roman" w:hAnsi="Times New Roman"/>
                <w:b w:val="0"/>
                <w:sz w:val="22"/>
                <w:szCs w:val="22"/>
                <w:lang w:val="vi-VN"/>
              </w:rPr>
              <w:t xml:space="preserve">Đô thị trung tâm cấp Quốc </w:t>
            </w:r>
            <w:r w:rsidR="00AB6224" w:rsidRPr="0022267D">
              <w:rPr>
                <w:rFonts w:ascii="Times New Roman" w:hAnsi="Times New Roman"/>
                <w:b w:val="0"/>
                <w:sz w:val="22"/>
                <w:szCs w:val="22"/>
              </w:rPr>
              <w:t>g</w:t>
            </w:r>
            <w:r w:rsidRPr="0022267D">
              <w:rPr>
                <w:rFonts w:ascii="Times New Roman" w:hAnsi="Times New Roman"/>
                <w:b w:val="0"/>
                <w:sz w:val="22"/>
                <w:szCs w:val="22"/>
                <w:lang w:val="vi-VN"/>
              </w:rPr>
              <w:t>ia tương ứng với đô thị loại đặc biệt;</w:t>
            </w:r>
            <w:r w:rsidRPr="0022267D">
              <w:rPr>
                <w:rFonts w:ascii="Times New Roman" w:hAnsi="Times New Roman"/>
                <w:b w:val="0"/>
                <w:sz w:val="22"/>
                <w:szCs w:val="22"/>
              </w:rPr>
              <w:t xml:space="preserve"> </w:t>
            </w:r>
            <w:r w:rsidRPr="0022267D">
              <w:rPr>
                <w:rFonts w:ascii="Times New Roman" w:hAnsi="Times New Roman"/>
                <w:b w:val="0"/>
                <w:sz w:val="22"/>
                <w:szCs w:val="22"/>
                <w:lang w:val="vi-VN"/>
              </w:rPr>
              <w:t>Đô thị trung tâm cấp Vùng tương ứng với đô thị loại I;</w:t>
            </w:r>
            <w:r w:rsidRPr="0022267D">
              <w:rPr>
                <w:rFonts w:ascii="Times New Roman" w:hAnsi="Times New Roman"/>
                <w:b w:val="0"/>
                <w:sz w:val="22"/>
                <w:szCs w:val="22"/>
              </w:rPr>
              <w:t xml:space="preserve"> </w:t>
            </w:r>
            <w:r w:rsidRPr="0022267D">
              <w:rPr>
                <w:rFonts w:ascii="Times New Roman" w:hAnsi="Times New Roman"/>
                <w:b w:val="0"/>
                <w:sz w:val="22"/>
                <w:szCs w:val="22"/>
                <w:lang w:val="vi-VN"/>
              </w:rPr>
              <w:t>Đô thị trung tâm cấp Tỉnh tương ứng với đô thị loại II;</w:t>
            </w:r>
            <w:r w:rsidRPr="0022267D">
              <w:rPr>
                <w:rFonts w:ascii="Times New Roman" w:hAnsi="Times New Roman"/>
                <w:b w:val="0"/>
                <w:sz w:val="22"/>
                <w:szCs w:val="22"/>
              </w:rPr>
              <w:t xml:space="preserve"> </w:t>
            </w:r>
            <w:r w:rsidRPr="0022267D">
              <w:rPr>
                <w:rFonts w:ascii="Times New Roman" w:hAnsi="Times New Roman"/>
                <w:b w:val="0"/>
                <w:sz w:val="22"/>
                <w:szCs w:val="22"/>
                <w:lang w:val="vi-VN"/>
              </w:rPr>
              <w:t>Đô thị trung tâm cấp huyện tương ứng với đô thị loại III, IV, V.</w:t>
            </w:r>
            <w:r w:rsidRPr="0022267D">
              <w:rPr>
                <w:rFonts w:ascii="Times New Roman" w:hAnsi="Times New Roman"/>
                <w:b w:val="0"/>
                <w:sz w:val="22"/>
                <w:szCs w:val="22"/>
              </w:rPr>
              <w:t xml:space="preserve"> </w:t>
            </w:r>
            <w:r w:rsidRPr="0022267D">
              <w:rPr>
                <w:rFonts w:ascii="Times New Roman" w:hAnsi="Times New Roman"/>
                <w:b w:val="0"/>
                <w:i/>
                <w:sz w:val="22"/>
                <w:szCs w:val="22"/>
              </w:rPr>
              <w:t>Sở Xây dựng Lào Cai</w:t>
            </w:r>
          </w:p>
        </w:tc>
        <w:tc>
          <w:tcPr>
            <w:tcW w:w="4819" w:type="dxa"/>
            <w:tcBorders>
              <w:top w:val="nil"/>
              <w:bottom w:val="nil"/>
            </w:tcBorders>
          </w:tcPr>
          <w:p w14:paraId="46246C0D" w14:textId="77777777" w:rsidR="0073288F" w:rsidRPr="0022267D" w:rsidRDefault="0073288F" w:rsidP="001E62AB">
            <w:pPr>
              <w:widowControl w:val="0"/>
              <w:jc w:val="both"/>
              <w:rPr>
                <w:i/>
                <w:sz w:val="22"/>
                <w:szCs w:val="22"/>
              </w:rPr>
            </w:pPr>
          </w:p>
        </w:tc>
      </w:tr>
      <w:tr w:rsidR="0022267D" w:rsidRPr="0022267D" w14:paraId="79F0C5D0" w14:textId="77777777" w:rsidTr="007A037F">
        <w:trPr>
          <w:trHeight w:val="20"/>
        </w:trPr>
        <w:tc>
          <w:tcPr>
            <w:tcW w:w="675" w:type="dxa"/>
            <w:shd w:val="clear" w:color="auto" w:fill="FBD4B4" w:themeFill="accent6" w:themeFillTint="66"/>
          </w:tcPr>
          <w:p w14:paraId="29B549CB" w14:textId="77777777" w:rsidR="0073288F" w:rsidRPr="0022267D" w:rsidRDefault="0073288F" w:rsidP="00AB6224">
            <w:pPr>
              <w:widowControl w:val="0"/>
              <w:spacing w:before="40" w:after="40"/>
              <w:jc w:val="both"/>
              <w:rPr>
                <w:bCs/>
                <w:sz w:val="22"/>
                <w:szCs w:val="22"/>
              </w:rPr>
            </w:pPr>
          </w:p>
        </w:tc>
        <w:tc>
          <w:tcPr>
            <w:tcW w:w="9498" w:type="dxa"/>
            <w:shd w:val="clear" w:color="auto" w:fill="FBD4B4" w:themeFill="accent6" w:themeFillTint="66"/>
          </w:tcPr>
          <w:p w14:paraId="2ADCA785" w14:textId="77777777" w:rsidR="0073288F" w:rsidRPr="0022267D" w:rsidRDefault="0073288F" w:rsidP="0073288F">
            <w:pPr>
              <w:widowControl w:val="0"/>
              <w:spacing w:before="40" w:after="40"/>
              <w:jc w:val="both"/>
              <w:rPr>
                <w:sz w:val="22"/>
                <w:szCs w:val="22"/>
              </w:rPr>
            </w:pPr>
            <w:r w:rsidRPr="0022267D">
              <w:rPr>
                <w:b/>
                <w:sz w:val="22"/>
                <w:szCs w:val="22"/>
              </w:rPr>
              <w:t xml:space="preserve">Điều 11. Yêu cầu liên kết đô thị trong mạng lưới đô thị </w:t>
            </w:r>
          </w:p>
        </w:tc>
        <w:tc>
          <w:tcPr>
            <w:tcW w:w="4819" w:type="dxa"/>
            <w:shd w:val="clear" w:color="auto" w:fill="FBD4B4" w:themeFill="accent6" w:themeFillTint="66"/>
          </w:tcPr>
          <w:p w14:paraId="6E136AB0" w14:textId="77777777" w:rsidR="0073288F" w:rsidRPr="0022267D" w:rsidRDefault="0073288F" w:rsidP="0073288F">
            <w:pPr>
              <w:widowControl w:val="0"/>
              <w:spacing w:before="40" w:after="40"/>
              <w:jc w:val="both"/>
              <w:rPr>
                <w:sz w:val="22"/>
                <w:szCs w:val="22"/>
              </w:rPr>
            </w:pPr>
          </w:p>
        </w:tc>
      </w:tr>
      <w:tr w:rsidR="0022267D" w:rsidRPr="0022267D" w14:paraId="778E22B3" w14:textId="77777777" w:rsidTr="00211EC1">
        <w:trPr>
          <w:trHeight w:val="20"/>
        </w:trPr>
        <w:tc>
          <w:tcPr>
            <w:tcW w:w="675" w:type="dxa"/>
            <w:tcBorders>
              <w:bottom w:val="single" w:sz="4" w:space="0" w:color="auto"/>
            </w:tcBorders>
          </w:tcPr>
          <w:p w14:paraId="24E1C1B6" w14:textId="77777777" w:rsidR="00623782" w:rsidRPr="0022267D" w:rsidRDefault="00623782" w:rsidP="00C30C86">
            <w:pPr>
              <w:pStyle w:val="ListParagraph"/>
              <w:widowControl w:val="0"/>
              <w:numPr>
                <w:ilvl w:val="0"/>
                <w:numId w:val="8"/>
              </w:numPr>
              <w:ind w:left="0" w:firstLine="0"/>
              <w:jc w:val="both"/>
              <w:rPr>
                <w:bCs/>
                <w:spacing w:val="-10"/>
                <w:sz w:val="22"/>
                <w:szCs w:val="22"/>
              </w:rPr>
            </w:pPr>
          </w:p>
        </w:tc>
        <w:tc>
          <w:tcPr>
            <w:tcW w:w="9498" w:type="dxa"/>
            <w:tcBorders>
              <w:bottom w:val="single" w:sz="4" w:space="0" w:color="auto"/>
            </w:tcBorders>
          </w:tcPr>
          <w:p w14:paraId="03D1346B" w14:textId="77777777" w:rsidR="00623782" w:rsidRPr="0022267D" w:rsidRDefault="00623782" w:rsidP="001E62AB">
            <w:pPr>
              <w:widowControl w:val="0"/>
              <w:jc w:val="both"/>
              <w:rPr>
                <w:spacing w:val="-10"/>
                <w:sz w:val="22"/>
                <w:szCs w:val="22"/>
              </w:rPr>
            </w:pPr>
            <w:r w:rsidRPr="0022267D">
              <w:rPr>
                <w:spacing w:val="-10"/>
                <w:sz w:val="22"/>
                <w:szCs w:val="22"/>
              </w:rPr>
              <w:t xml:space="preserve">- Về các yêu cầu cần đáp ứng đối với đô thị được quy hoạch là trung tâm các cấp là các quy định thuộc trách nhiệm chính của Chính phủ và các bộ ngành trung ương ( </w:t>
            </w:r>
            <w:r w:rsidRPr="0022267D">
              <w:rPr>
                <w:sz w:val="22"/>
                <w:szCs w:val="22"/>
              </w:rPr>
              <w:t>(</w:t>
            </w:r>
            <w:r w:rsidRPr="0022267D">
              <w:rPr>
                <w:i/>
                <w:sz w:val="22"/>
                <w:szCs w:val="22"/>
              </w:rPr>
              <w:t>Sở Quy hoạch- Kiến trúc Hà Nội)</w:t>
            </w:r>
          </w:p>
        </w:tc>
        <w:tc>
          <w:tcPr>
            <w:tcW w:w="4819" w:type="dxa"/>
            <w:tcBorders>
              <w:bottom w:val="single" w:sz="4" w:space="0" w:color="auto"/>
            </w:tcBorders>
          </w:tcPr>
          <w:p w14:paraId="0BD4A36C" w14:textId="77777777" w:rsidR="00623782" w:rsidRPr="0022267D" w:rsidRDefault="00623782" w:rsidP="001E62AB">
            <w:pPr>
              <w:widowControl w:val="0"/>
              <w:jc w:val="both"/>
              <w:rPr>
                <w:sz w:val="22"/>
                <w:szCs w:val="22"/>
              </w:rPr>
            </w:pPr>
            <w:r w:rsidRPr="0022267D">
              <w:rPr>
                <w:sz w:val="22"/>
                <w:szCs w:val="22"/>
              </w:rPr>
              <w:t>- Tiếp thu ý kiến. Văn bản dưới luật sẽ hướng dẫn chi tiết các trách nhiệm các ngành, địa phương.</w:t>
            </w:r>
          </w:p>
        </w:tc>
      </w:tr>
      <w:tr w:rsidR="0022267D" w:rsidRPr="0022267D" w14:paraId="01614E59" w14:textId="77777777" w:rsidTr="00211EC1">
        <w:trPr>
          <w:trHeight w:val="20"/>
        </w:trPr>
        <w:tc>
          <w:tcPr>
            <w:tcW w:w="675" w:type="dxa"/>
            <w:tcBorders>
              <w:top w:val="nil"/>
              <w:bottom w:val="nil"/>
            </w:tcBorders>
          </w:tcPr>
          <w:p w14:paraId="22D61D46" w14:textId="77777777" w:rsidR="00623782" w:rsidRPr="0022267D" w:rsidRDefault="00623782" w:rsidP="007459D5">
            <w:pPr>
              <w:pStyle w:val="ListParagraph"/>
              <w:widowControl w:val="0"/>
              <w:numPr>
                <w:ilvl w:val="0"/>
                <w:numId w:val="8"/>
              </w:numPr>
              <w:ind w:left="0" w:firstLine="0"/>
              <w:jc w:val="both"/>
              <w:rPr>
                <w:bCs/>
                <w:sz w:val="22"/>
                <w:szCs w:val="22"/>
              </w:rPr>
            </w:pPr>
          </w:p>
        </w:tc>
        <w:tc>
          <w:tcPr>
            <w:tcW w:w="9498" w:type="dxa"/>
            <w:tcBorders>
              <w:top w:val="nil"/>
              <w:bottom w:val="nil"/>
            </w:tcBorders>
          </w:tcPr>
          <w:p w14:paraId="0B2DBDCE" w14:textId="77777777" w:rsidR="00623782" w:rsidRPr="0022267D" w:rsidRDefault="00623782" w:rsidP="001E62AB">
            <w:pPr>
              <w:pStyle w:val="Body2"/>
              <w:keepLines w:val="0"/>
              <w:widowControl w:val="0"/>
              <w:numPr>
                <w:ilvl w:val="0"/>
                <w:numId w:val="0"/>
              </w:numPr>
              <w:tabs>
                <w:tab w:val="clear" w:pos="7088"/>
                <w:tab w:val="right" w:pos="459"/>
              </w:tabs>
              <w:spacing w:before="0" w:after="0"/>
              <w:rPr>
                <w:spacing w:val="-6"/>
                <w:sz w:val="22"/>
                <w:szCs w:val="22"/>
              </w:rPr>
            </w:pPr>
            <w:r w:rsidRPr="0022267D">
              <w:rPr>
                <w:spacing w:val="-6"/>
                <w:sz w:val="22"/>
                <w:szCs w:val="22"/>
              </w:rPr>
              <w:t xml:space="preserve">-  Dự thảo quy định không phát triển dày đặc, liên tục bám dọc theo hành lang giao thông có thể gây ảnh hưởng đến việc thí điểm triển khai mô hình phát triển đô thị TOD. </w:t>
            </w:r>
            <w:r w:rsidRPr="0022267D">
              <w:rPr>
                <w:i/>
                <w:spacing w:val="-6"/>
                <w:sz w:val="22"/>
                <w:szCs w:val="22"/>
              </w:rPr>
              <w:t>Thành phố Hồ Chí Minh</w:t>
            </w:r>
          </w:p>
        </w:tc>
        <w:tc>
          <w:tcPr>
            <w:tcW w:w="4819" w:type="dxa"/>
            <w:tcBorders>
              <w:top w:val="nil"/>
              <w:bottom w:val="nil"/>
            </w:tcBorders>
          </w:tcPr>
          <w:p w14:paraId="74D7443A" w14:textId="77777777" w:rsidR="00623782" w:rsidRPr="0022267D" w:rsidRDefault="007459D5" w:rsidP="001E62AB">
            <w:pPr>
              <w:widowControl w:val="0"/>
              <w:jc w:val="both"/>
              <w:rPr>
                <w:sz w:val="22"/>
                <w:szCs w:val="22"/>
              </w:rPr>
            </w:pPr>
            <w:r w:rsidRPr="0022267D">
              <w:rPr>
                <w:sz w:val="22"/>
                <w:szCs w:val="22"/>
              </w:rPr>
              <w:t>- Tiếp thu ý kiến, BXD đã chỉnh lý, chỉ quy định yêu cầu liên kết.</w:t>
            </w:r>
          </w:p>
        </w:tc>
      </w:tr>
      <w:tr w:rsidR="0022267D" w:rsidRPr="0022267D" w14:paraId="651B4465" w14:textId="77777777" w:rsidTr="00211EC1">
        <w:trPr>
          <w:trHeight w:val="20"/>
        </w:trPr>
        <w:tc>
          <w:tcPr>
            <w:tcW w:w="675" w:type="dxa"/>
            <w:tcBorders>
              <w:top w:val="nil"/>
              <w:bottom w:val="nil"/>
            </w:tcBorders>
          </w:tcPr>
          <w:p w14:paraId="0D0767C1" w14:textId="77777777" w:rsidR="00623782" w:rsidRPr="0022267D" w:rsidRDefault="00623782" w:rsidP="001E62AB">
            <w:pPr>
              <w:pStyle w:val="Body2"/>
              <w:keepLines w:val="0"/>
              <w:widowControl w:val="0"/>
              <w:numPr>
                <w:ilvl w:val="0"/>
                <w:numId w:val="0"/>
              </w:numPr>
              <w:tabs>
                <w:tab w:val="clear" w:pos="7088"/>
                <w:tab w:val="right" w:pos="459"/>
              </w:tabs>
              <w:spacing w:before="0" w:after="0"/>
              <w:rPr>
                <w:bCs/>
                <w:spacing w:val="-6"/>
                <w:sz w:val="22"/>
                <w:szCs w:val="22"/>
              </w:rPr>
            </w:pPr>
          </w:p>
        </w:tc>
        <w:tc>
          <w:tcPr>
            <w:tcW w:w="9498" w:type="dxa"/>
            <w:tcBorders>
              <w:top w:val="nil"/>
              <w:bottom w:val="nil"/>
            </w:tcBorders>
          </w:tcPr>
          <w:p w14:paraId="70240C29" w14:textId="77777777" w:rsidR="00623782" w:rsidRPr="0022267D" w:rsidRDefault="00623782" w:rsidP="001E62AB">
            <w:pPr>
              <w:pStyle w:val="Body2"/>
              <w:keepLines w:val="0"/>
              <w:widowControl w:val="0"/>
              <w:numPr>
                <w:ilvl w:val="0"/>
                <w:numId w:val="0"/>
              </w:numPr>
              <w:tabs>
                <w:tab w:val="clear" w:pos="7088"/>
                <w:tab w:val="right" w:pos="459"/>
              </w:tabs>
              <w:spacing w:before="0" w:after="0"/>
              <w:rPr>
                <w:spacing w:val="-6"/>
                <w:sz w:val="22"/>
                <w:szCs w:val="22"/>
              </w:rPr>
            </w:pPr>
            <w:r w:rsidRPr="0022267D">
              <w:rPr>
                <w:spacing w:val="-6"/>
                <w:sz w:val="22"/>
                <w:szCs w:val="22"/>
              </w:rPr>
              <w:t xml:space="preserve">- Các yêu cầu liên kết theo mạng lưới nên sửa thành: Yêu cầu liên kết theo mạng lưới đô thị. </w:t>
            </w:r>
            <w:r w:rsidRPr="0022267D">
              <w:rPr>
                <w:i/>
                <w:spacing w:val="-6"/>
                <w:sz w:val="22"/>
                <w:szCs w:val="22"/>
              </w:rPr>
              <w:t>Hội cấp, thoát nước Việt Nam</w:t>
            </w:r>
          </w:p>
        </w:tc>
        <w:tc>
          <w:tcPr>
            <w:tcW w:w="4819" w:type="dxa"/>
            <w:tcBorders>
              <w:top w:val="nil"/>
              <w:bottom w:val="nil"/>
            </w:tcBorders>
          </w:tcPr>
          <w:p w14:paraId="31F37D50" w14:textId="77777777" w:rsidR="00623782" w:rsidRPr="0022267D" w:rsidRDefault="00623782" w:rsidP="001E62AB">
            <w:pPr>
              <w:widowControl w:val="0"/>
              <w:jc w:val="both"/>
              <w:rPr>
                <w:sz w:val="22"/>
                <w:szCs w:val="22"/>
              </w:rPr>
            </w:pPr>
          </w:p>
        </w:tc>
      </w:tr>
      <w:tr w:rsidR="0022267D" w:rsidRPr="0022267D" w14:paraId="485BE56D" w14:textId="77777777" w:rsidTr="00211EC1">
        <w:trPr>
          <w:trHeight w:val="20"/>
        </w:trPr>
        <w:tc>
          <w:tcPr>
            <w:tcW w:w="675" w:type="dxa"/>
            <w:tcBorders>
              <w:top w:val="nil"/>
            </w:tcBorders>
          </w:tcPr>
          <w:p w14:paraId="621BCAD4" w14:textId="77777777" w:rsidR="00623782" w:rsidRPr="0022267D" w:rsidRDefault="00623782" w:rsidP="001E62AB">
            <w:pPr>
              <w:widowControl w:val="0"/>
              <w:jc w:val="both"/>
              <w:rPr>
                <w:bCs/>
                <w:sz w:val="22"/>
                <w:szCs w:val="22"/>
              </w:rPr>
            </w:pPr>
          </w:p>
        </w:tc>
        <w:tc>
          <w:tcPr>
            <w:tcW w:w="9498" w:type="dxa"/>
            <w:tcBorders>
              <w:top w:val="nil"/>
            </w:tcBorders>
          </w:tcPr>
          <w:p w14:paraId="5F4115AF" w14:textId="77777777" w:rsidR="00623782" w:rsidRPr="0022267D" w:rsidRDefault="00623782" w:rsidP="001E62AB">
            <w:pPr>
              <w:widowControl w:val="0"/>
              <w:jc w:val="both"/>
              <w:rPr>
                <w:sz w:val="22"/>
                <w:szCs w:val="22"/>
              </w:rPr>
            </w:pPr>
            <w:r w:rsidRPr="0022267D">
              <w:rPr>
                <w:sz w:val="22"/>
                <w:szCs w:val="22"/>
              </w:rPr>
              <w:t xml:space="preserve">- Nội dung quy định của điều còn mang tính chuyên môn, lý thuyết. Đề nghị xem xét bỏ điều này hoặc viết gọn lại. </w:t>
            </w:r>
            <w:r w:rsidRPr="0022267D">
              <w:rPr>
                <w:i/>
                <w:sz w:val="22"/>
                <w:szCs w:val="22"/>
              </w:rPr>
              <w:t>Tổng hội Xây dựng, Thành phố Hồ Chí Minh</w:t>
            </w:r>
          </w:p>
        </w:tc>
        <w:tc>
          <w:tcPr>
            <w:tcW w:w="4819" w:type="dxa"/>
            <w:tcBorders>
              <w:top w:val="nil"/>
            </w:tcBorders>
          </w:tcPr>
          <w:p w14:paraId="5EE9BF47" w14:textId="77777777" w:rsidR="00623782" w:rsidRPr="0022267D" w:rsidRDefault="00623782" w:rsidP="001E62AB">
            <w:pPr>
              <w:widowControl w:val="0"/>
              <w:jc w:val="both"/>
              <w:rPr>
                <w:sz w:val="22"/>
                <w:szCs w:val="22"/>
              </w:rPr>
            </w:pPr>
          </w:p>
        </w:tc>
      </w:tr>
      <w:tr w:rsidR="0022267D" w:rsidRPr="0022267D" w14:paraId="682DB892" w14:textId="77777777" w:rsidTr="00211EC1">
        <w:trPr>
          <w:trHeight w:val="20"/>
        </w:trPr>
        <w:tc>
          <w:tcPr>
            <w:tcW w:w="675" w:type="dxa"/>
            <w:tcBorders>
              <w:bottom w:val="single" w:sz="4" w:space="0" w:color="auto"/>
            </w:tcBorders>
          </w:tcPr>
          <w:p w14:paraId="087D7040" w14:textId="77777777" w:rsidR="00623782" w:rsidRPr="0022267D" w:rsidRDefault="00623782"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4F47FF12" w14:textId="77777777" w:rsidR="00623782" w:rsidRPr="0022267D" w:rsidRDefault="00623782" w:rsidP="001E62AB">
            <w:pPr>
              <w:widowControl w:val="0"/>
              <w:jc w:val="both"/>
              <w:rPr>
                <w:b/>
                <w:bCs/>
                <w:sz w:val="22"/>
                <w:szCs w:val="22"/>
              </w:rPr>
            </w:pPr>
            <w:r w:rsidRPr="0022267D">
              <w:rPr>
                <w:b/>
                <w:bCs/>
                <w:sz w:val="22"/>
                <w:szCs w:val="22"/>
              </w:rPr>
              <w:t>- K</w:t>
            </w:r>
            <w:r w:rsidRPr="0022267D">
              <w:rPr>
                <w:b/>
                <w:bCs/>
                <w:sz w:val="22"/>
                <w:szCs w:val="22"/>
                <w:lang w:val="vi-VN"/>
              </w:rPr>
              <w:t>hoản 4</w:t>
            </w:r>
            <w:r w:rsidRPr="0022267D">
              <w:rPr>
                <w:b/>
                <w:bCs/>
                <w:sz w:val="22"/>
                <w:szCs w:val="22"/>
              </w:rPr>
              <w:t>:</w:t>
            </w:r>
          </w:p>
        </w:tc>
        <w:tc>
          <w:tcPr>
            <w:tcW w:w="4819" w:type="dxa"/>
            <w:tcBorders>
              <w:bottom w:val="single" w:sz="4" w:space="0" w:color="auto"/>
            </w:tcBorders>
          </w:tcPr>
          <w:p w14:paraId="18113BBE" w14:textId="77777777" w:rsidR="00623782" w:rsidRPr="0022267D" w:rsidRDefault="00623782" w:rsidP="001E62AB">
            <w:pPr>
              <w:widowControl w:val="0"/>
              <w:jc w:val="both"/>
              <w:rPr>
                <w:sz w:val="22"/>
                <w:szCs w:val="22"/>
              </w:rPr>
            </w:pPr>
          </w:p>
        </w:tc>
      </w:tr>
      <w:tr w:rsidR="0022267D" w:rsidRPr="0022267D" w14:paraId="42E72D5E" w14:textId="77777777" w:rsidTr="00211EC1">
        <w:trPr>
          <w:trHeight w:val="20"/>
        </w:trPr>
        <w:tc>
          <w:tcPr>
            <w:tcW w:w="675" w:type="dxa"/>
            <w:tcBorders>
              <w:top w:val="nil"/>
            </w:tcBorders>
          </w:tcPr>
          <w:p w14:paraId="3D0E9CFE" w14:textId="77777777" w:rsidR="00211EC1" w:rsidRPr="0022267D" w:rsidRDefault="00211EC1" w:rsidP="001E62AB">
            <w:pPr>
              <w:pStyle w:val="Body2"/>
              <w:keepLines w:val="0"/>
              <w:widowControl w:val="0"/>
              <w:numPr>
                <w:ilvl w:val="0"/>
                <w:numId w:val="0"/>
              </w:numPr>
              <w:tabs>
                <w:tab w:val="clear" w:pos="7088"/>
                <w:tab w:val="right" w:pos="459"/>
              </w:tabs>
              <w:spacing w:before="0" w:after="0"/>
              <w:rPr>
                <w:bCs/>
                <w:spacing w:val="-6"/>
                <w:sz w:val="22"/>
                <w:szCs w:val="22"/>
              </w:rPr>
            </w:pPr>
          </w:p>
        </w:tc>
        <w:tc>
          <w:tcPr>
            <w:tcW w:w="9498" w:type="dxa"/>
            <w:tcBorders>
              <w:top w:val="nil"/>
            </w:tcBorders>
          </w:tcPr>
          <w:p w14:paraId="74A9A1F3" w14:textId="77777777" w:rsidR="00211EC1" w:rsidRPr="0022267D" w:rsidRDefault="00211EC1" w:rsidP="001E62AB">
            <w:pPr>
              <w:pStyle w:val="Body2"/>
              <w:keepLines w:val="0"/>
              <w:widowControl w:val="0"/>
              <w:numPr>
                <w:ilvl w:val="0"/>
                <w:numId w:val="0"/>
              </w:numPr>
              <w:tabs>
                <w:tab w:val="clear" w:pos="7088"/>
                <w:tab w:val="right" w:pos="459"/>
              </w:tabs>
              <w:spacing w:before="0" w:after="0"/>
              <w:rPr>
                <w:spacing w:val="-6"/>
                <w:sz w:val="22"/>
                <w:szCs w:val="22"/>
              </w:rPr>
            </w:pPr>
            <w:r w:rsidRPr="0022267D">
              <w:rPr>
                <w:spacing w:val="-6"/>
                <w:sz w:val="22"/>
                <w:szCs w:val="22"/>
              </w:rPr>
              <w:t xml:space="preserve">+ Điểm c: đề nghị sửa cụm từ </w:t>
            </w:r>
            <w:r w:rsidRPr="0022267D">
              <w:rPr>
                <w:i/>
                <w:spacing w:val="-6"/>
                <w:sz w:val="22"/>
                <w:szCs w:val="22"/>
              </w:rPr>
              <w:t>“gồm trung tâm thể dục thể thao cấp đô thị”</w:t>
            </w:r>
            <w:r w:rsidRPr="0022267D">
              <w:rPr>
                <w:spacing w:val="-6"/>
                <w:sz w:val="22"/>
                <w:szCs w:val="22"/>
              </w:rPr>
              <w:t xml:space="preserve"> thành </w:t>
            </w:r>
            <w:r w:rsidRPr="0022267D">
              <w:rPr>
                <w:i/>
                <w:spacing w:val="-6"/>
                <w:sz w:val="22"/>
                <w:szCs w:val="22"/>
              </w:rPr>
              <w:t>“trung tâm văn hóa - thể thao cấp đô thị”</w:t>
            </w:r>
            <w:r w:rsidRPr="0022267D">
              <w:rPr>
                <w:spacing w:val="-6"/>
                <w:sz w:val="22"/>
                <w:szCs w:val="22"/>
              </w:rPr>
              <w:t xml:space="preserve"> để đảm bảo hợp lý và tạo thuận lợi trong thực tiến thực hiện. </w:t>
            </w:r>
            <w:r w:rsidRPr="0022267D">
              <w:rPr>
                <w:i/>
                <w:spacing w:val="-6"/>
                <w:sz w:val="22"/>
                <w:szCs w:val="22"/>
              </w:rPr>
              <w:t>Tỉnh Hà Tĩnh</w:t>
            </w:r>
          </w:p>
        </w:tc>
        <w:tc>
          <w:tcPr>
            <w:tcW w:w="4819" w:type="dxa"/>
            <w:tcBorders>
              <w:top w:val="nil"/>
            </w:tcBorders>
          </w:tcPr>
          <w:p w14:paraId="2AB6D3C6" w14:textId="77777777" w:rsidR="00211EC1" w:rsidRPr="0022267D" w:rsidRDefault="007459D5" w:rsidP="001E62AB">
            <w:pPr>
              <w:widowControl w:val="0"/>
              <w:jc w:val="both"/>
              <w:rPr>
                <w:sz w:val="22"/>
                <w:szCs w:val="22"/>
              </w:rPr>
            </w:pPr>
            <w:r w:rsidRPr="0022267D">
              <w:rPr>
                <w:sz w:val="22"/>
                <w:szCs w:val="22"/>
              </w:rPr>
              <w:t>- Tiếp thu ý kiến, BXD đã chỉnh lý điều này, chỉ quy định yêu cầu liên kết. Văn bản dưới luật sẽ hướng dẫn chi tiết</w:t>
            </w:r>
          </w:p>
        </w:tc>
      </w:tr>
      <w:tr w:rsidR="0022267D" w:rsidRPr="0022267D" w14:paraId="6A39D97B" w14:textId="77777777" w:rsidTr="007A037F">
        <w:trPr>
          <w:trHeight w:val="20"/>
        </w:trPr>
        <w:tc>
          <w:tcPr>
            <w:tcW w:w="675" w:type="dxa"/>
          </w:tcPr>
          <w:p w14:paraId="39C45234" w14:textId="77777777" w:rsidR="00211EC1" w:rsidRPr="0022267D" w:rsidRDefault="00211EC1" w:rsidP="00C30C86">
            <w:pPr>
              <w:pStyle w:val="Body2"/>
              <w:keepLines w:val="0"/>
              <w:widowControl w:val="0"/>
              <w:numPr>
                <w:ilvl w:val="0"/>
                <w:numId w:val="8"/>
              </w:numPr>
              <w:tabs>
                <w:tab w:val="clear" w:pos="7088"/>
                <w:tab w:val="right" w:pos="459"/>
              </w:tabs>
              <w:spacing w:before="0" w:after="0"/>
              <w:ind w:left="0" w:firstLine="0"/>
              <w:rPr>
                <w:rFonts w:eastAsiaTheme="minorHAnsi"/>
                <w:bCs/>
                <w:spacing w:val="-6"/>
                <w:sz w:val="22"/>
                <w:szCs w:val="22"/>
              </w:rPr>
            </w:pPr>
          </w:p>
        </w:tc>
        <w:tc>
          <w:tcPr>
            <w:tcW w:w="9498" w:type="dxa"/>
          </w:tcPr>
          <w:p w14:paraId="3B9273AD" w14:textId="77777777" w:rsidR="00211EC1" w:rsidRPr="0022267D" w:rsidRDefault="00211EC1" w:rsidP="001E62AB">
            <w:pPr>
              <w:pStyle w:val="Body2"/>
              <w:keepLines w:val="0"/>
              <w:widowControl w:val="0"/>
              <w:numPr>
                <w:ilvl w:val="0"/>
                <w:numId w:val="0"/>
              </w:numPr>
              <w:tabs>
                <w:tab w:val="clear" w:pos="7088"/>
                <w:tab w:val="right" w:pos="459"/>
              </w:tabs>
              <w:spacing w:before="0" w:after="0"/>
              <w:rPr>
                <w:spacing w:val="-6"/>
                <w:sz w:val="22"/>
                <w:szCs w:val="22"/>
              </w:rPr>
            </w:pPr>
            <w:r w:rsidRPr="0022267D">
              <w:rPr>
                <w:rFonts w:eastAsiaTheme="minorHAnsi"/>
                <w:spacing w:val="-6"/>
                <w:sz w:val="22"/>
                <w:szCs w:val="22"/>
              </w:rPr>
              <w:t xml:space="preserve">- </w:t>
            </w:r>
            <w:r w:rsidRPr="0022267D">
              <w:rPr>
                <w:rFonts w:eastAsiaTheme="minorHAnsi"/>
                <w:b/>
                <w:bCs/>
                <w:spacing w:val="-6"/>
                <w:sz w:val="22"/>
                <w:szCs w:val="22"/>
              </w:rPr>
              <w:t>Điểm b khoản 5:</w:t>
            </w:r>
            <w:r w:rsidRPr="0022267D">
              <w:rPr>
                <w:rFonts w:eastAsiaTheme="minorHAnsi"/>
                <w:spacing w:val="-6"/>
                <w:sz w:val="22"/>
                <w:szCs w:val="22"/>
              </w:rPr>
              <w:t xml:space="preserve"> đề nghị cơ quan soạn thảo quy định, hướng dẫn cụ thể hoặc dẫn chiếu quy định về ngưỡng chịu tải sinh thái để vận dụng đảm bảo phù hợp. </w:t>
            </w:r>
            <w:r w:rsidRPr="0022267D">
              <w:rPr>
                <w:i/>
                <w:spacing w:val="-6"/>
                <w:sz w:val="22"/>
                <w:szCs w:val="22"/>
              </w:rPr>
              <w:t xml:space="preserve">Thành phố Cần Thơ, </w:t>
            </w:r>
            <w:r w:rsidRPr="0022267D">
              <w:rPr>
                <w:i/>
                <w:iCs/>
                <w:sz w:val="22"/>
                <w:szCs w:val="22"/>
              </w:rPr>
              <w:t>Tổng công ty đầu tư phát triển nhà và đô thị</w:t>
            </w:r>
          </w:p>
        </w:tc>
        <w:tc>
          <w:tcPr>
            <w:tcW w:w="4819" w:type="dxa"/>
          </w:tcPr>
          <w:p w14:paraId="7C6C8511" w14:textId="77777777" w:rsidR="00211EC1" w:rsidRPr="0022267D" w:rsidRDefault="00211EC1" w:rsidP="001E62AB">
            <w:pPr>
              <w:widowControl w:val="0"/>
              <w:jc w:val="both"/>
              <w:rPr>
                <w:sz w:val="22"/>
                <w:szCs w:val="22"/>
              </w:rPr>
            </w:pPr>
            <w:r w:rsidRPr="0022267D">
              <w:rPr>
                <w:sz w:val="22"/>
                <w:szCs w:val="22"/>
              </w:rPr>
              <w:t>- Tiếp thu ý kiến, BXD đã chỉnh lý khoản này.</w:t>
            </w:r>
          </w:p>
        </w:tc>
      </w:tr>
      <w:tr w:rsidR="0022267D" w:rsidRPr="0022267D" w14:paraId="40E4A2E8" w14:textId="77777777" w:rsidTr="007A037F">
        <w:trPr>
          <w:trHeight w:val="20"/>
        </w:trPr>
        <w:tc>
          <w:tcPr>
            <w:tcW w:w="675" w:type="dxa"/>
          </w:tcPr>
          <w:p w14:paraId="48592AB6" w14:textId="77777777" w:rsidR="00211EC1" w:rsidRPr="0022267D" w:rsidRDefault="00211EC1" w:rsidP="00C30C86">
            <w:pPr>
              <w:pStyle w:val="ListParagraph"/>
              <w:widowControl w:val="0"/>
              <w:numPr>
                <w:ilvl w:val="0"/>
                <w:numId w:val="8"/>
              </w:numPr>
              <w:ind w:left="0" w:firstLine="0"/>
              <w:jc w:val="both"/>
              <w:rPr>
                <w:bCs/>
                <w:sz w:val="22"/>
                <w:szCs w:val="22"/>
              </w:rPr>
            </w:pPr>
          </w:p>
        </w:tc>
        <w:tc>
          <w:tcPr>
            <w:tcW w:w="9498" w:type="dxa"/>
          </w:tcPr>
          <w:p w14:paraId="1FC85898" w14:textId="77777777" w:rsidR="00211EC1" w:rsidRPr="0022267D" w:rsidRDefault="00211EC1" w:rsidP="001E62AB">
            <w:pPr>
              <w:widowControl w:val="0"/>
              <w:jc w:val="both"/>
              <w:rPr>
                <w:i/>
                <w:iCs/>
                <w:sz w:val="22"/>
                <w:szCs w:val="22"/>
                <w:lang w:val="vi-VN"/>
              </w:rPr>
            </w:pPr>
            <w:r w:rsidRPr="0022267D">
              <w:rPr>
                <w:sz w:val="22"/>
                <w:szCs w:val="22"/>
              </w:rPr>
              <w:t xml:space="preserve">- Khoản 6 đề nghị bổ sung cụm từ </w:t>
            </w:r>
            <w:r w:rsidRPr="0022267D">
              <w:rPr>
                <w:i/>
                <w:sz w:val="22"/>
                <w:szCs w:val="22"/>
              </w:rPr>
              <w:t>“Di sản thiên nhiên khác được xác lập,công nhận theo quy định của Luật Bảo vệ môi trường 2020”</w:t>
            </w:r>
            <w:r w:rsidRPr="0022267D">
              <w:rPr>
                <w:sz w:val="22"/>
                <w:szCs w:val="22"/>
              </w:rPr>
              <w:t xml:space="preserve"> sau cụm từ </w:t>
            </w:r>
            <w:r w:rsidRPr="0022267D">
              <w:rPr>
                <w:i/>
                <w:sz w:val="22"/>
                <w:szCs w:val="22"/>
              </w:rPr>
              <w:t>“Vùng lõi di sản thiên nhiên được tổ chức quốc tế công nhận”</w:t>
            </w:r>
            <w:r w:rsidRPr="0022267D">
              <w:rPr>
                <w:sz w:val="22"/>
                <w:szCs w:val="22"/>
              </w:rPr>
              <w:t xml:space="preserve"> để đảm bảo tính thống nhất, chặt chẽ và đầy đủ. (</w:t>
            </w:r>
            <w:r w:rsidRPr="0022267D">
              <w:rPr>
                <w:i/>
                <w:sz w:val="22"/>
                <w:szCs w:val="22"/>
              </w:rPr>
              <w:t>Tỉnh Hà Tĩnh)</w:t>
            </w:r>
          </w:p>
        </w:tc>
        <w:tc>
          <w:tcPr>
            <w:tcW w:w="4819" w:type="dxa"/>
          </w:tcPr>
          <w:p w14:paraId="63FB75D7" w14:textId="77777777" w:rsidR="00211EC1" w:rsidRPr="0022267D" w:rsidRDefault="00211EC1" w:rsidP="001E62AB">
            <w:pPr>
              <w:widowControl w:val="0"/>
              <w:jc w:val="both"/>
              <w:rPr>
                <w:sz w:val="22"/>
                <w:szCs w:val="22"/>
              </w:rPr>
            </w:pPr>
            <w:r w:rsidRPr="0022267D">
              <w:rPr>
                <w:sz w:val="22"/>
                <w:szCs w:val="22"/>
              </w:rPr>
              <w:t>- Tiếp thu ý kiến, BXD đã chỉnh lý khoản này.</w:t>
            </w:r>
          </w:p>
        </w:tc>
      </w:tr>
      <w:tr w:rsidR="0022267D" w:rsidRPr="0022267D" w14:paraId="1D22D5DE" w14:textId="77777777" w:rsidTr="007A037F">
        <w:trPr>
          <w:trHeight w:val="20"/>
        </w:trPr>
        <w:tc>
          <w:tcPr>
            <w:tcW w:w="675" w:type="dxa"/>
            <w:shd w:val="clear" w:color="auto" w:fill="FBD4B4" w:themeFill="accent6" w:themeFillTint="66"/>
          </w:tcPr>
          <w:p w14:paraId="1E4A640B" w14:textId="77777777" w:rsidR="00211EC1" w:rsidRPr="0022267D" w:rsidRDefault="00211EC1" w:rsidP="001E62AB">
            <w:pPr>
              <w:widowControl w:val="0"/>
              <w:jc w:val="both"/>
              <w:rPr>
                <w:bCs/>
                <w:sz w:val="22"/>
                <w:szCs w:val="22"/>
              </w:rPr>
            </w:pPr>
          </w:p>
        </w:tc>
        <w:tc>
          <w:tcPr>
            <w:tcW w:w="9498" w:type="dxa"/>
            <w:shd w:val="clear" w:color="auto" w:fill="FBD4B4" w:themeFill="accent6" w:themeFillTint="66"/>
          </w:tcPr>
          <w:p w14:paraId="26ECB198" w14:textId="77777777" w:rsidR="00211EC1" w:rsidRPr="0022267D" w:rsidRDefault="00211EC1" w:rsidP="001E62AB">
            <w:pPr>
              <w:widowControl w:val="0"/>
              <w:jc w:val="both"/>
              <w:rPr>
                <w:sz w:val="22"/>
                <w:szCs w:val="22"/>
              </w:rPr>
            </w:pPr>
            <w:r w:rsidRPr="0022267D">
              <w:rPr>
                <w:b/>
                <w:sz w:val="22"/>
                <w:szCs w:val="22"/>
              </w:rPr>
              <w:t>Điều 12. Quản lý phát triển hệ thống đô thị</w:t>
            </w:r>
          </w:p>
        </w:tc>
        <w:tc>
          <w:tcPr>
            <w:tcW w:w="4819" w:type="dxa"/>
            <w:shd w:val="clear" w:color="auto" w:fill="FBD4B4" w:themeFill="accent6" w:themeFillTint="66"/>
          </w:tcPr>
          <w:p w14:paraId="6165E584" w14:textId="77777777" w:rsidR="00211EC1" w:rsidRPr="0022267D" w:rsidRDefault="00211EC1" w:rsidP="001E62AB">
            <w:pPr>
              <w:widowControl w:val="0"/>
              <w:jc w:val="both"/>
              <w:rPr>
                <w:sz w:val="22"/>
                <w:szCs w:val="22"/>
              </w:rPr>
            </w:pPr>
          </w:p>
        </w:tc>
      </w:tr>
      <w:tr w:rsidR="0022267D" w:rsidRPr="0022267D" w14:paraId="2D74894A" w14:textId="77777777" w:rsidTr="007A037F">
        <w:trPr>
          <w:trHeight w:val="20"/>
        </w:trPr>
        <w:tc>
          <w:tcPr>
            <w:tcW w:w="675" w:type="dxa"/>
          </w:tcPr>
          <w:p w14:paraId="5C73621D" w14:textId="77777777" w:rsidR="006B4AA4" w:rsidRPr="0022267D" w:rsidRDefault="006B4AA4" w:rsidP="00C30C86">
            <w:pPr>
              <w:pStyle w:val="ListParagraph"/>
              <w:widowControl w:val="0"/>
              <w:numPr>
                <w:ilvl w:val="0"/>
                <w:numId w:val="8"/>
              </w:numPr>
              <w:ind w:left="0" w:firstLine="0"/>
              <w:jc w:val="both"/>
              <w:rPr>
                <w:bCs/>
                <w:sz w:val="22"/>
                <w:szCs w:val="22"/>
              </w:rPr>
            </w:pPr>
          </w:p>
        </w:tc>
        <w:tc>
          <w:tcPr>
            <w:tcW w:w="9498" w:type="dxa"/>
          </w:tcPr>
          <w:p w14:paraId="5187E2C7" w14:textId="77777777" w:rsidR="006B4AA4" w:rsidRPr="0022267D" w:rsidRDefault="006B4AA4" w:rsidP="001E62AB">
            <w:pPr>
              <w:widowControl w:val="0"/>
              <w:jc w:val="both"/>
              <w:rPr>
                <w:b/>
                <w:bCs/>
                <w:sz w:val="22"/>
                <w:szCs w:val="22"/>
              </w:rPr>
            </w:pPr>
            <w:r w:rsidRPr="0022267D">
              <w:rPr>
                <w:sz w:val="22"/>
                <w:szCs w:val="22"/>
              </w:rPr>
              <w:t xml:space="preserve">- Xem xét điều chỉnh nội dung tại khoản 1 như sau : </w:t>
            </w:r>
          </w:p>
          <w:p w14:paraId="6513C9E0" w14:textId="77777777" w:rsidR="006B4AA4" w:rsidRPr="0022267D" w:rsidRDefault="006B4AA4" w:rsidP="001E62AB">
            <w:pPr>
              <w:widowControl w:val="0"/>
              <w:jc w:val="both"/>
              <w:rPr>
                <w:b/>
                <w:bCs/>
                <w:i/>
                <w:sz w:val="22"/>
                <w:szCs w:val="22"/>
              </w:rPr>
            </w:pPr>
            <w:r w:rsidRPr="0022267D">
              <w:rPr>
                <w:i/>
                <w:sz w:val="22"/>
                <w:szCs w:val="22"/>
              </w:rPr>
              <w:t>“1. Nội dung quản lý phát triển hệ thống đô thị:</w:t>
            </w:r>
          </w:p>
          <w:p w14:paraId="4334918F" w14:textId="77777777" w:rsidR="006B4AA4" w:rsidRPr="0022267D" w:rsidRDefault="006B4AA4" w:rsidP="001E62AB">
            <w:pPr>
              <w:widowControl w:val="0"/>
              <w:jc w:val="both"/>
              <w:rPr>
                <w:b/>
                <w:bCs/>
                <w:i/>
                <w:sz w:val="22"/>
                <w:szCs w:val="22"/>
              </w:rPr>
            </w:pPr>
            <w:r w:rsidRPr="0022267D">
              <w:rPr>
                <w:i/>
                <w:sz w:val="22"/>
                <w:szCs w:val="22"/>
              </w:rPr>
              <w:t>a) Quản lý phát triển hệ thống đô thị theo quy hoạch;</w:t>
            </w:r>
          </w:p>
          <w:p w14:paraId="52C0E61A" w14:textId="77777777" w:rsidR="006B4AA4" w:rsidRPr="0022267D" w:rsidRDefault="006B4AA4" w:rsidP="001E62AB">
            <w:pPr>
              <w:widowControl w:val="0"/>
              <w:jc w:val="both"/>
              <w:rPr>
                <w:b/>
                <w:bCs/>
                <w:i/>
                <w:sz w:val="22"/>
                <w:szCs w:val="22"/>
              </w:rPr>
            </w:pPr>
            <w:r w:rsidRPr="0022267D">
              <w:rPr>
                <w:i/>
                <w:sz w:val="22"/>
                <w:szCs w:val="22"/>
              </w:rPr>
              <w:t>b) Quản lý thực hiện các chỉ tiêu phát triển hệ thống đô thị ( kinh tế, dân số, môi trường, mức độ đô thị hóa...);</w:t>
            </w:r>
          </w:p>
          <w:p w14:paraId="4D485467" w14:textId="77777777" w:rsidR="006B4AA4" w:rsidRPr="0022267D" w:rsidRDefault="006B4AA4" w:rsidP="001E62AB">
            <w:pPr>
              <w:widowControl w:val="0"/>
              <w:jc w:val="both"/>
              <w:rPr>
                <w:b/>
                <w:bCs/>
                <w:i/>
                <w:sz w:val="22"/>
                <w:szCs w:val="22"/>
              </w:rPr>
            </w:pPr>
            <w:r w:rsidRPr="0022267D">
              <w:rPr>
                <w:i/>
                <w:sz w:val="22"/>
                <w:szCs w:val="22"/>
              </w:rPr>
              <w:t>c) Liên kết và hợp tác phát triển hệ thống đô thị( quản lý liên kết trong hệ thống và hợp tác quốc tế);</w:t>
            </w:r>
          </w:p>
          <w:p w14:paraId="6ADACEE7" w14:textId="77777777" w:rsidR="006B4AA4" w:rsidRPr="0022267D" w:rsidRDefault="006B4AA4" w:rsidP="001E62AB">
            <w:pPr>
              <w:widowControl w:val="0"/>
              <w:jc w:val="both"/>
              <w:rPr>
                <w:b/>
                <w:bCs/>
                <w:sz w:val="22"/>
                <w:szCs w:val="22"/>
              </w:rPr>
            </w:pPr>
            <w:r w:rsidRPr="0022267D">
              <w:rPr>
                <w:sz w:val="22"/>
                <w:szCs w:val="22"/>
              </w:rPr>
              <w:t xml:space="preserve">d) , đ) e) g) giữ nguyên như Dự thảo” </w:t>
            </w:r>
            <w:r w:rsidRPr="0022267D">
              <w:rPr>
                <w:i/>
                <w:sz w:val="22"/>
                <w:szCs w:val="22"/>
              </w:rPr>
              <w:t>Tổng hội Xây dựng</w:t>
            </w:r>
          </w:p>
        </w:tc>
        <w:tc>
          <w:tcPr>
            <w:tcW w:w="4819" w:type="dxa"/>
          </w:tcPr>
          <w:p w14:paraId="67406BCD" w14:textId="77777777" w:rsidR="006B4AA4" w:rsidRPr="0022267D" w:rsidRDefault="006B4AA4" w:rsidP="001E62AB">
            <w:pPr>
              <w:widowControl w:val="0"/>
              <w:jc w:val="both"/>
              <w:rPr>
                <w:sz w:val="22"/>
                <w:szCs w:val="22"/>
              </w:rPr>
            </w:pPr>
            <w:r w:rsidRPr="0022267D">
              <w:rPr>
                <w:sz w:val="22"/>
                <w:szCs w:val="22"/>
              </w:rPr>
              <w:t>- Tiếp thu ý kiến, BXD đã rà soát, chỉnh lý khoản này.</w:t>
            </w:r>
          </w:p>
        </w:tc>
      </w:tr>
      <w:tr w:rsidR="0022267D" w:rsidRPr="0022267D" w14:paraId="31093717" w14:textId="77777777" w:rsidTr="001E62AB">
        <w:trPr>
          <w:trHeight w:val="20"/>
        </w:trPr>
        <w:tc>
          <w:tcPr>
            <w:tcW w:w="675" w:type="dxa"/>
          </w:tcPr>
          <w:p w14:paraId="6AC3B259" w14:textId="77777777" w:rsidR="000D6A86" w:rsidRPr="0022267D" w:rsidRDefault="000D6A86" w:rsidP="00C30C86">
            <w:pPr>
              <w:pStyle w:val="ListParagraph"/>
              <w:widowControl w:val="0"/>
              <w:numPr>
                <w:ilvl w:val="0"/>
                <w:numId w:val="8"/>
              </w:numPr>
              <w:ind w:left="0" w:firstLine="0"/>
              <w:jc w:val="both"/>
              <w:rPr>
                <w:bCs/>
                <w:sz w:val="22"/>
                <w:szCs w:val="22"/>
              </w:rPr>
            </w:pPr>
          </w:p>
        </w:tc>
        <w:tc>
          <w:tcPr>
            <w:tcW w:w="9498" w:type="dxa"/>
          </w:tcPr>
          <w:p w14:paraId="709DF1B2" w14:textId="77777777" w:rsidR="000D6A86" w:rsidRPr="0022267D" w:rsidRDefault="000D6A86" w:rsidP="001E62AB">
            <w:pPr>
              <w:widowControl w:val="0"/>
              <w:jc w:val="both"/>
              <w:rPr>
                <w:b/>
                <w:sz w:val="22"/>
                <w:szCs w:val="22"/>
              </w:rPr>
            </w:pPr>
            <w:r w:rsidRPr="0022267D">
              <w:rPr>
                <w:sz w:val="22"/>
                <w:szCs w:val="22"/>
              </w:rPr>
              <w:t xml:space="preserve">- Tại các Điều 12, 13, 14, 15, 16 của Dự thảo Luật. Đề nghị có thể gom gọn các công cụ quản lý hệ thống đô thị với 03 công cụ quản lý chính là: Nhóm quản lý bằng chỉ tiêu (Điều 12), nhóm quản lý bằng cơ chế chính sách, </w:t>
            </w:r>
            <w:r w:rsidRPr="0022267D">
              <w:rPr>
                <w:sz w:val="22"/>
                <w:szCs w:val="22"/>
              </w:rPr>
              <w:lastRenderedPageBreak/>
              <w:t xml:space="preserve">nhóm quản lý bằng tính chất đô thị (Điều 13, 14, 15, 16). </w:t>
            </w:r>
            <w:r w:rsidRPr="0022267D">
              <w:rPr>
                <w:i/>
                <w:sz w:val="22"/>
                <w:szCs w:val="22"/>
              </w:rPr>
              <w:t>Tỉnh An Giang</w:t>
            </w:r>
          </w:p>
        </w:tc>
        <w:tc>
          <w:tcPr>
            <w:tcW w:w="4819" w:type="dxa"/>
          </w:tcPr>
          <w:p w14:paraId="764E330B" w14:textId="77777777" w:rsidR="000D6A86" w:rsidRPr="0022267D" w:rsidRDefault="000D6A86" w:rsidP="001E62AB">
            <w:pPr>
              <w:widowControl w:val="0"/>
              <w:jc w:val="both"/>
              <w:rPr>
                <w:sz w:val="22"/>
                <w:szCs w:val="22"/>
              </w:rPr>
            </w:pPr>
            <w:r w:rsidRPr="0022267D">
              <w:rPr>
                <w:sz w:val="22"/>
                <w:szCs w:val="22"/>
              </w:rPr>
              <w:lastRenderedPageBreak/>
              <w:t>- Tiếp thu ý kiến, BXD đã rà soát, chỉnh lý các điều này.</w:t>
            </w:r>
          </w:p>
        </w:tc>
      </w:tr>
      <w:tr w:rsidR="0022267D" w:rsidRPr="0022267D" w14:paraId="501D173E" w14:textId="77777777" w:rsidTr="001E62AB">
        <w:trPr>
          <w:trHeight w:val="20"/>
        </w:trPr>
        <w:tc>
          <w:tcPr>
            <w:tcW w:w="675" w:type="dxa"/>
          </w:tcPr>
          <w:p w14:paraId="49933E34" w14:textId="77777777" w:rsidR="000D6A86" w:rsidRPr="0022267D" w:rsidRDefault="000D6A86" w:rsidP="00C30C86">
            <w:pPr>
              <w:pStyle w:val="ListParagraph"/>
              <w:widowControl w:val="0"/>
              <w:numPr>
                <w:ilvl w:val="0"/>
                <w:numId w:val="8"/>
              </w:numPr>
              <w:ind w:left="0" w:firstLine="0"/>
              <w:jc w:val="both"/>
              <w:rPr>
                <w:bCs/>
                <w:sz w:val="22"/>
                <w:szCs w:val="22"/>
              </w:rPr>
            </w:pPr>
          </w:p>
        </w:tc>
        <w:tc>
          <w:tcPr>
            <w:tcW w:w="9498" w:type="dxa"/>
          </w:tcPr>
          <w:p w14:paraId="30C62A5B" w14:textId="77777777" w:rsidR="000D6A86" w:rsidRPr="0022267D" w:rsidRDefault="000D6A86" w:rsidP="001E62AB">
            <w:pPr>
              <w:widowControl w:val="0"/>
              <w:jc w:val="both"/>
              <w:rPr>
                <w:sz w:val="22"/>
                <w:szCs w:val="22"/>
                <w:lang w:val="es-ES_tradnl"/>
              </w:rPr>
            </w:pPr>
            <w:r w:rsidRPr="0022267D">
              <w:rPr>
                <w:b/>
                <w:sz w:val="22"/>
                <w:szCs w:val="22"/>
              </w:rPr>
              <w:t>-</w:t>
            </w:r>
            <w:r w:rsidRPr="0022267D">
              <w:rPr>
                <w:sz w:val="22"/>
                <w:szCs w:val="22"/>
              </w:rPr>
              <w:t xml:space="preserve"> Luật cần quy định rõ hơn về cơ chế phối hợp giữa các cơ quan trung ương, hội đồng điều phối liên vùng với các địa phương; cơ chế phối hợp giữa đô thị trung tâm cấp quốc gia, cấp vùng với các đô thị trong vùng đô thị, nhằm đảm bảo sự đồng bộ trong các chính sách phát triển đô thị; trách nhiệm của đô thị trung tâm cấp quốc gia, cấp vùng với các đô thị khác trong vùng đô thị. </w:t>
            </w:r>
            <w:r w:rsidRPr="0022267D">
              <w:rPr>
                <w:i/>
                <w:sz w:val="22"/>
                <w:szCs w:val="22"/>
              </w:rPr>
              <w:t>Tỉnh Kon Tum</w:t>
            </w:r>
          </w:p>
        </w:tc>
        <w:tc>
          <w:tcPr>
            <w:tcW w:w="4819" w:type="dxa"/>
          </w:tcPr>
          <w:p w14:paraId="3D53BA41" w14:textId="77777777" w:rsidR="000D6A86" w:rsidRPr="0022267D" w:rsidRDefault="000D6A86" w:rsidP="001E62AB">
            <w:pPr>
              <w:widowControl w:val="0"/>
              <w:jc w:val="both"/>
              <w:rPr>
                <w:sz w:val="22"/>
                <w:szCs w:val="22"/>
              </w:rPr>
            </w:pPr>
            <w:r w:rsidRPr="0022267D">
              <w:rPr>
                <w:sz w:val="22"/>
                <w:szCs w:val="22"/>
              </w:rPr>
              <w:t>- Tiếp thu ý kiến. Văn bản dưới luật sẽ phân công, hướng dẫn chi tiết theo nhiệm vụ của Chính phủ.</w:t>
            </w:r>
          </w:p>
        </w:tc>
      </w:tr>
      <w:tr w:rsidR="0022267D" w:rsidRPr="0022267D" w14:paraId="41A463BC" w14:textId="77777777" w:rsidTr="001E62AB">
        <w:trPr>
          <w:trHeight w:val="20"/>
        </w:trPr>
        <w:tc>
          <w:tcPr>
            <w:tcW w:w="675" w:type="dxa"/>
          </w:tcPr>
          <w:p w14:paraId="0711983E" w14:textId="77777777" w:rsidR="000D6A86" w:rsidRPr="0022267D" w:rsidRDefault="000D6A86" w:rsidP="00C30C86">
            <w:pPr>
              <w:pStyle w:val="ListParagraph"/>
              <w:widowControl w:val="0"/>
              <w:numPr>
                <w:ilvl w:val="0"/>
                <w:numId w:val="8"/>
              </w:numPr>
              <w:ind w:left="0" w:firstLine="0"/>
              <w:jc w:val="both"/>
              <w:rPr>
                <w:bCs/>
                <w:sz w:val="22"/>
                <w:szCs w:val="22"/>
              </w:rPr>
            </w:pPr>
          </w:p>
        </w:tc>
        <w:tc>
          <w:tcPr>
            <w:tcW w:w="9498" w:type="dxa"/>
          </w:tcPr>
          <w:p w14:paraId="490A3985" w14:textId="77777777" w:rsidR="000D6A86" w:rsidRPr="0022267D" w:rsidRDefault="000D6A86" w:rsidP="001E62AB">
            <w:pPr>
              <w:widowControl w:val="0"/>
              <w:jc w:val="both"/>
              <w:rPr>
                <w:sz w:val="22"/>
                <w:szCs w:val="22"/>
              </w:rPr>
            </w:pPr>
            <w:r w:rsidRPr="0022267D">
              <w:rPr>
                <w:sz w:val="22"/>
                <w:szCs w:val="22"/>
              </w:rPr>
              <w:t xml:space="preserve">- Đề nghị rà soát để sử dụng thống nhất các cụm từ: “đánh giá định kỳ thực hiện các chỉ tiêu phát triển đô thị; ‘đánh giá định kỳ chất lượng đô thị”, “định kỳ đánh giá thực trạng đáp ứng đối với đô thị được quy hoạch”,… đồng thời quy định rõ thời hạn “định kỳ đánh giá”, tránh chồng chéo gây lãng phí trong quá trình thực hiện. </w:t>
            </w:r>
            <w:r w:rsidRPr="0022267D">
              <w:rPr>
                <w:i/>
                <w:sz w:val="22"/>
                <w:szCs w:val="22"/>
              </w:rPr>
              <w:t xml:space="preserve">Bộ Nội vụ, </w:t>
            </w:r>
            <w:r w:rsidRPr="0022267D">
              <w:rPr>
                <w:i/>
                <w:iCs/>
                <w:sz w:val="22"/>
                <w:szCs w:val="22"/>
              </w:rPr>
              <w:t>Bộ Kế hoạch và Đầu tư,</w:t>
            </w:r>
            <w:r w:rsidRPr="0022267D">
              <w:rPr>
                <w:i/>
                <w:sz w:val="22"/>
                <w:szCs w:val="22"/>
              </w:rPr>
              <w:t xml:space="preserve"> Thành phố Đà Nẵng.</w:t>
            </w:r>
          </w:p>
        </w:tc>
        <w:tc>
          <w:tcPr>
            <w:tcW w:w="4819" w:type="dxa"/>
          </w:tcPr>
          <w:p w14:paraId="284D8998" w14:textId="77777777" w:rsidR="000D6A86" w:rsidRPr="0022267D" w:rsidRDefault="000D6A86" w:rsidP="001E62AB">
            <w:pPr>
              <w:widowControl w:val="0"/>
              <w:jc w:val="both"/>
              <w:rPr>
                <w:sz w:val="22"/>
                <w:szCs w:val="22"/>
              </w:rPr>
            </w:pPr>
            <w:r w:rsidRPr="0022267D">
              <w:rPr>
                <w:sz w:val="22"/>
                <w:szCs w:val="22"/>
              </w:rPr>
              <w:t>- Tiếp thu ý kiến, BXD đã rà soát, chỉnh lý theo hướng lồng ghép với đánh giá thực hiện quy hoạch theo quy định trừ trường hợp có yêu cầu thực hiện riêng.</w:t>
            </w:r>
          </w:p>
        </w:tc>
      </w:tr>
      <w:tr w:rsidR="0022267D" w:rsidRPr="0022267D" w14:paraId="40819581" w14:textId="77777777" w:rsidTr="000D6A86">
        <w:trPr>
          <w:trHeight w:val="20"/>
        </w:trPr>
        <w:tc>
          <w:tcPr>
            <w:tcW w:w="675" w:type="dxa"/>
            <w:tcBorders>
              <w:bottom w:val="single" w:sz="4" w:space="0" w:color="auto"/>
            </w:tcBorders>
          </w:tcPr>
          <w:p w14:paraId="5A930321" w14:textId="77777777" w:rsidR="000D6A86" w:rsidRPr="0022267D" w:rsidRDefault="000D6A86" w:rsidP="00C30C86">
            <w:pPr>
              <w:pStyle w:val="ListParagraph"/>
              <w:widowControl w:val="0"/>
              <w:numPr>
                <w:ilvl w:val="0"/>
                <w:numId w:val="8"/>
              </w:numPr>
              <w:spacing w:line="300" w:lineRule="exact"/>
              <w:ind w:left="0" w:firstLine="0"/>
              <w:jc w:val="both"/>
              <w:rPr>
                <w:bCs/>
                <w:sz w:val="22"/>
                <w:szCs w:val="22"/>
              </w:rPr>
            </w:pPr>
          </w:p>
        </w:tc>
        <w:tc>
          <w:tcPr>
            <w:tcW w:w="9498" w:type="dxa"/>
            <w:tcBorders>
              <w:bottom w:val="single" w:sz="4" w:space="0" w:color="auto"/>
            </w:tcBorders>
          </w:tcPr>
          <w:p w14:paraId="54EBEF0A" w14:textId="77777777" w:rsidR="000D6A86" w:rsidRPr="0022267D" w:rsidRDefault="000D6A86" w:rsidP="001E62AB">
            <w:pPr>
              <w:widowControl w:val="0"/>
              <w:jc w:val="both"/>
              <w:rPr>
                <w:sz w:val="22"/>
                <w:szCs w:val="22"/>
              </w:rPr>
            </w:pPr>
            <w:r w:rsidRPr="0022267D">
              <w:rPr>
                <w:sz w:val="22"/>
                <w:szCs w:val="22"/>
              </w:rPr>
              <w:t xml:space="preserve">- </w:t>
            </w:r>
            <w:r w:rsidRPr="0022267D">
              <w:rPr>
                <w:b/>
                <w:bCs/>
                <w:sz w:val="22"/>
                <w:szCs w:val="22"/>
              </w:rPr>
              <w:t>K</w:t>
            </w:r>
            <w:r w:rsidRPr="0022267D">
              <w:rPr>
                <w:b/>
                <w:bCs/>
                <w:sz w:val="22"/>
                <w:szCs w:val="22"/>
                <w:lang w:val="vi-VN"/>
              </w:rPr>
              <w:t>hoản 1</w:t>
            </w:r>
            <w:r w:rsidRPr="0022267D">
              <w:rPr>
                <w:b/>
                <w:bCs/>
                <w:sz w:val="22"/>
                <w:szCs w:val="22"/>
              </w:rPr>
              <w:t>:</w:t>
            </w:r>
            <w:r w:rsidRPr="0022267D">
              <w:rPr>
                <w:b/>
                <w:bCs/>
                <w:sz w:val="22"/>
                <w:szCs w:val="22"/>
                <w:lang w:val="vi-VN"/>
              </w:rPr>
              <w:t xml:space="preserve"> </w:t>
            </w:r>
            <w:r w:rsidR="004170CD" w:rsidRPr="0022267D">
              <w:rPr>
                <w:sz w:val="22"/>
                <w:szCs w:val="22"/>
              </w:rPr>
              <w:t xml:space="preserve">Cần phải bổ sung quy định trách nhiệm, nghĩa vụ, quyền hạn của các cơ quan, tổ chức, cá nhân và cộng đồng dân cư để thực hiện các nội dung quản lý phát triển hệ thống đô thị nêu trên, đảm bảo tính chặt chẽ, khả năng thực thi của văn bản Luật. </w:t>
            </w:r>
            <w:r w:rsidR="004170CD" w:rsidRPr="0022267D">
              <w:rPr>
                <w:i/>
                <w:sz w:val="22"/>
                <w:szCs w:val="22"/>
              </w:rPr>
              <w:t>Tỉnh Phú Yên</w:t>
            </w:r>
          </w:p>
        </w:tc>
        <w:tc>
          <w:tcPr>
            <w:tcW w:w="4819" w:type="dxa"/>
            <w:tcBorders>
              <w:bottom w:val="single" w:sz="4" w:space="0" w:color="auto"/>
            </w:tcBorders>
          </w:tcPr>
          <w:p w14:paraId="7A3E3B9B" w14:textId="77777777" w:rsidR="000D6A86" w:rsidRPr="0022267D" w:rsidRDefault="004170CD" w:rsidP="001E62AB">
            <w:pPr>
              <w:widowControl w:val="0"/>
              <w:jc w:val="both"/>
              <w:rPr>
                <w:sz w:val="22"/>
                <w:szCs w:val="22"/>
              </w:rPr>
            </w:pPr>
            <w:r w:rsidRPr="0022267D">
              <w:rPr>
                <w:sz w:val="22"/>
                <w:szCs w:val="22"/>
              </w:rPr>
              <w:t>- Tiếp thu ý kiến, BXD đã rà soát, bổ sung trong quy định chung về trách nhiệm các tổ chức, cá nhân</w:t>
            </w:r>
          </w:p>
        </w:tc>
      </w:tr>
      <w:tr w:rsidR="0022267D" w:rsidRPr="0022267D" w14:paraId="4582C820" w14:textId="77777777" w:rsidTr="007A037F">
        <w:trPr>
          <w:trHeight w:val="20"/>
        </w:trPr>
        <w:tc>
          <w:tcPr>
            <w:tcW w:w="675" w:type="dxa"/>
          </w:tcPr>
          <w:p w14:paraId="46515ACB" w14:textId="77777777" w:rsidR="000D6A86" w:rsidRPr="0022267D" w:rsidRDefault="000D6A86" w:rsidP="00C30C86">
            <w:pPr>
              <w:pStyle w:val="ListParagraph"/>
              <w:widowControl w:val="0"/>
              <w:numPr>
                <w:ilvl w:val="0"/>
                <w:numId w:val="8"/>
              </w:numPr>
              <w:ind w:left="0" w:firstLine="0"/>
              <w:jc w:val="both"/>
              <w:rPr>
                <w:bCs/>
                <w:sz w:val="22"/>
                <w:szCs w:val="22"/>
              </w:rPr>
            </w:pPr>
          </w:p>
        </w:tc>
        <w:tc>
          <w:tcPr>
            <w:tcW w:w="9498" w:type="dxa"/>
          </w:tcPr>
          <w:p w14:paraId="3A14EAEC" w14:textId="77777777" w:rsidR="000D6A86" w:rsidRPr="0022267D" w:rsidRDefault="000D6A86" w:rsidP="001E62AB">
            <w:pPr>
              <w:widowControl w:val="0"/>
              <w:jc w:val="both"/>
              <w:rPr>
                <w:sz w:val="22"/>
                <w:szCs w:val="22"/>
              </w:rPr>
            </w:pPr>
            <w:r w:rsidRPr="0022267D">
              <w:rPr>
                <w:sz w:val="22"/>
                <w:szCs w:val="22"/>
              </w:rPr>
              <w:t xml:space="preserve">-  </w:t>
            </w:r>
            <w:r w:rsidRPr="0022267D">
              <w:rPr>
                <w:b/>
                <w:bCs/>
                <w:sz w:val="22"/>
                <w:szCs w:val="22"/>
              </w:rPr>
              <w:t>Điểm b khoản 2</w:t>
            </w:r>
            <w:r w:rsidRPr="0022267D">
              <w:rPr>
                <w:sz w:val="22"/>
                <w:szCs w:val="22"/>
              </w:rPr>
              <w:t xml:space="preserve">: đề nghị bổ sung quy định những chỉ tiêu phát triển hệ thống đô thị. </w:t>
            </w:r>
            <w:r w:rsidRPr="0022267D">
              <w:rPr>
                <w:i/>
                <w:sz w:val="22"/>
                <w:szCs w:val="22"/>
              </w:rPr>
              <w:t>Tỉnh An Giang</w:t>
            </w:r>
          </w:p>
        </w:tc>
        <w:tc>
          <w:tcPr>
            <w:tcW w:w="4819" w:type="dxa"/>
          </w:tcPr>
          <w:p w14:paraId="4F853D05" w14:textId="77777777" w:rsidR="000D6A86" w:rsidRPr="0022267D" w:rsidRDefault="004170CD" w:rsidP="001E62AB">
            <w:pPr>
              <w:widowControl w:val="0"/>
              <w:jc w:val="both"/>
              <w:rPr>
                <w:sz w:val="22"/>
                <w:szCs w:val="22"/>
              </w:rPr>
            </w:pPr>
            <w:r w:rsidRPr="0022267D">
              <w:rPr>
                <w:sz w:val="22"/>
                <w:szCs w:val="22"/>
              </w:rPr>
              <w:t>- Tiếp thu ý kiến, BXD đã rà soát, bổ sung.</w:t>
            </w:r>
          </w:p>
        </w:tc>
      </w:tr>
      <w:tr w:rsidR="0022267D" w:rsidRPr="0022267D" w14:paraId="49443BCA" w14:textId="77777777" w:rsidTr="001E62AB">
        <w:trPr>
          <w:trHeight w:val="20"/>
        </w:trPr>
        <w:tc>
          <w:tcPr>
            <w:tcW w:w="675" w:type="dxa"/>
          </w:tcPr>
          <w:p w14:paraId="45444F43" w14:textId="77777777" w:rsidR="004170CD" w:rsidRPr="0022267D" w:rsidRDefault="004170CD" w:rsidP="00C30C86">
            <w:pPr>
              <w:pStyle w:val="ListParagraph"/>
              <w:widowControl w:val="0"/>
              <w:numPr>
                <w:ilvl w:val="0"/>
                <w:numId w:val="8"/>
              </w:numPr>
              <w:ind w:left="0" w:firstLine="0"/>
              <w:jc w:val="both"/>
              <w:rPr>
                <w:bCs/>
                <w:sz w:val="22"/>
                <w:szCs w:val="22"/>
              </w:rPr>
            </w:pPr>
          </w:p>
        </w:tc>
        <w:tc>
          <w:tcPr>
            <w:tcW w:w="9498" w:type="dxa"/>
          </w:tcPr>
          <w:p w14:paraId="68A19CCC" w14:textId="77777777" w:rsidR="004170CD" w:rsidRPr="0022267D" w:rsidRDefault="004170CD" w:rsidP="001E62AB">
            <w:pPr>
              <w:widowControl w:val="0"/>
              <w:jc w:val="both"/>
              <w:rPr>
                <w:sz w:val="22"/>
                <w:szCs w:val="22"/>
              </w:rPr>
            </w:pPr>
            <w:r w:rsidRPr="0022267D">
              <w:rPr>
                <w:b/>
                <w:bCs/>
                <w:iCs/>
                <w:sz w:val="22"/>
                <w:szCs w:val="22"/>
              </w:rPr>
              <w:t xml:space="preserve">- </w:t>
            </w:r>
            <w:r w:rsidRPr="0022267D">
              <w:rPr>
                <w:b/>
                <w:bCs/>
                <w:iCs/>
                <w:sz w:val="22"/>
                <w:szCs w:val="22"/>
                <w:lang w:val="vi-VN"/>
              </w:rPr>
              <w:t>Điểm c Khoản 3</w:t>
            </w:r>
            <w:r w:rsidRPr="0022267D">
              <w:rPr>
                <w:b/>
                <w:bCs/>
                <w:iCs/>
                <w:sz w:val="22"/>
                <w:szCs w:val="22"/>
              </w:rPr>
              <w:t>:</w:t>
            </w:r>
            <w:r w:rsidRPr="0022267D">
              <w:rPr>
                <w:i/>
                <w:sz w:val="22"/>
                <w:szCs w:val="22"/>
                <w:lang w:val="vi-VN"/>
              </w:rPr>
              <w:t xml:space="preserve"> </w:t>
            </w:r>
            <w:r w:rsidRPr="0022267D">
              <w:rPr>
                <w:rFonts w:eastAsia="Arial"/>
                <w:kern w:val="2"/>
                <w:sz w:val="22"/>
                <w:szCs w:val="22"/>
              </w:rPr>
              <w:t xml:space="preserve">Đề nghị bổ sung: </w:t>
            </w:r>
            <w:r w:rsidRPr="0022267D">
              <w:rPr>
                <w:rFonts w:eastAsia="Arial"/>
                <w:kern w:val="2"/>
                <w:sz w:val="22"/>
                <w:szCs w:val="22"/>
                <w:lang w:val="vi-VN"/>
              </w:rPr>
              <w:t>“c) Phù hợp các yêu cầu liên kết theo mạng lưới, phù hợp với định hướng quy hoạch</w:t>
            </w:r>
            <w:r w:rsidRPr="0022267D">
              <w:rPr>
                <w:rFonts w:eastAsia="Arial"/>
                <w:kern w:val="2"/>
                <w:sz w:val="22"/>
                <w:szCs w:val="22"/>
              </w:rPr>
              <w:t>:</w:t>
            </w:r>
            <w:r w:rsidRPr="0022267D">
              <w:rPr>
                <w:rFonts w:eastAsia="Arial"/>
                <w:kern w:val="2"/>
                <w:sz w:val="22"/>
                <w:szCs w:val="22"/>
                <w:lang w:val="vi-VN"/>
              </w:rPr>
              <w:t xml:space="preserve"> hệ thống hạ tầng kỹ thuật.”</w:t>
            </w:r>
            <w:r w:rsidRPr="0022267D">
              <w:rPr>
                <w:rFonts w:eastAsia="Arial"/>
                <w:kern w:val="2"/>
                <w:sz w:val="22"/>
                <w:szCs w:val="22"/>
              </w:rPr>
              <w:t xml:space="preserve"> </w:t>
            </w:r>
            <w:r w:rsidRPr="0022267D">
              <w:rPr>
                <w:i/>
                <w:sz w:val="22"/>
                <w:szCs w:val="22"/>
              </w:rPr>
              <w:t>Thành phố Hải Phòng</w:t>
            </w:r>
          </w:p>
        </w:tc>
        <w:tc>
          <w:tcPr>
            <w:tcW w:w="4819" w:type="dxa"/>
          </w:tcPr>
          <w:p w14:paraId="1B0927B0" w14:textId="77777777" w:rsidR="004170CD" w:rsidRPr="0022267D" w:rsidRDefault="004170CD" w:rsidP="001E62AB">
            <w:pPr>
              <w:widowControl w:val="0"/>
              <w:jc w:val="both"/>
              <w:rPr>
                <w:sz w:val="22"/>
                <w:szCs w:val="22"/>
              </w:rPr>
            </w:pPr>
            <w:r w:rsidRPr="0022267D">
              <w:rPr>
                <w:sz w:val="22"/>
                <w:szCs w:val="22"/>
              </w:rPr>
              <w:t>- Tiếp thu ý kiến, BXD đã rà soát, bổ sung.</w:t>
            </w:r>
          </w:p>
        </w:tc>
      </w:tr>
      <w:tr w:rsidR="0022267D" w:rsidRPr="0022267D" w14:paraId="706A7752" w14:textId="77777777" w:rsidTr="00956139">
        <w:trPr>
          <w:trHeight w:val="20"/>
        </w:trPr>
        <w:tc>
          <w:tcPr>
            <w:tcW w:w="675" w:type="dxa"/>
            <w:tcBorders>
              <w:bottom w:val="single" w:sz="4" w:space="0" w:color="auto"/>
            </w:tcBorders>
          </w:tcPr>
          <w:p w14:paraId="59B69EB4" w14:textId="77777777" w:rsidR="004170CD" w:rsidRPr="0022267D" w:rsidRDefault="004170CD"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4DF355ED" w14:textId="77777777" w:rsidR="004170CD" w:rsidRPr="0022267D" w:rsidRDefault="004170CD" w:rsidP="001E62AB">
            <w:pPr>
              <w:widowControl w:val="0"/>
              <w:jc w:val="both"/>
              <w:rPr>
                <w:b/>
                <w:bCs/>
                <w:sz w:val="22"/>
                <w:szCs w:val="22"/>
              </w:rPr>
            </w:pPr>
            <w:r w:rsidRPr="0022267D">
              <w:rPr>
                <w:b/>
                <w:bCs/>
                <w:sz w:val="22"/>
                <w:szCs w:val="22"/>
              </w:rPr>
              <w:t>- Khoản 4:</w:t>
            </w:r>
          </w:p>
        </w:tc>
        <w:tc>
          <w:tcPr>
            <w:tcW w:w="4819" w:type="dxa"/>
            <w:tcBorders>
              <w:bottom w:val="single" w:sz="4" w:space="0" w:color="auto"/>
            </w:tcBorders>
          </w:tcPr>
          <w:p w14:paraId="0B344C94" w14:textId="77777777" w:rsidR="004170CD" w:rsidRPr="0022267D" w:rsidRDefault="004170CD" w:rsidP="001E62AB">
            <w:pPr>
              <w:widowControl w:val="0"/>
              <w:jc w:val="both"/>
              <w:rPr>
                <w:sz w:val="22"/>
                <w:szCs w:val="22"/>
              </w:rPr>
            </w:pPr>
          </w:p>
        </w:tc>
      </w:tr>
      <w:tr w:rsidR="0022267D" w:rsidRPr="0022267D" w14:paraId="390C740E" w14:textId="77777777" w:rsidTr="00956139">
        <w:trPr>
          <w:trHeight w:val="20"/>
        </w:trPr>
        <w:tc>
          <w:tcPr>
            <w:tcW w:w="675" w:type="dxa"/>
            <w:tcBorders>
              <w:bottom w:val="nil"/>
            </w:tcBorders>
          </w:tcPr>
          <w:p w14:paraId="3F706F6A" w14:textId="77777777" w:rsidR="004170CD" w:rsidRPr="0022267D" w:rsidRDefault="004170CD" w:rsidP="001E62AB">
            <w:pPr>
              <w:widowControl w:val="0"/>
              <w:jc w:val="both"/>
              <w:rPr>
                <w:bCs/>
                <w:sz w:val="22"/>
                <w:szCs w:val="22"/>
              </w:rPr>
            </w:pPr>
          </w:p>
        </w:tc>
        <w:tc>
          <w:tcPr>
            <w:tcW w:w="9498" w:type="dxa"/>
            <w:tcBorders>
              <w:bottom w:val="nil"/>
            </w:tcBorders>
          </w:tcPr>
          <w:p w14:paraId="576EFB44" w14:textId="77777777" w:rsidR="004170CD" w:rsidRPr="0022267D" w:rsidRDefault="004170CD" w:rsidP="001E62AB">
            <w:pPr>
              <w:widowControl w:val="0"/>
              <w:jc w:val="both"/>
              <w:rPr>
                <w:b/>
                <w:sz w:val="22"/>
                <w:szCs w:val="22"/>
              </w:rPr>
            </w:pPr>
            <w:r w:rsidRPr="0022267D">
              <w:rPr>
                <w:sz w:val="22"/>
                <w:szCs w:val="22"/>
              </w:rPr>
              <w:t xml:space="preserve">+ Rà soát  để tránh trùng lặp về diễn đạt với các điều 74, 75, 76. Trong nội dung quản lý cần xem xét thêm yêu cầu về tổng kết, sơ kết và lập kế hoạch để tổ chức chiến lược, phát triển và các quy hoạch quốc gia liên quan đến đô thị. </w:t>
            </w:r>
            <w:r w:rsidRPr="0022267D">
              <w:rPr>
                <w:i/>
                <w:sz w:val="22"/>
                <w:szCs w:val="22"/>
              </w:rPr>
              <w:t>(Hội Quy hoạch phát triển đô thị Việt Nam)</w:t>
            </w:r>
            <w:r w:rsidRPr="0022267D">
              <w:rPr>
                <w:sz w:val="22"/>
                <w:szCs w:val="22"/>
              </w:rPr>
              <w:t xml:space="preserve"> </w:t>
            </w:r>
          </w:p>
        </w:tc>
        <w:tc>
          <w:tcPr>
            <w:tcW w:w="4819" w:type="dxa"/>
            <w:tcBorders>
              <w:bottom w:val="nil"/>
            </w:tcBorders>
          </w:tcPr>
          <w:p w14:paraId="57AA3DA9" w14:textId="77777777" w:rsidR="004170CD" w:rsidRPr="0022267D" w:rsidRDefault="004170CD" w:rsidP="001E62AB">
            <w:pPr>
              <w:widowControl w:val="0"/>
              <w:jc w:val="both"/>
              <w:rPr>
                <w:sz w:val="22"/>
                <w:szCs w:val="22"/>
              </w:rPr>
            </w:pPr>
            <w:r w:rsidRPr="0022267D">
              <w:rPr>
                <w:sz w:val="22"/>
                <w:szCs w:val="22"/>
              </w:rPr>
              <w:t>- Tiếp thu ý kiến. Việc tổng kết, đánh giá tình hình thực hiện quy hoạch thực hiện theo pháp luật về quy hoạch, quy hoạch đô thị và nông thôn.</w:t>
            </w:r>
          </w:p>
        </w:tc>
      </w:tr>
      <w:tr w:rsidR="0022267D" w:rsidRPr="0022267D" w14:paraId="7DA7AE8A" w14:textId="77777777" w:rsidTr="00956139">
        <w:trPr>
          <w:trHeight w:val="20"/>
        </w:trPr>
        <w:tc>
          <w:tcPr>
            <w:tcW w:w="675" w:type="dxa"/>
            <w:tcBorders>
              <w:top w:val="nil"/>
              <w:bottom w:val="nil"/>
            </w:tcBorders>
          </w:tcPr>
          <w:p w14:paraId="2DCD1A00" w14:textId="77777777" w:rsidR="004170CD" w:rsidRPr="0022267D" w:rsidRDefault="004170CD" w:rsidP="001E62AB">
            <w:pPr>
              <w:widowControl w:val="0"/>
              <w:jc w:val="both"/>
              <w:rPr>
                <w:bCs/>
                <w:sz w:val="22"/>
                <w:szCs w:val="22"/>
              </w:rPr>
            </w:pPr>
          </w:p>
        </w:tc>
        <w:tc>
          <w:tcPr>
            <w:tcW w:w="9498" w:type="dxa"/>
            <w:tcBorders>
              <w:top w:val="nil"/>
              <w:bottom w:val="nil"/>
            </w:tcBorders>
          </w:tcPr>
          <w:p w14:paraId="306B2E78" w14:textId="77777777" w:rsidR="004170CD" w:rsidRPr="0022267D" w:rsidRDefault="004170CD" w:rsidP="001E62AB">
            <w:pPr>
              <w:widowControl w:val="0"/>
              <w:jc w:val="both"/>
              <w:rPr>
                <w:sz w:val="22"/>
                <w:szCs w:val="22"/>
              </w:rPr>
            </w:pPr>
            <w:r w:rsidRPr="0022267D">
              <w:rPr>
                <w:sz w:val="22"/>
                <w:szCs w:val="22"/>
              </w:rPr>
              <w:t xml:space="preserve">+ Điểm a đề nghị sửa như sau: “Bộ Xây dựng là cơ quan đầu mối giúp Chính phủ thực hiện quản lý …; phối hợp với các Bộ, ngành, địa phương đánh giá thực trạng đáp ứng yêu cầu. </w:t>
            </w:r>
            <w:r w:rsidRPr="0022267D">
              <w:rPr>
                <w:i/>
                <w:sz w:val="22"/>
                <w:szCs w:val="22"/>
              </w:rPr>
              <w:t>Sở Xây dựng Sơn La</w:t>
            </w:r>
          </w:p>
        </w:tc>
        <w:tc>
          <w:tcPr>
            <w:tcW w:w="4819" w:type="dxa"/>
            <w:tcBorders>
              <w:top w:val="nil"/>
              <w:bottom w:val="nil"/>
            </w:tcBorders>
          </w:tcPr>
          <w:p w14:paraId="1AE27B7A" w14:textId="77777777" w:rsidR="004170CD" w:rsidRPr="0022267D" w:rsidRDefault="004170CD" w:rsidP="001E62AB">
            <w:pPr>
              <w:widowControl w:val="0"/>
              <w:jc w:val="both"/>
              <w:rPr>
                <w:sz w:val="22"/>
                <w:szCs w:val="22"/>
              </w:rPr>
            </w:pPr>
            <w:r w:rsidRPr="0022267D">
              <w:rPr>
                <w:sz w:val="22"/>
                <w:szCs w:val="22"/>
              </w:rPr>
              <w:t>- Tiếp thu ý kiến, BXD đã rà soát, chỉnh lý khoản này.</w:t>
            </w:r>
          </w:p>
        </w:tc>
      </w:tr>
      <w:tr w:rsidR="0022267D" w:rsidRPr="0022267D" w14:paraId="56D8E3B2" w14:textId="77777777" w:rsidTr="00956139">
        <w:trPr>
          <w:trHeight w:val="20"/>
        </w:trPr>
        <w:tc>
          <w:tcPr>
            <w:tcW w:w="675" w:type="dxa"/>
            <w:tcBorders>
              <w:top w:val="single" w:sz="4" w:space="0" w:color="auto"/>
              <w:bottom w:val="nil"/>
            </w:tcBorders>
          </w:tcPr>
          <w:p w14:paraId="24DFDF51" w14:textId="77777777" w:rsidR="005D682D" w:rsidRPr="0022267D" w:rsidRDefault="005D682D" w:rsidP="001E62AB">
            <w:pPr>
              <w:widowControl w:val="0"/>
              <w:jc w:val="both"/>
              <w:rPr>
                <w:bCs/>
                <w:sz w:val="22"/>
                <w:szCs w:val="22"/>
              </w:rPr>
            </w:pPr>
          </w:p>
        </w:tc>
        <w:tc>
          <w:tcPr>
            <w:tcW w:w="9498" w:type="dxa"/>
            <w:tcBorders>
              <w:top w:val="single" w:sz="4" w:space="0" w:color="auto"/>
              <w:bottom w:val="nil"/>
            </w:tcBorders>
          </w:tcPr>
          <w:p w14:paraId="3B86F194" w14:textId="77777777" w:rsidR="005D682D" w:rsidRPr="0022267D" w:rsidRDefault="005D682D" w:rsidP="001E62AB">
            <w:pPr>
              <w:widowControl w:val="0"/>
              <w:jc w:val="both"/>
              <w:rPr>
                <w:sz w:val="22"/>
                <w:szCs w:val="22"/>
              </w:rPr>
            </w:pPr>
            <w:r w:rsidRPr="0022267D">
              <w:rPr>
                <w:sz w:val="22"/>
                <w:szCs w:val="22"/>
              </w:rPr>
              <w:t xml:space="preserve">+ Điểm b, Điểm c: Đề xuất xem xét, bổ sung nhiệm vụ liên quan tới </w:t>
            </w:r>
            <w:r w:rsidRPr="0022267D">
              <w:rPr>
                <w:i/>
                <w:sz w:val="22"/>
                <w:szCs w:val="22"/>
              </w:rPr>
              <w:t>“Đánh giá thực trạng đáp ứng yêu cầu đối với đô thị được quy hoạch là trung tâm cấp tỉnh”</w:t>
            </w:r>
            <w:r w:rsidRPr="0022267D">
              <w:rPr>
                <w:sz w:val="22"/>
                <w:szCs w:val="22"/>
              </w:rPr>
              <w:t xml:space="preserve"> để: Phù hợp với nội dung quản lý phát triển hệ thống đô thị tại khoản 1 Điều 12 </w:t>
            </w:r>
            <w:r w:rsidRPr="0022267D">
              <w:rPr>
                <w:i/>
                <w:sz w:val="22"/>
                <w:szCs w:val="22"/>
              </w:rPr>
              <w:t>Sở Xây dựng Sơn La</w:t>
            </w:r>
          </w:p>
        </w:tc>
        <w:tc>
          <w:tcPr>
            <w:tcW w:w="4819" w:type="dxa"/>
            <w:tcBorders>
              <w:top w:val="single" w:sz="4" w:space="0" w:color="auto"/>
              <w:bottom w:val="nil"/>
            </w:tcBorders>
          </w:tcPr>
          <w:p w14:paraId="42EE9BB9" w14:textId="77777777" w:rsidR="005D682D" w:rsidRPr="0022267D" w:rsidRDefault="005D682D" w:rsidP="001E62AB">
            <w:pPr>
              <w:widowControl w:val="0"/>
              <w:jc w:val="both"/>
              <w:rPr>
                <w:sz w:val="22"/>
                <w:szCs w:val="22"/>
              </w:rPr>
            </w:pPr>
            <w:r w:rsidRPr="0022267D">
              <w:rPr>
                <w:sz w:val="22"/>
                <w:szCs w:val="22"/>
              </w:rPr>
              <w:t>- Tiếp thu ý kiến, BXD đã rà soát, chỉnh lý khoản này.</w:t>
            </w:r>
          </w:p>
        </w:tc>
      </w:tr>
      <w:tr w:rsidR="0022267D" w:rsidRPr="0022267D" w14:paraId="43AA309D" w14:textId="77777777" w:rsidTr="005D682D">
        <w:trPr>
          <w:trHeight w:val="20"/>
        </w:trPr>
        <w:tc>
          <w:tcPr>
            <w:tcW w:w="675" w:type="dxa"/>
            <w:tcBorders>
              <w:top w:val="nil"/>
              <w:bottom w:val="nil"/>
            </w:tcBorders>
          </w:tcPr>
          <w:p w14:paraId="59A3F52F" w14:textId="77777777" w:rsidR="005D682D" w:rsidRPr="0022267D" w:rsidRDefault="005D682D" w:rsidP="001E62AB">
            <w:pPr>
              <w:widowControl w:val="0"/>
              <w:jc w:val="both"/>
              <w:rPr>
                <w:bCs/>
                <w:sz w:val="22"/>
                <w:szCs w:val="22"/>
              </w:rPr>
            </w:pPr>
          </w:p>
        </w:tc>
        <w:tc>
          <w:tcPr>
            <w:tcW w:w="9498" w:type="dxa"/>
            <w:tcBorders>
              <w:top w:val="nil"/>
              <w:bottom w:val="nil"/>
            </w:tcBorders>
          </w:tcPr>
          <w:p w14:paraId="0201FDE5" w14:textId="77777777" w:rsidR="005D682D" w:rsidRPr="0022267D" w:rsidRDefault="005D682D" w:rsidP="001E62AB">
            <w:pPr>
              <w:widowControl w:val="0"/>
              <w:jc w:val="both"/>
              <w:rPr>
                <w:sz w:val="22"/>
                <w:szCs w:val="22"/>
              </w:rPr>
            </w:pPr>
            <w:r w:rsidRPr="0022267D">
              <w:rPr>
                <w:sz w:val="22"/>
                <w:szCs w:val="22"/>
              </w:rPr>
              <w:t xml:space="preserve">+ Điểm b: Đề nghị ra soát nội dung trích dẫn. </w:t>
            </w:r>
            <w:r w:rsidRPr="0022267D">
              <w:rPr>
                <w:i/>
                <w:sz w:val="22"/>
                <w:szCs w:val="22"/>
              </w:rPr>
              <w:t>Tỉnh Hà Giang</w:t>
            </w:r>
          </w:p>
        </w:tc>
        <w:tc>
          <w:tcPr>
            <w:tcW w:w="4819" w:type="dxa"/>
            <w:tcBorders>
              <w:top w:val="nil"/>
              <w:bottom w:val="nil"/>
            </w:tcBorders>
          </w:tcPr>
          <w:p w14:paraId="2175EA4C" w14:textId="77777777" w:rsidR="005D682D" w:rsidRPr="0022267D" w:rsidRDefault="005D682D" w:rsidP="001E62AB">
            <w:pPr>
              <w:widowControl w:val="0"/>
              <w:jc w:val="both"/>
              <w:rPr>
                <w:sz w:val="22"/>
                <w:szCs w:val="22"/>
              </w:rPr>
            </w:pPr>
          </w:p>
        </w:tc>
      </w:tr>
      <w:tr w:rsidR="0022267D" w:rsidRPr="0022267D" w14:paraId="21DCBB97" w14:textId="77777777" w:rsidTr="005D682D">
        <w:trPr>
          <w:trHeight w:val="20"/>
        </w:trPr>
        <w:tc>
          <w:tcPr>
            <w:tcW w:w="675" w:type="dxa"/>
            <w:tcBorders>
              <w:top w:val="nil"/>
              <w:bottom w:val="nil"/>
            </w:tcBorders>
          </w:tcPr>
          <w:p w14:paraId="7317E10E" w14:textId="77777777" w:rsidR="005D682D" w:rsidRPr="0022267D" w:rsidRDefault="005D682D" w:rsidP="001E62AB">
            <w:pPr>
              <w:widowControl w:val="0"/>
              <w:jc w:val="both"/>
              <w:rPr>
                <w:bCs/>
                <w:sz w:val="22"/>
                <w:szCs w:val="22"/>
              </w:rPr>
            </w:pPr>
          </w:p>
        </w:tc>
        <w:tc>
          <w:tcPr>
            <w:tcW w:w="9498" w:type="dxa"/>
            <w:tcBorders>
              <w:top w:val="nil"/>
              <w:bottom w:val="nil"/>
            </w:tcBorders>
          </w:tcPr>
          <w:p w14:paraId="7621D71C" w14:textId="77777777" w:rsidR="005D682D" w:rsidRPr="0022267D" w:rsidRDefault="005D682D" w:rsidP="001E62AB">
            <w:pPr>
              <w:widowControl w:val="0"/>
              <w:jc w:val="both"/>
              <w:rPr>
                <w:sz w:val="22"/>
                <w:szCs w:val="22"/>
              </w:rPr>
            </w:pPr>
            <w:r w:rsidRPr="0022267D">
              <w:rPr>
                <w:sz w:val="22"/>
                <w:szCs w:val="22"/>
              </w:rPr>
              <w:t xml:space="preserve">+ Điểm c: đề nghị quy định cụ thể nội dung, yêu cầu, cách thức thực hiện về </w:t>
            </w:r>
            <w:r w:rsidRPr="0022267D">
              <w:rPr>
                <w:i/>
                <w:sz w:val="22"/>
                <w:szCs w:val="22"/>
              </w:rPr>
              <w:t>“ nội dung trình Hội đồng nhân dân các cơ chế, chính sách, bố trí nguồn lực thực hiện phát triển hệ thống đô thị theo quy hoạch được duyệt”</w:t>
            </w:r>
            <w:r w:rsidRPr="0022267D">
              <w:rPr>
                <w:sz w:val="22"/>
                <w:szCs w:val="22"/>
              </w:rPr>
              <w:t xml:space="preserve"> để có cơ sở triển khai và thực hiện. </w:t>
            </w:r>
            <w:r w:rsidRPr="0022267D">
              <w:rPr>
                <w:i/>
                <w:sz w:val="22"/>
                <w:szCs w:val="22"/>
              </w:rPr>
              <w:t>Tỉnh Gia Lai</w:t>
            </w:r>
          </w:p>
        </w:tc>
        <w:tc>
          <w:tcPr>
            <w:tcW w:w="4819" w:type="dxa"/>
            <w:tcBorders>
              <w:top w:val="nil"/>
              <w:bottom w:val="nil"/>
            </w:tcBorders>
          </w:tcPr>
          <w:p w14:paraId="0B464549" w14:textId="77777777" w:rsidR="005D682D" w:rsidRPr="0022267D" w:rsidRDefault="005D682D" w:rsidP="001E62AB">
            <w:pPr>
              <w:widowControl w:val="0"/>
              <w:jc w:val="both"/>
              <w:rPr>
                <w:sz w:val="22"/>
                <w:szCs w:val="22"/>
              </w:rPr>
            </w:pPr>
          </w:p>
        </w:tc>
      </w:tr>
      <w:tr w:rsidR="0022267D" w:rsidRPr="0022267D" w14:paraId="6100B45A" w14:textId="77777777" w:rsidTr="005D682D">
        <w:trPr>
          <w:trHeight w:val="20"/>
        </w:trPr>
        <w:tc>
          <w:tcPr>
            <w:tcW w:w="675" w:type="dxa"/>
            <w:tcBorders>
              <w:top w:val="nil"/>
            </w:tcBorders>
          </w:tcPr>
          <w:p w14:paraId="2C1560EE" w14:textId="77777777" w:rsidR="005D682D" w:rsidRPr="0022267D" w:rsidRDefault="005D682D" w:rsidP="001E62AB">
            <w:pPr>
              <w:widowControl w:val="0"/>
              <w:jc w:val="both"/>
              <w:rPr>
                <w:bCs/>
                <w:sz w:val="22"/>
                <w:szCs w:val="22"/>
              </w:rPr>
            </w:pPr>
          </w:p>
        </w:tc>
        <w:tc>
          <w:tcPr>
            <w:tcW w:w="9498" w:type="dxa"/>
            <w:tcBorders>
              <w:top w:val="nil"/>
            </w:tcBorders>
          </w:tcPr>
          <w:p w14:paraId="4B345277" w14:textId="77777777" w:rsidR="005D682D" w:rsidRPr="0022267D" w:rsidRDefault="005D682D" w:rsidP="001E62AB">
            <w:pPr>
              <w:widowControl w:val="0"/>
              <w:jc w:val="both"/>
              <w:rPr>
                <w:sz w:val="22"/>
                <w:szCs w:val="22"/>
              </w:rPr>
            </w:pPr>
            <w:r w:rsidRPr="0022267D">
              <w:rPr>
                <w:sz w:val="22"/>
                <w:szCs w:val="22"/>
              </w:rPr>
              <w:t xml:space="preserve">+ Điểm c: đề nghị chỉnh sửa, bổ sung thành: </w:t>
            </w:r>
            <w:r w:rsidRPr="0022267D">
              <w:rPr>
                <w:i/>
                <w:sz w:val="22"/>
                <w:szCs w:val="22"/>
              </w:rPr>
              <w:t>“c) Ủy ban nhân dân cấp tỉnh thực hiện quản lý chỉ tiêu phát triển hệ thống đô thị theo quy hoạch tỉnh; …….; ban hành Chương trình phát triển đô thị tỉnh và từng đô thị theo thẩm quyền hoặc trình Hội đồng nhân dân các cơ chế, chính sách, bố trí nguồn lực thực hiện phát triển hệ thống đô thị theo quy hoạch được duyệt;” Tỉnh Yên Bái</w:t>
            </w:r>
          </w:p>
        </w:tc>
        <w:tc>
          <w:tcPr>
            <w:tcW w:w="4819" w:type="dxa"/>
            <w:tcBorders>
              <w:top w:val="nil"/>
            </w:tcBorders>
          </w:tcPr>
          <w:p w14:paraId="314C8E6D" w14:textId="77777777" w:rsidR="005D682D" w:rsidRPr="0022267D" w:rsidRDefault="005D682D" w:rsidP="001E62AB">
            <w:pPr>
              <w:widowControl w:val="0"/>
              <w:jc w:val="both"/>
              <w:rPr>
                <w:sz w:val="22"/>
                <w:szCs w:val="22"/>
              </w:rPr>
            </w:pPr>
          </w:p>
        </w:tc>
      </w:tr>
      <w:tr w:rsidR="0022267D" w:rsidRPr="0022267D" w14:paraId="20289EE1" w14:textId="77777777" w:rsidTr="007D6DA4">
        <w:trPr>
          <w:trHeight w:val="20"/>
        </w:trPr>
        <w:tc>
          <w:tcPr>
            <w:tcW w:w="675" w:type="dxa"/>
            <w:tcBorders>
              <w:bottom w:val="single" w:sz="4" w:space="0" w:color="auto"/>
            </w:tcBorders>
          </w:tcPr>
          <w:p w14:paraId="7313C8D8" w14:textId="77777777" w:rsidR="005D682D" w:rsidRPr="0022267D" w:rsidRDefault="005D682D"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590CF2BD" w14:textId="77777777" w:rsidR="005D682D" w:rsidRPr="0022267D" w:rsidRDefault="005D682D" w:rsidP="001E62AB">
            <w:pPr>
              <w:widowControl w:val="0"/>
              <w:jc w:val="both"/>
              <w:rPr>
                <w:sz w:val="22"/>
                <w:szCs w:val="22"/>
              </w:rPr>
            </w:pPr>
            <w:r w:rsidRPr="0022267D">
              <w:rPr>
                <w:sz w:val="22"/>
                <w:szCs w:val="22"/>
              </w:rPr>
              <w:t xml:space="preserve">+ Điểm c: đề nghị không quy định việc ban hành Chương trình phát triển hệ thống đô thị tỉnh. Lý do nội dung phương án phát triển đô thị tỉnh lỵ và các thành phố, thị xã, thị trấn trên địa bàn đã được xác định là một nội dung của quy hoạch tỉnh theo Khoản 2 Điều 27 Luật Quy hoạch năm 2017. </w:t>
            </w:r>
            <w:r w:rsidRPr="0022267D">
              <w:rPr>
                <w:i/>
                <w:sz w:val="22"/>
                <w:szCs w:val="22"/>
              </w:rPr>
              <w:t>Tỉnh Gia Lai</w:t>
            </w:r>
          </w:p>
        </w:tc>
        <w:tc>
          <w:tcPr>
            <w:tcW w:w="4819" w:type="dxa"/>
            <w:tcBorders>
              <w:bottom w:val="single" w:sz="4" w:space="0" w:color="auto"/>
            </w:tcBorders>
          </w:tcPr>
          <w:p w14:paraId="60C928A1" w14:textId="77777777" w:rsidR="005D682D" w:rsidRPr="0022267D" w:rsidRDefault="005D682D" w:rsidP="001E62AB">
            <w:pPr>
              <w:widowControl w:val="0"/>
              <w:jc w:val="both"/>
              <w:rPr>
                <w:sz w:val="22"/>
                <w:szCs w:val="22"/>
              </w:rPr>
            </w:pPr>
            <w:r w:rsidRPr="0022267D">
              <w:rPr>
                <w:sz w:val="22"/>
                <w:szCs w:val="22"/>
              </w:rPr>
              <w:t>- Tiếp thu ý kiến. Nội dung Chương trình phát triển đô thị tỉnh để quản lý thực hiện các chỉ tiêu phát triển đô thị theo từng giai đoạn, ví dụ: tỷ lệ đô thị hóa…</w:t>
            </w:r>
          </w:p>
        </w:tc>
      </w:tr>
      <w:tr w:rsidR="007459D5" w:rsidRPr="0022267D" w14:paraId="5FB708F0" w14:textId="77777777" w:rsidTr="007D6DA4">
        <w:trPr>
          <w:trHeight w:val="20"/>
        </w:trPr>
        <w:tc>
          <w:tcPr>
            <w:tcW w:w="675" w:type="dxa"/>
            <w:tcBorders>
              <w:top w:val="nil"/>
              <w:bottom w:val="nil"/>
            </w:tcBorders>
          </w:tcPr>
          <w:p w14:paraId="5163D0EA" w14:textId="77777777" w:rsidR="007459D5" w:rsidRPr="0022267D" w:rsidRDefault="007459D5" w:rsidP="007459D5">
            <w:pPr>
              <w:pStyle w:val="ListParagraph"/>
              <w:widowControl w:val="0"/>
              <w:numPr>
                <w:ilvl w:val="0"/>
                <w:numId w:val="8"/>
              </w:numPr>
              <w:ind w:left="0" w:firstLine="0"/>
              <w:jc w:val="both"/>
              <w:rPr>
                <w:bCs/>
                <w:sz w:val="22"/>
                <w:szCs w:val="22"/>
              </w:rPr>
            </w:pPr>
          </w:p>
        </w:tc>
        <w:tc>
          <w:tcPr>
            <w:tcW w:w="9498" w:type="dxa"/>
            <w:tcBorders>
              <w:top w:val="nil"/>
              <w:bottom w:val="nil"/>
            </w:tcBorders>
          </w:tcPr>
          <w:p w14:paraId="7D527D2B" w14:textId="77777777" w:rsidR="007459D5" w:rsidRPr="0022267D" w:rsidRDefault="007459D5" w:rsidP="001E62AB">
            <w:pPr>
              <w:widowControl w:val="0"/>
              <w:jc w:val="both"/>
              <w:rPr>
                <w:sz w:val="22"/>
                <w:szCs w:val="22"/>
              </w:rPr>
            </w:pPr>
            <w:r w:rsidRPr="0022267D">
              <w:rPr>
                <w:i/>
                <w:sz w:val="22"/>
                <w:szCs w:val="22"/>
              </w:rPr>
              <w:t xml:space="preserve"> </w:t>
            </w:r>
            <w:r w:rsidRPr="0022267D">
              <w:rPr>
                <w:sz w:val="22"/>
                <w:szCs w:val="22"/>
              </w:rPr>
              <w:t xml:space="preserve">Đề nghị xem xét việc luật hóa chức năng, nhiệm vụ của Hội đồng điều phối vùng trong thực hiện quản lý phát triển hệ thống đô thị. Hiện nay, các Hội đồng điều phối vùng được Thủ tướng Chính phủ thành lập là các tổ </w:t>
            </w:r>
            <w:r w:rsidRPr="0022267D">
              <w:rPr>
                <w:sz w:val="22"/>
                <w:szCs w:val="22"/>
              </w:rPr>
              <w:lastRenderedPageBreak/>
              <w:t xml:space="preserve">chức phối hợp liên ngành, tại các Quyết định thành lập có nêu Hội đồng được hoạt động cho đến khi Thủ tướng Chính phủ có quyết định chấm dứt hoạt động. Trường hợp Luật hóa sẽ dẫn tới khó khăn nếu các Hội đồng điều phối này giải thể theo quy định </w:t>
            </w:r>
            <w:r w:rsidRPr="0022267D">
              <w:rPr>
                <w:i/>
                <w:sz w:val="22"/>
                <w:szCs w:val="22"/>
              </w:rPr>
              <w:t>Sở Xây dựng Sơn La</w:t>
            </w:r>
          </w:p>
        </w:tc>
        <w:tc>
          <w:tcPr>
            <w:tcW w:w="4819" w:type="dxa"/>
            <w:tcBorders>
              <w:top w:val="nil"/>
              <w:bottom w:val="nil"/>
            </w:tcBorders>
          </w:tcPr>
          <w:p w14:paraId="6098C47E" w14:textId="77777777" w:rsidR="007459D5" w:rsidRPr="0022267D" w:rsidRDefault="007459D5" w:rsidP="001E62AB">
            <w:pPr>
              <w:widowControl w:val="0"/>
              <w:jc w:val="both"/>
              <w:rPr>
                <w:sz w:val="22"/>
                <w:szCs w:val="22"/>
              </w:rPr>
            </w:pPr>
            <w:r w:rsidRPr="0022267D">
              <w:rPr>
                <w:sz w:val="22"/>
                <w:szCs w:val="22"/>
              </w:rPr>
              <w:lastRenderedPageBreak/>
              <w:t xml:space="preserve">- Tiếp thu ý kiến, BXD đã rà soát dự thảo Luật, không quy định nhiệm vụ Hội đồng điều phối vùng và giao </w:t>
            </w:r>
            <w:r w:rsidRPr="0022267D">
              <w:rPr>
                <w:sz w:val="22"/>
                <w:szCs w:val="22"/>
              </w:rPr>
              <w:lastRenderedPageBreak/>
              <w:t>Chính phủ quy định chi tiết.</w:t>
            </w:r>
          </w:p>
        </w:tc>
      </w:tr>
      <w:tr w:rsidR="007459D5" w:rsidRPr="0022267D" w14:paraId="199273BF" w14:textId="77777777" w:rsidTr="007D6DA4">
        <w:trPr>
          <w:trHeight w:val="20"/>
        </w:trPr>
        <w:tc>
          <w:tcPr>
            <w:tcW w:w="675" w:type="dxa"/>
            <w:tcBorders>
              <w:top w:val="nil"/>
              <w:bottom w:val="nil"/>
            </w:tcBorders>
          </w:tcPr>
          <w:p w14:paraId="0BDEC000" w14:textId="77777777" w:rsidR="007459D5" w:rsidRPr="0022267D" w:rsidRDefault="007459D5" w:rsidP="001E62AB">
            <w:pPr>
              <w:widowControl w:val="0"/>
              <w:jc w:val="both"/>
              <w:rPr>
                <w:bCs/>
                <w:sz w:val="22"/>
                <w:szCs w:val="22"/>
              </w:rPr>
            </w:pPr>
          </w:p>
        </w:tc>
        <w:tc>
          <w:tcPr>
            <w:tcW w:w="9498" w:type="dxa"/>
            <w:tcBorders>
              <w:top w:val="nil"/>
              <w:bottom w:val="nil"/>
            </w:tcBorders>
          </w:tcPr>
          <w:p w14:paraId="7B78672F" w14:textId="77777777" w:rsidR="007459D5" w:rsidRPr="0022267D" w:rsidRDefault="007459D5" w:rsidP="001E62AB">
            <w:pPr>
              <w:widowControl w:val="0"/>
              <w:jc w:val="both"/>
              <w:rPr>
                <w:sz w:val="22"/>
                <w:szCs w:val="22"/>
              </w:rPr>
            </w:pPr>
            <w:r w:rsidRPr="0022267D">
              <w:rPr>
                <w:sz w:val="22"/>
                <w:szCs w:val="22"/>
              </w:rPr>
              <w:t xml:space="preserve">+ Điểm d: đề nghị bổ sung từ “sách” sau từ “chính” tại đoạn “ban hành cơ chế, chính, bố trí nguồn lự phát triển” cho đầy đủ. </w:t>
            </w:r>
            <w:r w:rsidRPr="0022267D">
              <w:rPr>
                <w:i/>
                <w:sz w:val="22"/>
                <w:szCs w:val="22"/>
              </w:rPr>
              <w:t>Tỉnh Hà Giang</w:t>
            </w:r>
          </w:p>
        </w:tc>
        <w:tc>
          <w:tcPr>
            <w:tcW w:w="4819" w:type="dxa"/>
            <w:tcBorders>
              <w:top w:val="nil"/>
              <w:bottom w:val="nil"/>
            </w:tcBorders>
          </w:tcPr>
          <w:p w14:paraId="551B7633" w14:textId="77777777" w:rsidR="007459D5" w:rsidRPr="0022267D" w:rsidRDefault="007459D5" w:rsidP="001E62AB">
            <w:pPr>
              <w:widowControl w:val="0"/>
              <w:jc w:val="both"/>
              <w:rPr>
                <w:sz w:val="22"/>
                <w:szCs w:val="22"/>
              </w:rPr>
            </w:pPr>
          </w:p>
        </w:tc>
      </w:tr>
      <w:tr w:rsidR="007459D5" w:rsidRPr="0022267D" w14:paraId="02C20492" w14:textId="77777777" w:rsidTr="007D6DA4">
        <w:trPr>
          <w:trHeight w:val="20"/>
        </w:trPr>
        <w:tc>
          <w:tcPr>
            <w:tcW w:w="675" w:type="dxa"/>
            <w:tcBorders>
              <w:top w:val="nil"/>
              <w:bottom w:val="nil"/>
            </w:tcBorders>
          </w:tcPr>
          <w:p w14:paraId="226F2B79" w14:textId="77777777" w:rsidR="007459D5" w:rsidRPr="0022267D" w:rsidRDefault="007459D5" w:rsidP="001E62AB">
            <w:pPr>
              <w:widowControl w:val="0"/>
              <w:jc w:val="both"/>
              <w:rPr>
                <w:bCs/>
                <w:spacing w:val="-10"/>
                <w:sz w:val="22"/>
                <w:szCs w:val="22"/>
              </w:rPr>
            </w:pPr>
          </w:p>
        </w:tc>
        <w:tc>
          <w:tcPr>
            <w:tcW w:w="9498" w:type="dxa"/>
            <w:tcBorders>
              <w:top w:val="nil"/>
              <w:bottom w:val="nil"/>
            </w:tcBorders>
          </w:tcPr>
          <w:p w14:paraId="1DE38691" w14:textId="77777777" w:rsidR="007459D5" w:rsidRPr="0022267D" w:rsidRDefault="007459D5" w:rsidP="001E62AB">
            <w:pPr>
              <w:widowControl w:val="0"/>
              <w:jc w:val="both"/>
              <w:rPr>
                <w:sz w:val="22"/>
                <w:szCs w:val="22"/>
              </w:rPr>
            </w:pPr>
            <w:r w:rsidRPr="0022267D">
              <w:rPr>
                <w:spacing w:val="-10"/>
                <w:sz w:val="22"/>
                <w:szCs w:val="22"/>
              </w:rPr>
              <w:t xml:space="preserve">+  Điểm d: Đề nghị nêu rõ khái niệm “Hội đồng điều phối vùng” và tổ chức này được thành lập ở quy định nào. </w:t>
            </w:r>
            <w:r w:rsidRPr="0022267D">
              <w:rPr>
                <w:i/>
                <w:spacing w:val="-10"/>
                <w:sz w:val="22"/>
                <w:szCs w:val="22"/>
              </w:rPr>
              <w:t>Tỉnh Vĩnh Phúc</w:t>
            </w:r>
          </w:p>
        </w:tc>
        <w:tc>
          <w:tcPr>
            <w:tcW w:w="4819" w:type="dxa"/>
            <w:tcBorders>
              <w:top w:val="nil"/>
              <w:bottom w:val="nil"/>
            </w:tcBorders>
          </w:tcPr>
          <w:p w14:paraId="3CAE38B3" w14:textId="77777777" w:rsidR="007459D5" w:rsidRPr="0022267D" w:rsidRDefault="007459D5" w:rsidP="001E62AB">
            <w:pPr>
              <w:widowControl w:val="0"/>
              <w:jc w:val="both"/>
              <w:rPr>
                <w:sz w:val="22"/>
                <w:szCs w:val="22"/>
              </w:rPr>
            </w:pPr>
          </w:p>
        </w:tc>
      </w:tr>
      <w:tr w:rsidR="007459D5" w:rsidRPr="0022267D" w14:paraId="345EB4D6" w14:textId="77777777" w:rsidTr="007D6DA4">
        <w:trPr>
          <w:trHeight w:val="20"/>
        </w:trPr>
        <w:tc>
          <w:tcPr>
            <w:tcW w:w="675" w:type="dxa"/>
            <w:tcBorders>
              <w:top w:val="nil"/>
              <w:bottom w:val="nil"/>
            </w:tcBorders>
          </w:tcPr>
          <w:p w14:paraId="68360AD6" w14:textId="77777777" w:rsidR="007459D5" w:rsidRPr="0022267D" w:rsidRDefault="007459D5" w:rsidP="001E62AB">
            <w:pPr>
              <w:widowControl w:val="0"/>
              <w:jc w:val="both"/>
              <w:rPr>
                <w:bCs/>
                <w:sz w:val="22"/>
                <w:szCs w:val="22"/>
              </w:rPr>
            </w:pPr>
          </w:p>
        </w:tc>
        <w:tc>
          <w:tcPr>
            <w:tcW w:w="9498" w:type="dxa"/>
            <w:tcBorders>
              <w:top w:val="nil"/>
              <w:bottom w:val="nil"/>
            </w:tcBorders>
          </w:tcPr>
          <w:p w14:paraId="7C4A9D9D" w14:textId="77777777" w:rsidR="007459D5" w:rsidRPr="0022267D" w:rsidRDefault="007459D5" w:rsidP="001E62AB">
            <w:pPr>
              <w:widowControl w:val="0"/>
              <w:jc w:val="both"/>
              <w:rPr>
                <w:sz w:val="22"/>
                <w:szCs w:val="22"/>
              </w:rPr>
            </w:pPr>
            <w:r w:rsidRPr="0022267D">
              <w:rPr>
                <w:sz w:val="22"/>
                <w:szCs w:val="22"/>
              </w:rPr>
              <w:t xml:space="preserve">+ Điểm d: Xem xét chức năng nhiệm vụ của hội đồng điều phối vùng trong thực hiện việc quản lý hệ thống đô thị trong vùng. </w:t>
            </w:r>
            <w:r w:rsidRPr="0022267D">
              <w:rPr>
                <w:i/>
                <w:sz w:val="22"/>
                <w:szCs w:val="22"/>
                <w:u w:val="single"/>
              </w:rPr>
              <w:t>Đề xuất:</w:t>
            </w:r>
            <w:r w:rsidRPr="0022267D">
              <w:rPr>
                <w:sz w:val="22"/>
                <w:szCs w:val="22"/>
              </w:rPr>
              <w:t xml:space="preserve"> Chuyển nhiệm vụ này về Chính phủ. </w:t>
            </w:r>
            <w:r w:rsidRPr="0022267D">
              <w:rPr>
                <w:i/>
                <w:sz w:val="22"/>
                <w:szCs w:val="22"/>
              </w:rPr>
              <w:t>Tổng hội Xây dựng</w:t>
            </w:r>
          </w:p>
        </w:tc>
        <w:tc>
          <w:tcPr>
            <w:tcW w:w="4819" w:type="dxa"/>
            <w:tcBorders>
              <w:top w:val="nil"/>
              <w:bottom w:val="nil"/>
            </w:tcBorders>
          </w:tcPr>
          <w:p w14:paraId="558D9A21" w14:textId="77777777" w:rsidR="007459D5" w:rsidRPr="0022267D" w:rsidRDefault="007459D5" w:rsidP="001E62AB">
            <w:pPr>
              <w:widowControl w:val="0"/>
              <w:jc w:val="both"/>
              <w:rPr>
                <w:sz w:val="22"/>
                <w:szCs w:val="22"/>
              </w:rPr>
            </w:pPr>
          </w:p>
        </w:tc>
      </w:tr>
      <w:tr w:rsidR="007459D5" w:rsidRPr="0022267D" w14:paraId="6928A07F" w14:textId="77777777" w:rsidTr="001E62AB">
        <w:trPr>
          <w:trHeight w:val="20"/>
        </w:trPr>
        <w:tc>
          <w:tcPr>
            <w:tcW w:w="675" w:type="dxa"/>
          </w:tcPr>
          <w:p w14:paraId="304C4F35"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7A877972" w14:textId="77777777" w:rsidR="007459D5" w:rsidRPr="0022267D" w:rsidRDefault="007459D5" w:rsidP="001E62AB">
            <w:pPr>
              <w:widowControl w:val="0"/>
              <w:jc w:val="both"/>
              <w:rPr>
                <w:sz w:val="22"/>
                <w:szCs w:val="22"/>
              </w:rPr>
            </w:pPr>
            <w:r w:rsidRPr="0022267D">
              <w:rPr>
                <w:sz w:val="22"/>
                <w:szCs w:val="22"/>
              </w:rPr>
              <w:t xml:space="preserve">- </w:t>
            </w:r>
            <w:r w:rsidRPr="0022267D">
              <w:rPr>
                <w:b/>
                <w:bCs/>
                <w:sz w:val="22"/>
                <w:szCs w:val="22"/>
              </w:rPr>
              <w:t>Khoản 5:</w:t>
            </w:r>
            <w:r w:rsidRPr="0022267D">
              <w:rPr>
                <w:sz w:val="22"/>
                <w:szCs w:val="22"/>
              </w:rPr>
              <w:t xml:space="preserve"> Để phù hợp với quy định của Luật, các văn bản dưới luật, cơ quan soạn thảo xem xét, nghiên cứu điều chỉnh thành: “Giao Chính phủ hướng dẫn, quy định về các cơ chế để khuyến khích thực hiện, trách nhiệm, nghĩa vụ và liên kết đô thị với đô thị, đô thị với nông thôn”. </w:t>
            </w:r>
            <w:r w:rsidRPr="0022267D">
              <w:rPr>
                <w:i/>
                <w:sz w:val="22"/>
                <w:szCs w:val="22"/>
              </w:rPr>
              <w:t>Tỉnh Đắk Nông</w:t>
            </w:r>
          </w:p>
        </w:tc>
        <w:tc>
          <w:tcPr>
            <w:tcW w:w="4819" w:type="dxa"/>
          </w:tcPr>
          <w:p w14:paraId="3A4AF869" w14:textId="77777777" w:rsidR="007459D5" w:rsidRPr="0022267D" w:rsidRDefault="007459D5" w:rsidP="001E62AB">
            <w:pPr>
              <w:widowControl w:val="0"/>
              <w:jc w:val="both"/>
              <w:rPr>
                <w:sz w:val="22"/>
                <w:szCs w:val="22"/>
              </w:rPr>
            </w:pPr>
            <w:r w:rsidRPr="0022267D">
              <w:rPr>
                <w:sz w:val="22"/>
                <w:szCs w:val="22"/>
              </w:rPr>
              <w:t>- Tiếp thu ý kiến, BXD đã rà soát, chỉnh lý khoản này.</w:t>
            </w:r>
          </w:p>
        </w:tc>
      </w:tr>
      <w:tr w:rsidR="007459D5" w:rsidRPr="0022267D" w14:paraId="0CF34F04" w14:textId="77777777" w:rsidTr="007A037F">
        <w:trPr>
          <w:trHeight w:val="20"/>
        </w:trPr>
        <w:tc>
          <w:tcPr>
            <w:tcW w:w="675" w:type="dxa"/>
            <w:shd w:val="clear" w:color="auto" w:fill="FBD4B4" w:themeFill="accent6" w:themeFillTint="66"/>
          </w:tcPr>
          <w:p w14:paraId="56A2057F" w14:textId="77777777" w:rsidR="007459D5" w:rsidRPr="0022267D" w:rsidRDefault="007459D5" w:rsidP="001E62AB">
            <w:pPr>
              <w:widowControl w:val="0"/>
              <w:jc w:val="both"/>
              <w:rPr>
                <w:bCs/>
                <w:sz w:val="22"/>
                <w:szCs w:val="22"/>
              </w:rPr>
            </w:pPr>
          </w:p>
        </w:tc>
        <w:tc>
          <w:tcPr>
            <w:tcW w:w="9498" w:type="dxa"/>
            <w:shd w:val="clear" w:color="auto" w:fill="FBD4B4" w:themeFill="accent6" w:themeFillTint="66"/>
          </w:tcPr>
          <w:p w14:paraId="20B9BF6B" w14:textId="77777777" w:rsidR="007459D5" w:rsidRPr="0022267D" w:rsidRDefault="007459D5" w:rsidP="001E62AB">
            <w:pPr>
              <w:widowControl w:val="0"/>
              <w:jc w:val="both"/>
              <w:rPr>
                <w:sz w:val="22"/>
                <w:szCs w:val="22"/>
              </w:rPr>
            </w:pPr>
            <w:r w:rsidRPr="0022267D">
              <w:rPr>
                <w:b/>
                <w:sz w:val="22"/>
                <w:szCs w:val="22"/>
              </w:rPr>
              <w:t>Điều 13. Yêu cầu phát triển đô thị, hệ thống đô thị bền vững</w:t>
            </w:r>
          </w:p>
        </w:tc>
        <w:tc>
          <w:tcPr>
            <w:tcW w:w="4819" w:type="dxa"/>
            <w:shd w:val="clear" w:color="auto" w:fill="FBD4B4" w:themeFill="accent6" w:themeFillTint="66"/>
          </w:tcPr>
          <w:p w14:paraId="10F11D07" w14:textId="77777777" w:rsidR="007459D5" w:rsidRPr="0022267D" w:rsidRDefault="007459D5" w:rsidP="001E62AB">
            <w:pPr>
              <w:widowControl w:val="0"/>
              <w:jc w:val="both"/>
              <w:rPr>
                <w:sz w:val="22"/>
                <w:szCs w:val="22"/>
              </w:rPr>
            </w:pPr>
          </w:p>
        </w:tc>
      </w:tr>
      <w:tr w:rsidR="007459D5" w:rsidRPr="0022267D" w14:paraId="42BA1C2C" w14:textId="77777777" w:rsidTr="007A037F">
        <w:trPr>
          <w:trHeight w:val="20"/>
        </w:trPr>
        <w:tc>
          <w:tcPr>
            <w:tcW w:w="675" w:type="dxa"/>
          </w:tcPr>
          <w:p w14:paraId="6D2B0C24"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277DAA0E" w14:textId="77777777" w:rsidR="007459D5" w:rsidRPr="0022267D" w:rsidRDefault="007459D5" w:rsidP="001E62AB">
            <w:pPr>
              <w:widowControl w:val="0"/>
              <w:jc w:val="both"/>
              <w:rPr>
                <w:sz w:val="22"/>
                <w:szCs w:val="22"/>
                <w:lang w:val="vi-VN"/>
              </w:rPr>
            </w:pPr>
            <w:r w:rsidRPr="0022267D">
              <w:rPr>
                <w:sz w:val="22"/>
                <w:szCs w:val="22"/>
              </w:rPr>
              <w:t xml:space="preserve">- Để phát triển đô thị cần có điều kiện về quy mô dân số và quy mô diện tích phù hợp với từng loại hình đô thị; trong đó lưu ý lực lượng lao động được đào tạo và kỹ năng là nhân tố có tính quyết định nhất. Ngoài ra, cần xét tới quy mô nền kinh tế đô thị; đó là phương thức phát triển, vận hành nền kinh tế đô thị và khung thể chế pháp luật kiến tạo môi trường đầu tư, kinh doanh, để huy động các nguồn lực phát triển đô thị bền vững. Đô thị muốn phát triển bền vững thì phải thực hiện đồng bộ cả phát triển các khu đô thị mới đi đôi với cải tạo, chỉnh trang, tái thiết các khu vực đô thị cũ theo quy hoạch. Kiến nghị Cơ quan soạn thảo cần nghiên cứu bổ sung về quy mô dân số, lực lượng lao động được đào tạo và kỹ năng, quy mô nền kinh tê đô thị, … trong nội dung Điều 13 dự thảo Luật. </w:t>
            </w:r>
            <w:r w:rsidRPr="0022267D">
              <w:rPr>
                <w:i/>
                <w:sz w:val="22"/>
                <w:szCs w:val="22"/>
              </w:rPr>
              <w:t>Sở Xây dựng Quảng Ngãi</w:t>
            </w:r>
          </w:p>
        </w:tc>
        <w:tc>
          <w:tcPr>
            <w:tcW w:w="4819" w:type="dxa"/>
          </w:tcPr>
          <w:p w14:paraId="1AF1A0FF" w14:textId="77777777" w:rsidR="007459D5" w:rsidRPr="0022267D" w:rsidRDefault="007459D5" w:rsidP="001E62AB">
            <w:pPr>
              <w:widowControl w:val="0"/>
              <w:jc w:val="both"/>
              <w:rPr>
                <w:sz w:val="22"/>
                <w:szCs w:val="22"/>
              </w:rPr>
            </w:pPr>
            <w:r w:rsidRPr="0022267D">
              <w:rPr>
                <w:sz w:val="22"/>
                <w:szCs w:val="22"/>
              </w:rPr>
              <w:t>- Tiếp thu ý kiến. Việc quy định yêu cầu cụ thể về quy mô đô thị và lực lượng lao động đã và sẽ tiếp tục được nghiên cứu trong quy định chi tiết về phân loại đô thị.</w:t>
            </w:r>
          </w:p>
        </w:tc>
      </w:tr>
      <w:tr w:rsidR="007459D5" w:rsidRPr="0022267D" w14:paraId="3BD8BB0C" w14:textId="77777777" w:rsidTr="007A037F">
        <w:trPr>
          <w:trHeight w:val="20"/>
        </w:trPr>
        <w:tc>
          <w:tcPr>
            <w:tcW w:w="675" w:type="dxa"/>
          </w:tcPr>
          <w:p w14:paraId="78D78D09"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004A964C" w14:textId="77777777" w:rsidR="007459D5" w:rsidRPr="0022267D" w:rsidRDefault="007459D5" w:rsidP="001E62AB">
            <w:pPr>
              <w:widowControl w:val="0"/>
              <w:jc w:val="both"/>
              <w:rPr>
                <w:sz w:val="22"/>
                <w:szCs w:val="22"/>
              </w:rPr>
            </w:pPr>
            <w:r w:rsidRPr="0022267D">
              <w:rPr>
                <w:sz w:val="22"/>
                <w:szCs w:val="22"/>
              </w:rPr>
              <w:t xml:space="preserve">- Các điều 14, Điều 15, Điều 16: nội dung các Điều này cần nghiên cứu kỹ hơn để đề xuất các nội hàm mang tính quản lý nhà nước; Các vấn đề liên quan đến yêu cầu đề nghị đưa vào điều 13; Các điều này nên quy định rõ để phát triển đô thị bền vững thì cần làm những công việc gì trong giai đoạn nào quả công tác quản lý phát triển dô thị. </w:t>
            </w:r>
            <w:r w:rsidRPr="0022267D">
              <w:rPr>
                <w:i/>
                <w:sz w:val="22"/>
                <w:szCs w:val="22"/>
              </w:rPr>
              <w:t>Tổng hội Xây dựng</w:t>
            </w:r>
          </w:p>
        </w:tc>
        <w:tc>
          <w:tcPr>
            <w:tcW w:w="4819" w:type="dxa"/>
          </w:tcPr>
          <w:p w14:paraId="4874972F"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và giao Chính phủ quy định chi tiết các nhiệm vụ để bảo đảm sự phù hợp với đặc thù đa dạng của các đô thị trên cả nước theo từng giai đoạn 5 năm.</w:t>
            </w:r>
          </w:p>
        </w:tc>
      </w:tr>
      <w:tr w:rsidR="007459D5" w:rsidRPr="0022267D" w14:paraId="5E259AAF" w14:textId="77777777" w:rsidTr="001E62AB">
        <w:trPr>
          <w:trHeight w:val="20"/>
        </w:trPr>
        <w:tc>
          <w:tcPr>
            <w:tcW w:w="675" w:type="dxa"/>
          </w:tcPr>
          <w:p w14:paraId="048C7C7A" w14:textId="77777777" w:rsidR="007459D5" w:rsidRPr="0022267D" w:rsidRDefault="007459D5" w:rsidP="00C30C86">
            <w:pPr>
              <w:pStyle w:val="ListParagraph"/>
              <w:widowControl w:val="0"/>
              <w:numPr>
                <w:ilvl w:val="0"/>
                <w:numId w:val="8"/>
              </w:numPr>
              <w:autoSpaceDE w:val="0"/>
              <w:autoSpaceDN w:val="0"/>
              <w:adjustRightInd w:val="0"/>
              <w:ind w:left="0" w:firstLine="0"/>
              <w:jc w:val="both"/>
              <w:rPr>
                <w:bCs/>
                <w:sz w:val="22"/>
                <w:szCs w:val="22"/>
              </w:rPr>
            </w:pPr>
          </w:p>
        </w:tc>
        <w:tc>
          <w:tcPr>
            <w:tcW w:w="9498" w:type="dxa"/>
          </w:tcPr>
          <w:p w14:paraId="1C9001E1" w14:textId="77777777" w:rsidR="007459D5" w:rsidRPr="0022267D" w:rsidRDefault="007459D5" w:rsidP="001E62AB">
            <w:pPr>
              <w:widowControl w:val="0"/>
              <w:autoSpaceDE w:val="0"/>
              <w:autoSpaceDN w:val="0"/>
              <w:adjustRightInd w:val="0"/>
              <w:jc w:val="both"/>
              <w:rPr>
                <w:bCs/>
                <w:sz w:val="22"/>
                <w:szCs w:val="22"/>
              </w:rPr>
            </w:pPr>
            <w:r w:rsidRPr="0022267D">
              <w:rPr>
                <w:sz w:val="22"/>
                <w:szCs w:val="22"/>
              </w:rPr>
              <w:t xml:space="preserve">- Đã có các quy định cụ thể về: Phát triển đô thị sử dụng năng lượng....; Phát triển đô thị ứng phó, thích ứng với Biến đổi khí hậu (chỉ nên dùng một từ Ứng phó hoặc Thích ứng thôi): Ứng dụng ... đô thị thông minh...Đề nghị bổ sung thêm một điều phát triển đô thị theo định hướng giao thông công cộng TOD – bây giờ đang là xu thế không nên chỉ ở quản lý Không gian ngầm </w:t>
            </w:r>
            <w:r w:rsidRPr="0022267D">
              <w:rPr>
                <w:i/>
                <w:sz w:val="22"/>
                <w:szCs w:val="22"/>
              </w:rPr>
              <w:t>Hội Chiếu sáng Việt Nam</w:t>
            </w:r>
          </w:p>
        </w:tc>
        <w:tc>
          <w:tcPr>
            <w:tcW w:w="4819" w:type="dxa"/>
          </w:tcPr>
          <w:p w14:paraId="5BA4D8FF" w14:textId="77777777" w:rsidR="007459D5" w:rsidRPr="0022267D" w:rsidRDefault="007459D5" w:rsidP="001E62AB">
            <w:pPr>
              <w:widowControl w:val="0"/>
              <w:jc w:val="both"/>
              <w:rPr>
                <w:sz w:val="22"/>
                <w:szCs w:val="22"/>
              </w:rPr>
            </w:pPr>
            <w:r w:rsidRPr="0022267D">
              <w:rPr>
                <w:sz w:val="22"/>
                <w:szCs w:val="22"/>
              </w:rPr>
              <w:t>- Tiếp thu ý kiến. Các quy định về mô hình TOD cần có thêm thời gian để tổng kết hiệu quả thực tiễn ở Việt Nam trước khi luật định.</w:t>
            </w:r>
          </w:p>
        </w:tc>
      </w:tr>
      <w:tr w:rsidR="007459D5" w:rsidRPr="0022267D" w14:paraId="1DCE3EF8" w14:textId="77777777" w:rsidTr="007A037F">
        <w:trPr>
          <w:trHeight w:val="20"/>
        </w:trPr>
        <w:tc>
          <w:tcPr>
            <w:tcW w:w="675" w:type="dxa"/>
          </w:tcPr>
          <w:p w14:paraId="63AC0290"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58EB4A18" w14:textId="77777777" w:rsidR="007459D5" w:rsidRPr="0022267D" w:rsidRDefault="007459D5" w:rsidP="001E62AB">
            <w:pPr>
              <w:widowControl w:val="0"/>
              <w:jc w:val="both"/>
              <w:rPr>
                <w:sz w:val="22"/>
                <w:szCs w:val="22"/>
              </w:rPr>
            </w:pPr>
            <w:r w:rsidRPr="0022267D">
              <w:rPr>
                <w:sz w:val="22"/>
                <w:szCs w:val="22"/>
              </w:rPr>
              <w:t xml:space="preserve">- Đề nghị bổ sung từ “Luật này” vào sau các điều quy định tại điểm c khoản 4 Điều 13, khoản 1 Điều 16, cho phù hợp </w:t>
            </w:r>
            <w:r w:rsidRPr="0022267D">
              <w:rPr>
                <w:i/>
                <w:sz w:val="22"/>
                <w:szCs w:val="22"/>
              </w:rPr>
              <w:t>Tỉnh Bình Định</w:t>
            </w:r>
          </w:p>
        </w:tc>
        <w:tc>
          <w:tcPr>
            <w:tcW w:w="4819" w:type="dxa"/>
          </w:tcPr>
          <w:p w14:paraId="55865741" w14:textId="77777777" w:rsidR="007459D5" w:rsidRPr="0022267D" w:rsidRDefault="007459D5" w:rsidP="001E62AB">
            <w:pPr>
              <w:widowControl w:val="0"/>
              <w:jc w:val="both"/>
              <w:rPr>
                <w:sz w:val="22"/>
                <w:szCs w:val="22"/>
              </w:rPr>
            </w:pPr>
            <w:r w:rsidRPr="0022267D">
              <w:rPr>
                <w:sz w:val="22"/>
                <w:szCs w:val="22"/>
              </w:rPr>
              <w:t>- Tiếp thu ý kiến, BXD đã rà soát, chỉnh lý các điều.</w:t>
            </w:r>
          </w:p>
        </w:tc>
      </w:tr>
      <w:tr w:rsidR="007459D5" w:rsidRPr="0022267D" w14:paraId="2764AA06" w14:textId="77777777" w:rsidTr="007A037F">
        <w:trPr>
          <w:trHeight w:val="20"/>
        </w:trPr>
        <w:tc>
          <w:tcPr>
            <w:tcW w:w="675" w:type="dxa"/>
          </w:tcPr>
          <w:p w14:paraId="0C526838" w14:textId="77777777" w:rsidR="007459D5" w:rsidRPr="0022267D" w:rsidRDefault="007459D5" w:rsidP="001E62AB">
            <w:pPr>
              <w:widowControl w:val="0"/>
              <w:jc w:val="both"/>
              <w:rPr>
                <w:bCs/>
                <w:sz w:val="22"/>
                <w:szCs w:val="22"/>
              </w:rPr>
            </w:pPr>
          </w:p>
        </w:tc>
        <w:tc>
          <w:tcPr>
            <w:tcW w:w="9498" w:type="dxa"/>
          </w:tcPr>
          <w:p w14:paraId="5074E1B1" w14:textId="77777777" w:rsidR="007459D5" w:rsidRPr="0022267D" w:rsidRDefault="007459D5" w:rsidP="001E62AB">
            <w:pPr>
              <w:widowControl w:val="0"/>
              <w:jc w:val="both"/>
              <w:rPr>
                <w:sz w:val="22"/>
                <w:szCs w:val="22"/>
              </w:rPr>
            </w:pPr>
            <w:r w:rsidRPr="0022267D">
              <w:rPr>
                <w:sz w:val="22"/>
                <w:szCs w:val="22"/>
              </w:rPr>
              <w:t xml:space="preserve">- </w:t>
            </w:r>
            <w:r w:rsidRPr="0022267D">
              <w:rPr>
                <w:b/>
                <w:bCs/>
                <w:sz w:val="22"/>
                <w:szCs w:val="22"/>
              </w:rPr>
              <w:t>Khoản 2:</w:t>
            </w:r>
          </w:p>
        </w:tc>
        <w:tc>
          <w:tcPr>
            <w:tcW w:w="4819" w:type="dxa"/>
          </w:tcPr>
          <w:p w14:paraId="2F0329BB" w14:textId="77777777" w:rsidR="007459D5" w:rsidRPr="0022267D" w:rsidRDefault="007459D5" w:rsidP="001E62AB">
            <w:pPr>
              <w:widowControl w:val="0"/>
              <w:jc w:val="both"/>
              <w:rPr>
                <w:sz w:val="22"/>
                <w:szCs w:val="22"/>
              </w:rPr>
            </w:pPr>
          </w:p>
        </w:tc>
      </w:tr>
      <w:tr w:rsidR="007459D5" w:rsidRPr="0022267D" w14:paraId="2238479E" w14:textId="77777777" w:rsidTr="007A037F">
        <w:trPr>
          <w:trHeight w:val="20"/>
        </w:trPr>
        <w:tc>
          <w:tcPr>
            <w:tcW w:w="675" w:type="dxa"/>
          </w:tcPr>
          <w:p w14:paraId="5BDB7FC5"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0EC18F5F" w14:textId="77777777" w:rsidR="007459D5" w:rsidRPr="0022267D" w:rsidRDefault="007459D5" w:rsidP="001E62AB">
            <w:pPr>
              <w:widowControl w:val="0"/>
              <w:jc w:val="both"/>
              <w:rPr>
                <w:sz w:val="22"/>
                <w:szCs w:val="22"/>
                <w:lang w:val="vi-VN"/>
              </w:rPr>
            </w:pPr>
            <w:r w:rsidRPr="0022267D">
              <w:rPr>
                <w:sz w:val="22"/>
                <w:szCs w:val="22"/>
              </w:rPr>
              <w:t xml:space="preserve">+ Yêu cầu phát triển hệ thống đô thị, phát triển đô thị bền vững cần gắn với mục tiêu số 11 Chương trình nghị sự 2030 gồm 6 nội dung. </w:t>
            </w:r>
            <w:r w:rsidRPr="0022267D">
              <w:rPr>
                <w:i/>
                <w:sz w:val="22"/>
                <w:szCs w:val="22"/>
              </w:rPr>
              <w:t>Tổng hội Xây dựng</w:t>
            </w:r>
          </w:p>
        </w:tc>
        <w:tc>
          <w:tcPr>
            <w:tcW w:w="4819" w:type="dxa"/>
          </w:tcPr>
          <w:p w14:paraId="32A5EB15" w14:textId="77777777" w:rsidR="007459D5" w:rsidRPr="0022267D" w:rsidRDefault="007459D5" w:rsidP="001E62AB">
            <w:pPr>
              <w:widowControl w:val="0"/>
              <w:jc w:val="both"/>
              <w:rPr>
                <w:sz w:val="22"/>
                <w:szCs w:val="22"/>
              </w:rPr>
            </w:pPr>
            <w:r w:rsidRPr="0022267D">
              <w:rPr>
                <w:sz w:val="22"/>
                <w:szCs w:val="22"/>
              </w:rPr>
              <w:t>- Tiếp thu ý kiến. Các mục tiêu SDGs áp dụng cho nhiều ngành, lĩnh vực và có tính giai đoạn.</w:t>
            </w:r>
          </w:p>
        </w:tc>
      </w:tr>
      <w:tr w:rsidR="007459D5" w:rsidRPr="0022267D" w14:paraId="23BB1F20" w14:textId="77777777" w:rsidTr="007A037F">
        <w:trPr>
          <w:trHeight w:val="20"/>
        </w:trPr>
        <w:tc>
          <w:tcPr>
            <w:tcW w:w="675" w:type="dxa"/>
          </w:tcPr>
          <w:p w14:paraId="64203AB5"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43792871" w14:textId="77777777" w:rsidR="007459D5" w:rsidRPr="0022267D" w:rsidRDefault="007459D5" w:rsidP="001E62AB">
            <w:pPr>
              <w:widowControl w:val="0"/>
              <w:jc w:val="both"/>
              <w:rPr>
                <w:sz w:val="22"/>
                <w:szCs w:val="22"/>
              </w:rPr>
            </w:pPr>
            <w:r w:rsidRPr="0022267D">
              <w:rPr>
                <w:sz w:val="22"/>
                <w:szCs w:val="22"/>
              </w:rPr>
              <w:t xml:space="preserve">+ Đề nghị bổ sung nội dung “không phát triển đô thị gần rừng, nguồn nước và các khu vực không thuận lợi như địa hình dốc cao hay trũng thấp”. </w:t>
            </w:r>
            <w:r w:rsidRPr="0022267D">
              <w:rPr>
                <w:i/>
                <w:sz w:val="22"/>
                <w:szCs w:val="22"/>
              </w:rPr>
              <w:t>Tỉnh Lâm Đồng</w:t>
            </w:r>
          </w:p>
        </w:tc>
        <w:tc>
          <w:tcPr>
            <w:tcW w:w="4819" w:type="dxa"/>
          </w:tcPr>
          <w:p w14:paraId="1A11461A" w14:textId="77777777" w:rsidR="007459D5" w:rsidRPr="0022267D" w:rsidRDefault="007459D5" w:rsidP="001E62AB">
            <w:pPr>
              <w:widowControl w:val="0"/>
              <w:jc w:val="both"/>
              <w:rPr>
                <w:sz w:val="22"/>
                <w:szCs w:val="22"/>
              </w:rPr>
            </w:pPr>
            <w:r w:rsidRPr="0022267D">
              <w:rPr>
                <w:sz w:val="22"/>
                <w:szCs w:val="22"/>
              </w:rPr>
              <w:t>- Tiếp thu ý kiến. Lựa chọn địa điểm hình thành đô thị mới phải trên cơ sở luận cứ từ bước lập quy hoạch đô thị theo quy định Luật Quy hoạch đô thị và nông thôn.</w:t>
            </w:r>
          </w:p>
        </w:tc>
      </w:tr>
      <w:tr w:rsidR="007459D5" w:rsidRPr="0022267D" w14:paraId="5C3DA58E" w14:textId="77777777" w:rsidTr="007A037F">
        <w:trPr>
          <w:trHeight w:val="20"/>
        </w:trPr>
        <w:tc>
          <w:tcPr>
            <w:tcW w:w="675" w:type="dxa"/>
          </w:tcPr>
          <w:p w14:paraId="5CA5D3A2"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60B4D2DA" w14:textId="77777777" w:rsidR="007459D5" w:rsidRPr="0022267D" w:rsidRDefault="007459D5" w:rsidP="001E62AB">
            <w:pPr>
              <w:widowControl w:val="0"/>
              <w:jc w:val="both"/>
              <w:rPr>
                <w:sz w:val="22"/>
                <w:szCs w:val="22"/>
              </w:rPr>
            </w:pPr>
            <w:r w:rsidRPr="0022267D">
              <w:rPr>
                <w:sz w:val="22"/>
                <w:szCs w:val="22"/>
              </w:rPr>
              <w:t xml:space="preserve">- </w:t>
            </w:r>
            <w:r w:rsidRPr="0022267D">
              <w:rPr>
                <w:b/>
                <w:bCs/>
                <w:sz w:val="22"/>
                <w:szCs w:val="22"/>
              </w:rPr>
              <w:t>Khoản 3:</w:t>
            </w:r>
            <w:r w:rsidRPr="0022267D">
              <w:rPr>
                <w:sz w:val="22"/>
                <w:szCs w:val="22"/>
              </w:rPr>
              <w:t xml:space="preserve"> xem xét  điều chỉnh từ “ Mục tiêu” cho hợp với tên của điều là : yêu cầu” </w:t>
            </w:r>
            <w:r w:rsidRPr="0022267D">
              <w:rPr>
                <w:i/>
                <w:sz w:val="22"/>
                <w:szCs w:val="22"/>
              </w:rPr>
              <w:t>Tổng hội Xây dựng</w:t>
            </w:r>
          </w:p>
        </w:tc>
        <w:tc>
          <w:tcPr>
            <w:tcW w:w="4819" w:type="dxa"/>
          </w:tcPr>
          <w:p w14:paraId="1409EFB5" w14:textId="77777777" w:rsidR="007459D5" w:rsidRPr="0022267D" w:rsidRDefault="007459D5" w:rsidP="001E62AB">
            <w:pPr>
              <w:widowControl w:val="0"/>
              <w:jc w:val="both"/>
              <w:rPr>
                <w:sz w:val="22"/>
                <w:szCs w:val="22"/>
              </w:rPr>
            </w:pPr>
            <w:r w:rsidRPr="0022267D">
              <w:rPr>
                <w:sz w:val="22"/>
                <w:szCs w:val="22"/>
              </w:rPr>
              <w:t>- Tiếp thu ý kiến, BXD đã rà soát, chỉnh lý khoản này.</w:t>
            </w:r>
          </w:p>
        </w:tc>
      </w:tr>
      <w:tr w:rsidR="007459D5" w:rsidRPr="0022267D" w14:paraId="6DC32F8B" w14:textId="77777777" w:rsidTr="007A037F">
        <w:trPr>
          <w:trHeight w:val="20"/>
        </w:trPr>
        <w:tc>
          <w:tcPr>
            <w:tcW w:w="675" w:type="dxa"/>
          </w:tcPr>
          <w:p w14:paraId="44051845" w14:textId="77777777" w:rsidR="007459D5" w:rsidRPr="0022267D" w:rsidRDefault="007459D5" w:rsidP="00C30C86">
            <w:pPr>
              <w:pStyle w:val="Body2"/>
              <w:keepLines w:val="0"/>
              <w:widowControl w:val="0"/>
              <w:numPr>
                <w:ilvl w:val="0"/>
                <w:numId w:val="8"/>
              </w:numPr>
              <w:tabs>
                <w:tab w:val="clear" w:pos="7088"/>
                <w:tab w:val="right" w:pos="175"/>
              </w:tabs>
              <w:spacing w:before="0" w:after="0"/>
              <w:ind w:left="0" w:firstLine="0"/>
              <w:rPr>
                <w:bCs/>
                <w:spacing w:val="-6"/>
                <w:sz w:val="22"/>
                <w:szCs w:val="22"/>
              </w:rPr>
            </w:pPr>
          </w:p>
        </w:tc>
        <w:tc>
          <w:tcPr>
            <w:tcW w:w="9498" w:type="dxa"/>
          </w:tcPr>
          <w:p w14:paraId="1280E72F" w14:textId="77777777" w:rsidR="007459D5" w:rsidRPr="0022267D" w:rsidRDefault="007459D5" w:rsidP="001E62AB">
            <w:pPr>
              <w:pStyle w:val="Body2"/>
              <w:keepLines w:val="0"/>
              <w:widowControl w:val="0"/>
              <w:numPr>
                <w:ilvl w:val="0"/>
                <w:numId w:val="0"/>
              </w:numPr>
              <w:tabs>
                <w:tab w:val="clear" w:pos="7088"/>
                <w:tab w:val="right" w:pos="175"/>
              </w:tabs>
              <w:spacing w:before="0" w:after="0"/>
              <w:rPr>
                <w:spacing w:val="-6"/>
                <w:sz w:val="22"/>
                <w:szCs w:val="22"/>
              </w:rPr>
            </w:pPr>
            <w:r w:rsidRPr="0022267D">
              <w:rPr>
                <w:spacing w:val="-6"/>
                <w:sz w:val="22"/>
                <w:szCs w:val="22"/>
              </w:rPr>
              <w:t xml:space="preserve">- </w:t>
            </w:r>
            <w:r w:rsidRPr="0022267D">
              <w:rPr>
                <w:b/>
                <w:bCs/>
                <w:spacing w:val="-6"/>
                <w:sz w:val="22"/>
                <w:szCs w:val="22"/>
              </w:rPr>
              <w:t>Khoản 4:</w:t>
            </w:r>
            <w:r w:rsidRPr="0022267D">
              <w:rPr>
                <w:spacing w:val="-6"/>
                <w:sz w:val="22"/>
                <w:szCs w:val="22"/>
              </w:rPr>
              <w:t xml:space="preserve"> việc quy định cơ quan nhà nước các cấp khá chung chung, không rõ cấp nào làm việc gì, ngoài ra quy định Chính phủ hướng dẫn cũng không phù hợp với từng yêu cầu phải thực hiện. Các yêu cầu về phát triển bền vững cần lồng ghép trong các giai đoạn quy hoạch đầu tư, xây dựng. </w:t>
            </w:r>
            <w:r w:rsidRPr="0022267D">
              <w:rPr>
                <w:i/>
                <w:spacing w:val="-6"/>
                <w:sz w:val="22"/>
                <w:szCs w:val="22"/>
              </w:rPr>
              <w:t>Tổng hội Xây dựng</w:t>
            </w:r>
          </w:p>
        </w:tc>
        <w:tc>
          <w:tcPr>
            <w:tcW w:w="4819" w:type="dxa"/>
          </w:tcPr>
          <w:p w14:paraId="7631C0ED"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cần đáp ứng và giao Chính phủ quy định các nhiệm vụ cụ thể của mối cấp, ngành cho mỗi giai đoạn phát triển.</w:t>
            </w:r>
          </w:p>
        </w:tc>
      </w:tr>
      <w:tr w:rsidR="007459D5" w:rsidRPr="0022267D" w14:paraId="7E32ED83" w14:textId="77777777" w:rsidTr="00AD5B58">
        <w:trPr>
          <w:trHeight w:val="20"/>
        </w:trPr>
        <w:tc>
          <w:tcPr>
            <w:tcW w:w="675" w:type="dxa"/>
            <w:tcBorders>
              <w:bottom w:val="single" w:sz="4" w:space="0" w:color="auto"/>
            </w:tcBorders>
          </w:tcPr>
          <w:p w14:paraId="7403D39D"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51DA326F" w14:textId="77777777" w:rsidR="007459D5" w:rsidRPr="0022267D" w:rsidRDefault="007459D5" w:rsidP="001E62AB">
            <w:pPr>
              <w:widowControl w:val="0"/>
              <w:jc w:val="both"/>
              <w:rPr>
                <w:sz w:val="22"/>
                <w:szCs w:val="22"/>
              </w:rPr>
            </w:pPr>
            <w:r w:rsidRPr="0022267D">
              <w:rPr>
                <w:sz w:val="22"/>
                <w:szCs w:val="22"/>
              </w:rPr>
              <w:t xml:space="preserve">- </w:t>
            </w:r>
            <w:r w:rsidRPr="0022267D">
              <w:rPr>
                <w:b/>
                <w:bCs/>
                <w:sz w:val="22"/>
                <w:szCs w:val="22"/>
                <w:lang w:val="vi-VN"/>
              </w:rPr>
              <w:t>Khoản 5</w:t>
            </w:r>
            <w:r w:rsidRPr="0022267D">
              <w:rPr>
                <w:b/>
                <w:bCs/>
                <w:sz w:val="22"/>
                <w:szCs w:val="22"/>
              </w:rPr>
              <w:t>:</w:t>
            </w:r>
          </w:p>
        </w:tc>
        <w:tc>
          <w:tcPr>
            <w:tcW w:w="4819" w:type="dxa"/>
            <w:tcBorders>
              <w:bottom w:val="single" w:sz="4" w:space="0" w:color="auto"/>
            </w:tcBorders>
          </w:tcPr>
          <w:p w14:paraId="3ACDA4AA" w14:textId="77777777" w:rsidR="007459D5" w:rsidRPr="0022267D" w:rsidRDefault="007459D5" w:rsidP="001E62AB">
            <w:pPr>
              <w:widowControl w:val="0"/>
              <w:jc w:val="both"/>
              <w:rPr>
                <w:sz w:val="22"/>
                <w:szCs w:val="22"/>
              </w:rPr>
            </w:pPr>
          </w:p>
        </w:tc>
      </w:tr>
      <w:tr w:rsidR="007459D5" w:rsidRPr="0022267D" w14:paraId="349AE8A7" w14:textId="77777777" w:rsidTr="00AD5B58">
        <w:trPr>
          <w:trHeight w:val="20"/>
        </w:trPr>
        <w:tc>
          <w:tcPr>
            <w:tcW w:w="675" w:type="dxa"/>
            <w:tcBorders>
              <w:top w:val="nil"/>
              <w:bottom w:val="nil"/>
            </w:tcBorders>
          </w:tcPr>
          <w:p w14:paraId="02CEC00B" w14:textId="77777777" w:rsidR="007459D5" w:rsidRPr="0022267D" w:rsidRDefault="007459D5" w:rsidP="001E62AB">
            <w:pPr>
              <w:widowControl w:val="0"/>
              <w:jc w:val="both"/>
              <w:rPr>
                <w:bCs/>
                <w:sz w:val="22"/>
                <w:szCs w:val="22"/>
              </w:rPr>
            </w:pPr>
          </w:p>
        </w:tc>
        <w:tc>
          <w:tcPr>
            <w:tcW w:w="9498" w:type="dxa"/>
            <w:tcBorders>
              <w:top w:val="nil"/>
              <w:bottom w:val="nil"/>
            </w:tcBorders>
          </w:tcPr>
          <w:p w14:paraId="50AA0670" w14:textId="77777777" w:rsidR="007459D5" w:rsidRPr="0022267D" w:rsidRDefault="007459D5" w:rsidP="001E62AB">
            <w:pPr>
              <w:widowControl w:val="0"/>
              <w:jc w:val="both"/>
              <w:rPr>
                <w:b/>
                <w:sz w:val="22"/>
                <w:szCs w:val="22"/>
              </w:rPr>
            </w:pPr>
            <w:r w:rsidRPr="0022267D">
              <w:rPr>
                <w:sz w:val="22"/>
                <w:szCs w:val="22"/>
              </w:rPr>
              <w:t xml:space="preserve">+ Đề nghị cơ quan soạn thảo quy định việc xây dựng các Tiêu chuẩn, quy định, văn bản hướng dẫn để các địa phương vận dụng trong quá trình lập quy hoạch đô thị, xây dựng và đầu tư phát triển đô thị, cụ thể đề nghị bổ sung “ban hành các tiêu chí, Quy chuẩn, Tiêu chuẩn, hướng dẫn kỹ thuật đối với phát triển đô thị, khu đô thị sinh thái”. </w:t>
            </w:r>
            <w:r w:rsidRPr="0022267D">
              <w:rPr>
                <w:i/>
                <w:sz w:val="22"/>
                <w:szCs w:val="22"/>
              </w:rPr>
              <w:t>Thành phố Cần Thơ</w:t>
            </w:r>
          </w:p>
        </w:tc>
        <w:tc>
          <w:tcPr>
            <w:tcW w:w="4819" w:type="dxa"/>
            <w:tcBorders>
              <w:top w:val="nil"/>
              <w:bottom w:val="nil"/>
            </w:tcBorders>
          </w:tcPr>
          <w:p w14:paraId="25C5E97B" w14:textId="77777777" w:rsidR="007459D5" w:rsidRPr="0022267D" w:rsidRDefault="00A87F0C" w:rsidP="001E62AB">
            <w:pPr>
              <w:widowControl w:val="0"/>
              <w:jc w:val="both"/>
              <w:rPr>
                <w:sz w:val="22"/>
                <w:szCs w:val="22"/>
              </w:rPr>
            </w:pPr>
            <w:r w:rsidRPr="0022267D">
              <w:rPr>
                <w:sz w:val="22"/>
                <w:szCs w:val="22"/>
              </w:rPr>
              <w:t>- Tiếp thu ý kiến, BXD đã rà soát, chỉnh lý khoản này.</w:t>
            </w:r>
          </w:p>
        </w:tc>
      </w:tr>
      <w:tr w:rsidR="007459D5" w:rsidRPr="0022267D" w14:paraId="3D4A741D" w14:textId="77777777" w:rsidTr="00AD5B58">
        <w:trPr>
          <w:trHeight w:val="20"/>
        </w:trPr>
        <w:tc>
          <w:tcPr>
            <w:tcW w:w="675" w:type="dxa"/>
            <w:tcBorders>
              <w:top w:val="nil"/>
            </w:tcBorders>
          </w:tcPr>
          <w:p w14:paraId="35DC27C2" w14:textId="77777777" w:rsidR="007459D5" w:rsidRPr="0022267D" w:rsidRDefault="007459D5" w:rsidP="001E62AB">
            <w:pPr>
              <w:widowControl w:val="0"/>
              <w:jc w:val="both"/>
              <w:rPr>
                <w:bCs/>
                <w:sz w:val="22"/>
                <w:szCs w:val="22"/>
              </w:rPr>
            </w:pPr>
          </w:p>
        </w:tc>
        <w:tc>
          <w:tcPr>
            <w:tcW w:w="9498" w:type="dxa"/>
            <w:tcBorders>
              <w:top w:val="nil"/>
            </w:tcBorders>
          </w:tcPr>
          <w:p w14:paraId="59EE1631" w14:textId="77777777" w:rsidR="007459D5" w:rsidRPr="0022267D" w:rsidRDefault="007459D5" w:rsidP="001E62AB">
            <w:pPr>
              <w:widowControl w:val="0"/>
              <w:jc w:val="both"/>
              <w:rPr>
                <w:sz w:val="22"/>
                <w:szCs w:val="22"/>
              </w:rPr>
            </w:pPr>
            <w:r w:rsidRPr="0022267D">
              <w:rPr>
                <w:sz w:val="22"/>
                <w:szCs w:val="22"/>
              </w:rPr>
              <w:t xml:space="preserve">+ Đề nghị lược bỏ “phát triển đô thị, khu đô thị thông minh” </w:t>
            </w:r>
            <w:r w:rsidRPr="0022267D">
              <w:rPr>
                <w:i/>
                <w:iCs/>
                <w:sz w:val="22"/>
                <w:szCs w:val="22"/>
              </w:rPr>
              <w:t>(Văn phú Invest)</w:t>
            </w:r>
          </w:p>
        </w:tc>
        <w:tc>
          <w:tcPr>
            <w:tcW w:w="4819" w:type="dxa"/>
            <w:tcBorders>
              <w:top w:val="nil"/>
            </w:tcBorders>
          </w:tcPr>
          <w:p w14:paraId="1DD6320A" w14:textId="77777777" w:rsidR="007459D5" w:rsidRPr="0022267D" w:rsidRDefault="007459D5" w:rsidP="001E62AB">
            <w:pPr>
              <w:widowControl w:val="0"/>
              <w:jc w:val="both"/>
              <w:rPr>
                <w:sz w:val="22"/>
                <w:szCs w:val="22"/>
              </w:rPr>
            </w:pPr>
          </w:p>
        </w:tc>
      </w:tr>
      <w:tr w:rsidR="007459D5" w:rsidRPr="0022267D" w14:paraId="59E2DCD6" w14:textId="77777777" w:rsidTr="007A037F">
        <w:trPr>
          <w:trHeight w:val="20"/>
        </w:trPr>
        <w:tc>
          <w:tcPr>
            <w:tcW w:w="675" w:type="dxa"/>
            <w:shd w:val="clear" w:color="auto" w:fill="FBD4B4" w:themeFill="accent6" w:themeFillTint="66"/>
          </w:tcPr>
          <w:p w14:paraId="6C554523" w14:textId="77777777" w:rsidR="007459D5" w:rsidRPr="0022267D" w:rsidRDefault="007459D5" w:rsidP="001E62AB">
            <w:pPr>
              <w:widowControl w:val="0"/>
              <w:jc w:val="both"/>
              <w:rPr>
                <w:bCs/>
                <w:sz w:val="22"/>
                <w:szCs w:val="22"/>
              </w:rPr>
            </w:pPr>
          </w:p>
        </w:tc>
        <w:tc>
          <w:tcPr>
            <w:tcW w:w="9498" w:type="dxa"/>
            <w:shd w:val="clear" w:color="auto" w:fill="FBD4B4" w:themeFill="accent6" w:themeFillTint="66"/>
          </w:tcPr>
          <w:p w14:paraId="1E4A504B" w14:textId="77777777" w:rsidR="007459D5" w:rsidRPr="0022267D" w:rsidRDefault="007459D5" w:rsidP="001E62AB">
            <w:pPr>
              <w:widowControl w:val="0"/>
              <w:jc w:val="both"/>
              <w:rPr>
                <w:sz w:val="22"/>
                <w:szCs w:val="22"/>
              </w:rPr>
            </w:pPr>
            <w:r w:rsidRPr="0022267D">
              <w:rPr>
                <w:b/>
                <w:sz w:val="22"/>
                <w:szCs w:val="22"/>
              </w:rPr>
              <w:t>Điều 14. Phát triển đô thị sử dụng năng lượng tiết kiệm, hiệu quả, giảm phát thải</w:t>
            </w:r>
          </w:p>
        </w:tc>
        <w:tc>
          <w:tcPr>
            <w:tcW w:w="4819" w:type="dxa"/>
            <w:shd w:val="clear" w:color="auto" w:fill="FBD4B4" w:themeFill="accent6" w:themeFillTint="66"/>
          </w:tcPr>
          <w:p w14:paraId="23F71B66" w14:textId="77777777" w:rsidR="007459D5" w:rsidRPr="0022267D" w:rsidRDefault="007459D5" w:rsidP="001E62AB">
            <w:pPr>
              <w:widowControl w:val="0"/>
              <w:jc w:val="both"/>
              <w:rPr>
                <w:sz w:val="22"/>
                <w:szCs w:val="22"/>
              </w:rPr>
            </w:pPr>
          </w:p>
        </w:tc>
      </w:tr>
      <w:tr w:rsidR="007459D5" w:rsidRPr="0022267D" w14:paraId="328286F8" w14:textId="77777777" w:rsidTr="007A037F">
        <w:trPr>
          <w:trHeight w:val="20"/>
        </w:trPr>
        <w:tc>
          <w:tcPr>
            <w:tcW w:w="675" w:type="dxa"/>
          </w:tcPr>
          <w:p w14:paraId="6F3EF434" w14:textId="77777777" w:rsidR="007459D5" w:rsidRPr="0022267D" w:rsidRDefault="007459D5" w:rsidP="002E4B4E">
            <w:pPr>
              <w:pStyle w:val="ListParagraph"/>
              <w:widowControl w:val="0"/>
              <w:ind w:left="0"/>
              <w:jc w:val="both"/>
              <w:rPr>
                <w:bCs/>
                <w:sz w:val="22"/>
                <w:szCs w:val="22"/>
              </w:rPr>
            </w:pPr>
          </w:p>
        </w:tc>
        <w:tc>
          <w:tcPr>
            <w:tcW w:w="9498" w:type="dxa"/>
          </w:tcPr>
          <w:p w14:paraId="5D2B4F66" w14:textId="77777777" w:rsidR="007459D5" w:rsidRPr="0022267D" w:rsidRDefault="007459D5" w:rsidP="001E62AB">
            <w:pPr>
              <w:widowControl w:val="0"/>
              <w:jc w:val="both"/>
              <w:rPr>
                <w:i/>
                <w:sz w:val="22"/>
                <w:szCs w:val="22"/>
              </w:rPr>
            </w:pPr>
            <w:r w:rsidRPr="0022267D">
              <w:rPr>
                <w:i/>
                <w:sz w:val="22"/>
                <w:szCs w:val="22"/>
              </w:rPr>
              <w:t xml:space="preserve">- </w:t>
            </w:r>
            <w:r w:rsidRPr="0022267D">
              <w:rPr>
                <w:b/>
                <w:bCs/>
                <w:sz w:val="22"/>
                <w:szCs w:val="22"/>
              </w:rPr>
              <w:t>Khoản 1</w:t>
            </w:r>
            <w:r w:rsidRPr="0022267D">
              <w:rPr>
                <w:sz w:val="22"/>
                <w:szCs w:val="22"/>
              </w:rPr>
              <w:t>:</w:t>
            </w:r>
          </w:p>
        </w:tc>
        <w:tc>
          <w:tcPr>
            <w:tcW w:w="4819" w:type="dxa"/>
          </w:tcPr>
          <w:p w14:paraId="6191D418" w14:textId="77777777" w:rsidR="007459D5" w:rsidRPr="0022267D" w:rsidRDefault="007459D5" w:rsidP="001E62AB">
            <w:pPr>
              <w:widowControl w:val="0"/>
              <w:jc w:val="both"/>
              <w:rPr>
                <w:sz w:val="22"/>
                <w:szCs w:val="22"/>
              </w:rPr>
            </w:pPr>
          </w:p>
        </w:tc>
      </w:tr>
      <w:tr w:rsidR="007459D5" w:rsidRPr="0022267D" w14:paraId="0782E042" w14:textId="77777777" w:rsidTr="005E5060">
        <w:trPr>
          <w:trHeight w:val="20"/>
        </w:trPr>
        <w:tc>
          <w:tcPr>
            <w:tcW w:w="675" w:type="dxa"/>
            <w:tcBorders>
              <w:bottom w:val="single" w:sz="4" w:space="0" w:color="auto"/>
            </w:tcBorders>
          </w:tcPr>
          <w:p w14:paraId="5480A14C"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Borders>
              <w:bottom w:val="single" w:sz="4" w:space="0" w:color="auto"/>
            </w:tcBorders>
          </w:tcPr>
          <w:p w14:paraId="65B8CC34" w14:textId="77777777" w:rsidR="007459D5" w:rsidRPr="0022267D" w:rsidRDefault="007459D5" w:rsidP="001E62AB">
            <w:pPr>
              <w:widowControl w:val="0"/>
              <w:jc w:val="both"/>
              <w:rPr>
                <w:i/>
                <w:sz w:val="22"/>
                <w:szCs w:val="22"/>
              </w:rPr>
            </w:pPr>
            <w:r w:rsidRPr="0022267D">
              <w:rPr>
                <w:sz w:val="22"/>
                <w:szCs w:val="22"/>
              </w:rPr>
              <w:t xml:space="preserve">+ Nghiên cứu các cơ chế, quy định để thuận lợi cho việc xác định vùng phát thải thấp, góp phần cụ thể cam kết Việt nam đến năm 2050 đạt mức thải ròng bằng 0 (Nét Zero). </w:t>
            </w:r>
            <w:r w:rsidRPr="0022267D">
              <w:rPr>
                <w:i/>
                <w:iCs/>
                <w:sz w:val="22"/>
                <w:szCs w:val="22"/>
              </w:rPr>
              <w:t>(Quận Hoàn Kiếm, Hà Nội)</w:t>
            </w:r>
            <w:r w:rsidRPr="0022267D">
              <w:rPr>
                <w:sz w:val="22"/>
                <w:szCs w:val="22"/>
              </w:rPr>
              <w:t xml:space="preserve"> </w:t>
            </w:r>
          </w:p>
        </w:tc>
        <w:tc>
          <w:tcPr>
            <w:tcW w:w="4819" w:type="dxa"/>
            <w:tcBorders>
              <w:bottom w:val="single" w:sz="4" w:space="0" w:color="auto"/>
            </w:tcBorders>
          </w:tcPr>
          <w:p w14:paraId="7D7EE0CC"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cần đáp ứng và giao Chính phủ, Bộ Xây dựng hướng dẫn.</w:t>
            </w:r>
          </w:p>
        </w:tc>
      </w:tr>
      <w:tr w:rsidR="007459D5" w:rsidRPr="0022267D" w14:paraId="2CE83290" w14:textId="77777777" w:rsidTr="005E5060">
        <w:trPr>
          <w:trHeight w:val="20"/>
        </w:trPr>
        <w:tc>
          <w:tcPr>
            <w:tcW w:w="675" w:type="dxa"/>
            <w:tcBorders>
              <w:bottom w:val="nil"/>
            </w:tcBorders>
          </w:tcPr>
          <w:p w14:paraId="42E1F80D"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Borders>
              <w:bottom w:val="nil"/>
            </w:tcBorders>
          </w:tcPr>
          <w:p w14:paraId="71F5EDC6" w14:textId="77777777" w:rsidR="007459D5" w:rsidRPr="0022267D" w:rsidRDefault="007459D5" w:rsidP="001E62AB">
            <w:pPr>
              <w:widowControl w:val="0"/>
              <w:jc w:val="both"/>
              <w:rPr>
                <w:sz w:val="22"/>
                <w:szCs w:val="22"/>
              </w:rPr>
            </w:pPr>
            <w:r w:rsidRPr="0022267D">
              <w:rPr>
                <w:i/>
                <w:sz w:val="22"/>
                <w:szCs w:val="22"/>
              </w:rPr>
              <w:t xml:space="preserve">+ </w:t>
            </w:r>
            <w:r w:rsidRPr="0022267D">
              <w:rPr>
                <w:sz w:val="22"/>
                <w:szCs w:val="22"/>
              </w:rPr>
              <w:t xml:space="preserve">Đề nghị điều chỉnh cụm từ “trung hòa các bon” thành “trung hòa carbon” và giải thích từ ngữ “trung hòa carbon” và “giao thông con lắc”. </w:t>
            </w:r>
            <w:r w:rsidRPr="0022267D">
              <w:rPr>
                <w:i/>
                <w:sz w:val="22"/>
                <w:szCs w:val="22"/>
              </w:rPr>
              <w:t>Tỉnh Đắk Lắk, Tỉnh Lạng Sơn, Quận Hồng Bàng, Phú Yên, Tổng hội Xây dựng, Đắk Lắk, Bắc Kạn,</w:t>
            </w:r>
          </w:p>
        </w:tc>
        <w:tc>
          <w:tcPr>
            <w:tcW w:w="4819" w:type="dxa"/>
            <w:tcBorders>
              <w:bottom w:val="nil"/>
            </w:tcBorders>
          </w:tcPr>
          <w:p w14:paraId="02AFCA15" w14:textId="77777777" w:rsidR="007459D5" w:rsidRPr="0022267D" w:rsidRDefault="007459D5" w:rsidP="001E62AB">
            <w:pPr>
              <w:widowControl w:val="0"/>
              <w:jc w:val="both"/>
              <w:rPr>
                <w:sz w:val="22"/>
                <w:szCs w:val="22"/>
              </w:rPr>
            </w:pPr>
            <w:r w:rsidRPr="0022267D">
              <w:rPr>
                <w:sz w:val="22"/>
                <w:szCs w:val="22"/>
              </w:rPr>
              <w:t>- Tiếp thu ý kiến, BXD đã rà soát, chỉnh lý khoản này.</w:t>
            </w:r>
          </w:p>
        </w:tc>
      </w:tr>
      <w:tr w:rsidR="007459D5" w:rsidRPr="0022267D" w14:paraId="7D65811B" w14:textId="77777777" w:rsidTr="005E5060">
        <w:trPr>
          <w:trHeight w:val="20"/>
        </w:trPr>
        <w:tc>
          <w:tcPr>
            <w:tcW w:w="675" w:type="dxa"/>
            <w:tcBorders>
              <w:top w:val="nil"/>
              <w:bottom w:val="nil"/>
            </w:tcBorders>
          </w:tcPr>
          <w:p w14:paraId="62E89B39" w14:textId="77777777" w:rsidR="007459D5" w:rsidRPr="0022267D" w:rsidRDefault="007459D5" w:rsidP="001E62AB">
            <w:pPr>
              <w:widowControl w:val="0"/>
              <w:jc w:val="both"/>
              <w:rPr>
                <w:rFonts w:eastAsia="Times New Roman"/>
                <w:bCs/>
                <w:sz w:val="22"/>
                <w:szCs w:val="22"/>
              </w:rPr>
            </w:pPr>
          </w:p>
        </w:tc>
        <w:tc>
          <w:tcPr>
            <w:tcW w:w="9498" w:type="dxa"/>
            <w:tcBorders>
              <w:top w:val="nil"/>
              <w:bottom w:val="nil"/>
            </w:tcBorders>
          </w:tcPr>
          <w:p w14:paraId="1097D38B" w14:textId="77777777" w:rsidR="007459D5" w:rsidRPr="0022267D" w:rsidRDefault="007459D5" w:rsidP="001E62AB">
            <w:pPr>
              <w:widowControl w:val="0"/>
              <w:jc w:val="both"/>
              <w:rPr>
                <w:rFonts w:eastAsia="Times New Roman"/>
                <w:sz w:val="22"/>
                <w:szCs w:val="22"/>
              </w:rPr>
            </w:pPr>
            <w:r w:rsidRPr="0022267D">
              <w:rPr>
                <w:rFonts w:eastAsia="Times New Roman"/>
                <w:sz w:val="22"/>
                <w:szCs w:val="22"/>
              </w:rPr>
              <w:t xml:space="preserve">+ Điểm b đề nghị điều chỉnh như sau: “Bố trí các khu vực chức năng đô thị giảm thiểu tình trạng ùn tắc giao thông” </w:t>
            </w:r>
            <w:r w:rsidRPr="0022267D">
              <w:rPr>
                <w:i/>
                <w:iCs/>
                <w:sz w:val="22"/>
                <w:szCs w:val="22"/>
              </w:rPr>
              <w:t>(Tập đoàn bưu chính Viễn thông Việt Nam)</w:t>
            </w:r>
          </w:p>
        </w:tc>
        <w:tc>
          <w:tcPr>
            <w:tcW w:w="4819" w:type="dxa"/>
            <w:tcBorders>
              <w:top w:val="nil"/>
              <w:bottom w:val="nil"/>
            </w:tcBorders>
          </w:tcPr>
          <w:p w14:paraId="2B9B3C50" w14:textId="77777777" w:rsidR="007459D5" w:rsidRPr="0022267D" w:rsidRDefault="007459D5" w:rsidP="001E62AB">
            <w:pPr>
              <w:widowControl w:val="0"/>
              <w:jc w:val="both"/>
              <w:rPr>
                <w:sz w:val="22"/>
                <w:szCs w:val="22"/>
              </w:rPr>
            </w:pPr>
          </w:p>
        </w:tc>
      </w:tr>
      <w:tr w:rsidR="007459D5" w:rsidRPr="0022267D" w14:paraId="1E243CC4" w14:textId="77777777" w:rsidTr="005E5060">
        <w:trPr>
          <w:trHeight w:val="20"/>
        </w:trPr>
        <w:tc>
          <w:tcPr>
            <w:tcW w:w="675" w:type="dxa"/>
            <w:tcBorders>
              <w:top w:val="nil"/>
            </w:tcBorders>
          </w:tcPr>
          <w:p w14:paraId="3A16E3EB" w14:textId="77777777" w:rsidR="007459D5" w:rsidRPr="0022267D" w:rsidRDefault="007459D5" w:rsidP="001E62AB">
            <w:pPr>
              <w:widowControl w:val="0"/>
              <w:jc w:val="both"/>
              <w:rPr>
                <w:rFonts w:eastAsia="Times New Roman"/>
                <w:bCs/>
                <w:sz w:val="22"/>
                <w:szCs w:val="22"/>
              </w:rPr>
            </w:pPr>
          </w:p>
        </w:tc>
        <w:tc>
          <w:tcPr>
            <w:tcW w:w="9498" w:type="dxa"/>
            <w:tcBorders>
              <w:top w:val="nil"/>
            </w:tcBorders>
          </w:tcPr>
          <w:p w14:paraId="1B3272A2" w14:textId="77777777" w:rsidR="007459D5" w:rsidRPr="0022267D" w:rsidRDefault="007459D5" w:rsidP="001E62AB">
            <w:pPr>
              <w:widowControl w:val="0"/>
              <w:jc w:val="both"/>
              <w:rPr>
                <w:rFonts w:eastAsia="Times New Roman"/>
                <w:sz w:val="22"/>
                <w:szCs w:val="22"/>
              </w:rPr>
            </w:pPr>
            <w:r w:rsidRPr="0022267D">
              <w:rPr>
                <w:rFonts w:eastAsia="Times New Roman"/>
                <w:sz w:val="22"/>
                <w:szCs w:val="22"/>
              </w:rPr>
              <w:t xml:space="preserve">+ </w:t>
            </w:r>
            <w:r w:rsidRPr="0022267D">
              <w:rPr>
                <w:sz w:val="22"/>
                <w:szCs w:val="22"/>
              </w:rPr>
              <w:t xml:space="preserve">Điểm a, b, khoản 1, sửa đổi hoặc làm rõ một số nội dung như sau: Hiện nay, đối với các đô thị thuộc các quận của thành phố Hải Phòng, phần diện tích đất nông nghiệp chủ yếu sử dụng nhỏ lẻ và đều đã được quy hoạch thành các loại đất phi nông nghiệp như: đất ở, đất thương mại dịch vụ, đất cây xanh, đất trụ sở cơ quan, đất hỗn hợp... Do đó, đề nghị bỏ nội dung “hạn chế tối đa đất sản xuất nông nghiệp” tại dự thảo. </w:t>
            </w:r>
            <w:r w:rsidRPr="0022267D">
              <w:rPr>
                <w:i/>
                <w:sz w:val="22"/>
                <w:szCs w:val="22"/>
              </w:rPr>
              <w:t>Quận Hồng Bàng</w:t>
            </w:r>
          </w:p>
        </w:tc>
        <w:tc>
          <w:tcPr>
            <w:tcW w:w="4819" w:type="dxa"/>
            <w:tcBorders>
              <w:top w:val="nil"/>
            </w:tcBorders>
          </w:tcPr>
          <w:p w14:paraId="79647688" w14:textId="77777777" w:rsidR="007459D5" w:rsidRPr="0022267D" w:rsidRDefault="007459D5" w:rsidP="001E62AB">
            <w:pPr>
              <w:widowControl w:val="0"/>
              <w:jc w:val="both"/>
              <w:rPr>
                <w:sz w:val="22"/>
                <w:szCs w:val="22"/>
              </w:rPr>
            </w:pPr>
          </w:p>
        </w:tc>
      </w:tr>
      <w:tr w:rsidR="007459D5" w:rsidRPr="0022267D" w14:paraId="3A70593D" w14:textId="77777777" w:rsidTr="007A037F">
        <w:trPr>
          <w:trHeight w:val="20"/>
        </w:trPr>
        <w:tc>
          <w:tcPr>
            <w:tcW w:w="675" w:type="dxa"/>
          </w:tcPr>
          <w:p w14:paraId="6F3BDA55"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6633D262" w14:textId="77777777" w:rsidR="007459D5" w:rsidRPr="0022267D" w:rsidRDefault="007459D5" w:rsidP="001E62AB">
            <w:pPr>
              <w:widowControl w:val="0"/>
              <w:jc w:val="both"/>
              <w:rPr>
                <w:sz w:val="22"/>
                <w:szCs w:val="22"/>
              </w:rPr>
            </w:pPr>
            <w:r w:rsidRPr="0022267D">
              <w:rPr>
                <w:sz w:val="22"/>
                <w:szCs w:val="22"/>
              </w:rPr>
              <w:t xml:space="preserve">- Khoản 2, đề nghị bổ sung điều khoản quy định Chính phủ ban hành hướng dẫn cơ chế khuyến khích các tổ chức cá nhân áp dụng các giải pháp công trình và phi công trình để tổ chức thực hiện đồng bộ các giải pháp phát triển đô thị sử dụng năng lượng tiết kiệm, hiệu quả, giảm phát thải. Đề nghị xem xét tích hợp Điều 14 và 15 vào Điều 13. </w:t>
            </w:r>
            <w:r w:rsidRPr="0022267D">
              <w:rPr>
                <w:i/>
                <w:sz w:val="22"/>
                <w:szCs w:val="22"/>
              </w:rPr>
              <w:t>Tỉnh Phú yên</w:t>
            </w:r>
          </w:p>
        </w:tc>
        <w:tc>
          <w:tcPr>
            <w:tcW w:w="4819" w:type="dxa"/>
          </w:tcPr>
          <w:p w14:paraId="6D1ADBD5" w14:textId="77777777" w:rsidR="007459D5" w:rsidRPr="0022267D" w:rsidRDefault="007459D5" w:rsidP="001E62AB">
            <w:pPr>
              <w:widowControl w:val="0"/>
              <w:jc w:val="both"/>
              <w:rPr>
                <w:sz w:val="22"/>
                <w:szCs w:val="22"/>
              </w:rPr>
            </w:pPr>
            <w:r w:rsidRPr="0022267D">
              <w:rPr>
                <w:sz w:val="22"/>
                <w:szCs w:val="22"/>
              </w:rPr>
              <w:t>- Tiếp thu ý kiến, BXD đã rà soát, bổ sung.</w:t>
            </w:r>
          </w:p>
        </w:tc>
      </w:tr>
      <w:tr w:rsidR="007459D5" w:rsidRPr="0022267D" w14:paraId="2D9CAD8D" w14:textId="77777777" w:rsidTr="007A037F">
        <w:trPr>
          <w:trHeight w:val="20"/>
        </w:trPr>
        <w:tc>
          <w:tcPr>
            <w:tcW w:w="675" w:type="dxa"/>
          </w:tcPr>
          <w:p w14:paraId="031C5181" w14:textId="77777777" w:rsidR="007459D5" w:rsidRPr="0022267D" w:rsidRDefault="007459D5" w:rsidP="00C30C86">
            <w:pPr>
              <w:pStyle w:val="ListParagraph"/>
              <w:numPr>
                <w:ilvl w:val="0"/>
                <w:numId w:val="8"/>
              </w:numPr>
              <w:ind w:left="0" w:firstLine="0"/>
              <w:jc w:val="both"/>
              <w:rPr>
                <w:bCs/>
                <w:sz w:val="22"/>
                <w:szCs w:val="22"/>
              </w:rPr>
            </w:pPr>
          </w:p>
        </w:tc>
        <w:tc>
          <w:tcPr>
            <w:tcW w:w="9498" w:type="dxa"/>
          </w:tcPr>
          <w:p w14:paraId="706F7B41" w14:textId="77777777" w:rsidR="007459D5" w:rsidRPr="0022267D" w:rsidRDefault="007459D5" w:rsidP="001E62AB">
            <w:pPr>
              <w:ind w:hanging="2"/>
              <w:jc w:val="both"/>
              <w:rPr>
                <w:bCs/>
                <w:sz w:val="22"/>
                <w:szCs w:val="22"/>
              </w:rPr>
            </w:pPr>
            <w:r w:rsidRPr="0022267D">
              <w:rPr>
                <w:bCs/>
                <w:sz w:val="22"/>
                <w:szCs w:val="22"/>
              </w:rPr>
              <w:t xml:space="preserve">- Đề xuất: các ưu đãi cụ thể hóa bằng các chỉ số lợi ích dự án là hợp lý </w:t>
            </w:r>
            <w:r w:rsidRPr="0022267D">
              <w:rPr>
                <w:bCs/>
                <w:i/>
                <w:iCs/>
                <w:sz w:val="22"/>
                <w:szCs w:val="22"/>
              </w:rPr>
              <w:t>(Văn phú Invest)</w:t>
            </w:r>
          </w:p>
        </w:tc>
        <w:tc>
          <w:tcPr>
            <w:tcW w:w="4819" w:type="dxa"/>
          </w:tcPr>
          <w:p w14:paraId="7FD8720F" w14:textId="77777777" w:rsidR="007459D5" w:rsidRPr="0022267D" w:rsidRDefault="007459D5" w:rsidP="001E62AB">
            <w:pPr>
              <w:widowControl w:val="0"/>
              <w:jc w:val="both"/>
              <w:rPr>
                <w:sz w:val="22"/>
                <w:szCs w:val="22"/>
              </w:rPr>
            </w:pPr>
            <w:r w:rsidRPr="0022267D">
              <w:rPr>
                <w:sz w:val="22"/>
                <w:szCs w:val="22"/>
              </w:rPr>
              <w:t>- Tiếp thu ý kiến, BXD đã rà soát, chỉnh lý khoản này.</w:t>
            </w:r>
          </w:p>
        </w:tc>
      </w:tr>
      <w:tr w:rsidR="007459D5" w:rsidRPr="0022267D" w14:paraId="71DAD02B" w14:textId="77777777" w:rsidTr="007A037F">
        <w:trPr>
          <w:trHeight w:val="20"/>
        </w:trPr>
        <w:tc>
          <w:tcPr>
            <w:tcW w:w="675" w:type="dxa"/>
            <w:shd w:val="clear" w:color="auto" w:fill="FBD4B4" w:themeFill="accent6" w:themeFillTint="66"/>
          </w:tcPr>
          <w:p w14:paraId="6EBAB6B0" w14:textId="77777777" w:rsidR="007459D5" w:rsidRPr="0022267D" w:rsidRDefault="007459D5" w:rsidP="001E62AB">
            <w:pPr>
              <w:widowControl w:val="0"/>
              <w:jc w:val="both"/>
              <w:rPr>
                <w:bCs/>
                <w:sz w:val="22"/>
                <w:szCs w:val="22"/>
              </w:rPr>
            </w:pPr>
          </w:p>
        </w:tc>
        <w:tc>
          <w:tcPr>
            <w:tcW w:w="9498" w:type="dxa"/>
            <w:shd w:val="clear" w:color="auto" w:fill="FBD4B4" w:themeFill="accent6" w:themeFillTint="66"/>
          </w:tcPr>
          <w:p w14:paraId="0BFF6E2F" w14:textId="77777777" w:rsidR="007459D5" w:rsidRPr="0022267D" w:rsidRDefault="007459D5" w:rsidP="001E62AB">
            <w:pPr>
              <w:widowControl w:val="0"/>
              <w:jc w:val="both"/>
              <w:rPr>
                <w:sz w:val="22"/>
                <w:szCs w:val="22"/>
              </w:rPr>
            </w:pPr>
            <w:r w:rsidRPr="0022267D">
              <w:rPr>
                <w:b/>
                <w:sz w:val="22"/>
                <w:szCs w:val="22"/>
              </w:rPr>
              <w:t xml:space="preserve">Điều 15. Phát triển đô thị ứng phó, thích ứng biến đổi khí hậu </w:t>
            </w:r>
          </w:p>
        </w:tc>
        <w:tc>
          <w:tcPr>
            <w:tcW w:w="4819" w:type="dxa"/>
            <w:shd w:val="clear" w:color="auto" w:fill="FBD4B4" w:themeFill="accent6" w:themeFillTint="66"/>
          </w:tcPr>
          <w:p w14:paraId="6132B872" w14:textId="77777777" w:rsidR="007459D5" w:rsidRPr="0022267D" w:rsidRDefault="007459D5" w:rsidP="001E62AB">
            <w:pPr>
              <w:widowControl w:val="0"/>
              <w:jc w:val="both"/>
              <w:rPr>
                <w:sz w:val="22"/>
                <w:szCs w:val="22"/>
              </w:rPr>
            </w:pPr>
          </w:p>
        </w:tc>
      </w:tr>
      <w:tr w:rsidR="007459D5" w:rsidRPr="0022267D" w14:paraId="3DC98883" w14:textId="77777777" w:rsidTr="007A037F">
        <w:trPr>
          <w:trHeight w:val="20"/>
        </w:trPr>
        <w:tc>
          <w:tcPr>
            <w:tcW w:w="675" w:type="dxa"/>
          </w:tcPr>
          <w:p w14:paraId="7270EAE5" w14:textId="77777777" w:rsidR="007459D5" w:rsidRPr="0022267D" w:rsidRDefault="007459D5" w:rsidP="00C30C86">
            <w:pPr>
              <w:pStyle w:val="BodyText"/>
              <w:widowControl w:val="0"/>
              <w:numPr>
                <w:ilvl w:val="0"/>
                <w:numId w:val="8"/>
              </w:numPr>
              <w:ind w:left="0" w:firstLine="0"/>
              <w:jc w:val="both"/>
              <w:rPr>
                <w:rFonts w:ascii="Times New Roman" w:hAnsi="Times New Roman"/>
                <w:b w:val="0"/>
                <w:bCs/>
                <w:sz w:val="22"/>
                <w:szCs w:val="22"/>
              </w:rPr>
            </w:pPr>
          </w:p>
        </w:tc>
        <w:tc>
          <w:tcPr>
            <w:tcW w:w="9498" w:type="dxa"/>
          </w:tcPr>
          <w:p w14:paraId="70F034F8" w14:textId="77777777" w:rsidR="007459D5" w:rsidRPr="0022267D" w:rsidRDefault="007459D5" w:rsidP="001E62AB">
            <w:pPr>
              <w:pStyle w:val="BodyText"/>
              <w:widowControl w:val="0"/>
              <w:jc w:val="both"/>
              <w:rPr>
                <w:rFonts w:ascii="Times New Roman" w:hAnsi="Times New Roman"/>
                <w:b w:val="0"/>
                <w:sz w:val="22"/>
                <w:szCs w:val="22"/>
                <w:lang w:val="vi-VN"/>
              </w:rPr>
            </w:pPr>
            <w:r w:rsidRPr="0022267D">
              <w:rPr>
                <w:rFonts w:ascii="Times New Roman" w:hAnsi="Times New Roman"/>
                <w:b w:val="0"/>
                <w:sz w:val="22"/>
                <w:szCs w:val="22"/>
              </w:rPr>
              <w:t xml:space="preserve">- Kiến nghị bổ sung hướng dẫn cụ thể nội dung này để Ủy ban nhân dân cấp tỉnh có cơ sở chỉ đạo triển khai thực hiện. </w:t>
            </w:r>
            <w:r w:rsidRPr="0022267D">
              <w:rPr>
                <w:rFonts w:ascii="Times New Roman" w:hAnsi="Times New Roman"/>
                <w:b w:val="0"/>
                <w:i/>
                <w:sz w:val="22"/>
                <w:szCs w:val="22"/>
              </w:rPr>
              <w:t>Thành phố Hồ Chí Minh</w:t>
            </w:r>
          </w:p>
        </w:tc>
        <w:tc>
          <w:tcPr>
            <w:tcW w:w="4819" w:type="dxa"/>
          </w:tcPr>
          <w:p w14:paraId="4A2D0FF2"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cần đáp ứng và giao Chính phủ, Bộ Xây dựng hướng dẫn.</w:t>
            </w:r>
          </w:p>
        </w:tc>
      </w:tr>
      <w:tr w:rsidR="007459D5" w:rsidRPr="0022267D" w14:paraId="62A7788B" w14:textId="77777777" w:rsidTr="001E62AB">
        <w:trPr>
          <w:trHeight w:val="20"/>
        </w:trPr>
        <w:tc>
          <w:tcPr>
            <w:tcW w:w="675" w:type="dxa"/>
          </w:tcPr>
          <w:p w14:paraId="7786DC02"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0BB33171" w14:textId="77777777" w:rsidR="007459D5" w:rsidRPr="0022267D" w:rsidRDefault="007459D5" w:rsidP="001E62AB">
            <w:pPr>
              <w:widowControl w:val="0"/>
              <w:jc w:val="both"/>
              <w:rPr>
                <w:i/>
                <w:sz w:val="22"/>
                <w:szCs w:val="22"/>
              </w:rPr>
            </w:pPr>
            <w:r w:rsidRPr="0022267D">
              <w:rPr>
                <w:sz w:val="22"/>
                <w:szCs w:val="22"/>
              </w:rPr>
              <w:t xml:space="preserve">- Đề nghị bỏ từ “Ứng phó” trong tiêu đề của điều 15 và sửa lại là “Phát triển đô thị thích ứng với biến đổi khí hậu”. Do trước tình trạng biến đổi khí hậu ngày càng gia tăng nên việc ứng phó là rất khó khăn, các quốc gia trên thế giới hiện đang chuyển sang giải pháp thích ứng với BĐKH.  </w:t>
            </w:r>
            <w:r w:rsidRPr="0022267D">
              <w:rPr>
                <w:i/>
                <w:sz w:val="22"/>
                <w:szCs w:val="22"/>
              </w:rPr>
              <w:t>Tổng hội Xây dựng</w:t>
            </w:r>
          </w:p>
        </w:tc>
        <w:tc>
          <w:tcPr>
            <w:tcW w:w="4819" w:type="dxa"/>
          </w:tcPr>
          <w:p w14:paraId="747C6123" w14:textId="77777777" w:rsidR="007459D5" w:rsidRPr="0022267D" w:rsidRDefault="007459D5" w:rsidP="001E62AB">
            <w:pPr>
              <w:widowControl w:val="0"/>
              <w:jc w:val="both"/>
              <w:rPr>
                <w:sz w:val="22"/>
                <w:szCs w:val="22"/>
              </w:rPr>
            </w:pPr>
            <w:r w:rsidRPr="0022267D">
              <w:rPr>
                <w:sz w:val="22"/>
                <w:szCs w:val="22"/>
              </w:rPr>
              <w:t xml:space="preserve">- Tiếp thu ý kiến. Việc sử dụng cụm từ “ứng phó” để thống nhất với Luật Bảo vệ môi </w:t>
            </w:r>
            <w:r w:rsidRPr="0022267D">
              <w:rPr>
                <w:rFonts w:eastAsia="Times New Roman"/>
                <w:sz w:val="22"/>
                <w:szCs w:val="22"/>
              </w:rPr>
              <w:t>trường, gồm thích ứng với biến đổi khí hậu và giảm nhẹ phát thải khí nhà kính</w:t>
            </w:r>
          </w:p>
        </w:tc>
      </w:tr>
      <w:tr w:rsidR="007459D5" w:rsidRPr="0022267D" w14:paraId="651ECB5A" w14:textId="77777777" w:rsidTr="007A037F">
        <w:trPr>
          <w:trHeight w:val="20"/>
        </w:trPr>
        <w:tc>
          <w:tcPr>
            <w:tcW w:w="675" w:type="dxa"/>
          </w:tcPr>
          <w:p w14:paraId="4DC85E03" w14:textId="77777777" w:rsidR="007459D5" w:rsidRPr="0022267D" w:rsidRDefault="007459D5" w:rsidP="00C30C86">
            <w:pPr>
              <w:pStyle w:val="BodyText"/>
              <w:widowControl w:val="0"/>
              <w:numPr>
                <w:ilvl w:val="0"/>
                <w:numId w:val="8"/>
              </w:numPr>
              <w:ind w:left="0" w:firstLine="0"/>
              <w:jc w:val="both"/>
              <w:rPr>
                <w:rFonts w:ascii="Times New Roman" w:hAnsi="Times New Roman"/>
                <w:b w:val="0"/>
                <w:bCs/>
                <w:sz w:val="22"/>
                <w:szCs w:val="22"/>
              </w:rPr>
            </w:pPr>
          </w:p>
        </w:tc>
        <w:tc>
          <w:tcPr>
            <w:tcW w:w="9498" w:type="dxa"/>
          </w:tcPr>
          <w:p w14:paraId="1ACB7A0D" w14:textId="77777777" w:rsidR="007459D5" w:rsidRPr="0022267D" w:rsidRDefault="007459D5" w:rsidP="001E62AB">
            <w:pPr>
              <w:pStyle w:val="BodyText"/>
              <w:widowControl w:val="0"/>
              <w:jc w:val="both"/>
              <w:rPr>
                <w:rFonts w:ascii="Times New Roman" w:hAnsi="Times New Roman"/>
                <w:b w:val="0"/>
                <w:sz w:val="22"/>
                <w:szCs w:val="22"/>
              </w:rPr>
            </w:pPr>
            <w:r w:rsidRPr="0022267D">
              <w:rPr>
                <w:rFonts w:ascii="Times New Roman" w:hAnsi="Times New Roman"/>
                <w:b w:val="0"/>
                <w:sz w:val="22"/>
                <w:szCs w:val="22"/>
              </w:rPr>
              <w:t xml:space="preserve">- Khoản 2, bổ sung quy định đối với đô thị có vị trí nằm giáp biển: “Đô thị có vị trí giáp biển có trách nhiệm bảo vệ và duy trì gia tăng diện tích hệ sinh thái rừng ngập mặt, hệ thống cây xanh ven biển. Phát triển cơ sở hạ tầng thích ứng và có khả năng chống chịu tốt với tình trạng biến đổi khí hậu, xói mòn, xâm nhập mặn, bão và lũ lụt. </w:t>
            </w:r>
            <w:r w:rsidRPr="0022267D">
              <w:rPr>
                <w:rFonts w:ascii="Times New Roman" w:hAnsi="Times New Roman"/>
                <w:b w:val="0"/>
                <w:i/>
                <w:sz w:val="22"/>
                <w:szCs w:val="22"/>
              </w:rPr>
              <w:lastRenderedPageBreak/>
              <w:t>Tổng hội Xây dựng</w:t>
            </w:r>
          </w:p>
        </w:tc>
        <w:tc>
          <w:tcPr>
            <w:tcW w:w="4819" w:type="dxa"/>
          </w:tcPr>
          <w:p w14:paraId="0B15F9DA" w14:textId="77777777" w:rsidR="007459D5" w:rsidRPr="0022267D" w:rsidRDefault="007459D5" w:rsidP="001E62AB">
            <w:pPr>
              <w:widowControl w:val="0"/>
              <w:jc w:val="both"/>
              <w:rPr>
                <w:sz w:val="22"/>
                <w:szCs w:val="22"/>
              </w:rPr>
            </w:pPr>
            <w:r w:rsidRPr="0022267D">
              <w:rPr>
                <w:sz w:val="22"/>
                <w:szCs w:val="22"/>
              </w:rPr>
              <w:lastRenderedPageBreak/>
              <w:t>- Tiếp thu ý kiến. Dự thảo Luật đưa ra các yêu cầu chung. Các văn bản dưới Luật sẽ quy địnhm hướng dẫn chi tiết.</w:t>
            </w:r>
          </w:p>
        </w:tc>
      </w:tr>
      <w:tr w:rsidR="007459D5" w:rsidRPr="0022267D" w14:paraId="216BF03D" w14:textId="77777777" w:rsidTr="007A037F">
        <w:trPr>
          <w:trHeight w:val="20"/>
        </w:trPr>
        <w:tc>
          <w:tcPr>
            <w:tcW w:w="675" w:type="dxa"/>
          </w:tcPr>
          <w:p w14:paraId="696C2D82" w14:textId="77777777" w:rsidR="007459D5" w:rsidRPr="0022267D" w:rsidRDefault="007459D5" w:rsidP="00C30C86">
            <w:pPr>
              <w:pStyle w:val="ListParagraph"/>
              <w:widowControl w:val="0"/>
              <w:numPr>
                <w:ilvl w:val="0"/>
                <w:numId w:val="8"/>
              </w:numPr>
              <w:ind w:left="0" w:firstLine="0"/>
              <w:jc w:val="both"/>
              <w:rPr>
                <w:bCs/>
                <w:sz w:val="22"/>
                <w:szCs w:val="22"/>
              </w:rPr>
            </w:pPr>
          </w:p>
        </w:tc>
        <w:tc>
          <w:tcPr>
            <w:tcW w:w="9498" w:type="dxa"/>
          </w:tcPr>
          <w:p w14:paraId="761AD10E" w14:textId="77777777" w:rsidR="007459D5" w:rsidRPr="0022267D" w:rsidRDefault="007459D5" w:rsidP="001E62AB">
            <w:pPr>
              <w:widowControl w:val="0"/>
              <w:jc w:val="both"/>
              <w:rPr>
                <w:sz w:val="22"/>
                <w:szCs w:val="22"/>
              </w:rPr>
            </w:pPr>
            <w:r w:rsidRPr="0022267D">
              <w:rPr>
                <w:sz w:val="22"/>
                <w:szCs w:val="22"/>
              </w:rPr>
              <w:t xml:space="preserve">-  Điểm a và Điểm đ Khoản 3 đề nghị cần kiểm tra, chỉnh lý vì 02 điểm này có phần trùng nhau. </w:t>
            </w:r>
            <w:r w:rsidRPr="0022267D">
              <w:rPr>
                <w:i/>
                <w:sz w:val="22"/>
                <w:szCs w:val="22"/>
              </w:rPr>
              <w:t xml:space="preserve">Tỉnh Quảng Bình, Tỉnh Bình Phước. </w:t>
            </w:r>
          </w:p>
        </w:tc>
        <w:tc>
          <w:tcPr>
            <w:tcW w:w="4819" w:type="dxa"/>
          </w:tcPr>
          <w:p w14:paraId="7DD2F773" w14:textId="77777777" w:rsidR="007459D5" w:rsidRPr="0022267D" w:rsidRDefault="007459D5" w:rsidP="001E62AB">
            <w:pPr>
              <w:widowControl w:val="0"/>
              <w:jc w:val="both"/>
              <w:rPr>
                <w:sz w:val="22"/>
                <w:szCs w:val="22"/>
              </w:rPr>
            </w:pPr>
            <w:r w:rsidRPr="0022267D">
              <w:rPr>
                <w:sz w:val="22"/>
                <w:szCs w:val="22"/>
              </w:rPr>
              <w:t>- Tiếp thu ý kiến, BXD đã rà soát, chỉnh lý các khoản này.</w:t>
            </w:r>
          </w:p>
        </w:tc>
      </w:tr>
      <w:tr w:rsidR="007459D5" w:rsidRPr="0022267D" w14:paraId="6D78879B" w14:textId="77777777" w:rsidTr="007A037F">
        <w:trPr>
          <w:trHeight w:val="20"/>
        </w:trPr>
        <w:tc>
          <w:tcPr>
            <w:tcW w:w="675" w:type="dxa"/>
          </w:tcPr>
          <w:p w14:paraId="44EC1892" w14:textId="77777777" w:rsidR="007459D5" w:rsidRPr="0022267D" w:rsidRDefault="007459D5" w:rsidP="00C30C86">
            <w:pPr>
              <w:pStyle w:val="BodyText"/>
              <w:widowControl w:val="0"/>
              <w:numPr>
                <w:ilvl w:val="0"/>
                <w:numId w:val="8"/>
              </w:numPr>
              <w:ind w:left="0" w:firstLine="0"/>
              <w:jc w:val="both"/>
              <w:rPr>
                <w:rFonts w:ascii="Times New Roman" w:hAnsi="Times New Roman"/>
                <w:b w:val="0"/>
                <w:bCs/>
                <w:sz w:val="22"/>
                <w:szCs w:val="22"/>
              </w:rPr>
            </w:pPr>
          </w:p>
        </w:tc>
        <w:tc>
          <w:tcPr>
            <w:tcW w:w="9498" w:type="dxa"/>
          </w:tcPr>
          <w:p w14:paraId="30776CA9" w14:textId="77777777" w:rsidR="007459D5" w:rsidRPr="0022267D" w:rsidRDefault="007459D5" w:rsidP="001E62AB">
            <w:pPr>
              <w:pStyle w:val="BodyText"/>
              <w:widowControl w:val="0"/>
              <w:jc w:val="both"/>
              <w:rPr>
                <w:rFonts w:ascii="Times New Roman" w:hAnsi="Times New Roman"/>
                <w:b w:val="0"/>
                <w:sz w:val="22"/>
                <w:szCs w:val="22"/>
                <w:lang w:val="vi-VN"/>
              </w:rPr>
            </w:pPr>
            <w:r w:rsidRPr="0022267D">
              <w:rPr>
                <w:rFonts w:ascii="Times New Roman" w:hAnsi="Times New Roman"/>
                <w:b w:val="0"/>
                <w:sz w:val="22"/>
                <w:szCs w:val="22"/>
              </w:rPr>
              <w:t xml:space="preserve">- Điểm g Khoản 3 đề nghị nghiên cứu, bổ sung điều chỉnh như sau: “g) Các nhiệm vụ khác cần được chính quyền địa phương phối hợp thực hiện theo quy định của pháp luật về bảo vệ môi trường, phòng chống thiên tai, quy hoạch, quy hoạch đô thị và nông thôn bao gồm đảm bảo phản ứng với thiên tai có hiệu quả; tổ chức bộ máy ứng phó thiên tai (gọi tắt là ứng phó); củng cố năng lực quy chế cho ứng phó; củng cố năng lực tài chính dành cho ứng phó; nhận thức và củng cố năng lực của cộng đồng về ứng phó và các nhiệm vụ khác.”. </w:t>
            </w:r>
            <w:r w:rsidRPr="0022267D">
              <w:rPr>
                <w:rFonts w:ascii="Times New Roman" w:hAnsi="Times New Roman"/>
                <w:b w:val="0"/>
                <w:i/>
                <w:sz w:val="22"/>
                <w:szCs w:val="22"/>
              </w:rPr>
              <w:t>Thành phố Cần Thơ</w:t>
            </w:r>
          </w:p>
        </w:tc>
        <w:tc>
          <w:tcPr>
            <w:tcW w:w="4819" w:type="dxa"/>
          </w:tcPr>
          <w:p w14:paraId="70905E24"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cần đáp ứng và giao Chính phủ quy định các nhiệm vụ.</w:t>
            </w:r>
          </w:p>
        </w:tc>
      </w:tr>
      <w:tr w:rsidR="007459D5" w:rsidRPr="0022267D" w14:paraId="7CDDCDD7" w14:textId="77777777" w:rsidTr="00ED5C3B">
        <w:trPr>
          <w:trHeight w:val="20"/>
        </w:trPr>
        <w:tc>
          <w:tcPr>
            <w:tcW w:w="675" w:type="dxa"/>
            <w:tcBorders>
              <w:bottom w:val="single" w:sz="4" w:space="0" w:color="auto"/>
            </w:tcBorders>
            <w:shd w:val="clear" w:color="auto" w:fill="FBD4B4" w:themeFill="accent6" w:themeFillTint="66"/>
          </w:tcPr>
          <w:p w14:paraId="43F74151" w14:textId="77777777" w:rsidR="007459D5" w:rsidRPr="0022267D" w:rsidRDefault="007459D5" w:rsidP="001E62AB">
            <w:pPr>
              <w:pStyle w:val="BodyText"/>
              <w:widowControl w:val="0"/>
              <w:jc w:val="both"/>
              <w:rPr>
                <w:rFonts w:ascii="Times New Roman" w:hAnsi="Times New Roman"/>
                <w:b w:val="0"/>
                <w:bCs/>
                <w:sz w:val="22"/>
                <w:szCs w:val="22"/>
              </w:rPr>
            </w:pPr>
          </w:p>
        </w:tc>
        <w:tc>
          <w:tcPr>
            <w:tcW w:w="9498" w:type="dxa"/>
            <w:tcBorders>
              <w:bottom w:val="single" w:sz="4" w:space="0" w:color="auto"/>
            </w:tcBorders>
            <w:shd w:val="clear" w:color="auto" w:fill="FBD4B4" w:themeFill="accent6" w:themeFillTint="66"/>
          </w:tcPr>
          <w:p w14:paraId="7F918B93" w14:textId="77777777" w:rsidR="007459D5" w:rsidRPr="0022267D" w:rsidRDefault="007459D5" w:rsidP="001E62AB">
            <w:pPr>
              <w:pStyle w:val="BodyText"/>
              <w:widowControl w:val="0"/>
              <w:jc w:val="both"/>
              <w:rPr>
                <w:rFonts w:ascii="Times New Roman" w:hAnsi="Times New Roman"/>
                <w:b w:val="0"/>
                <w:sz w:val="22"/>
                <w:szCs w:val="22"/>
              </w:rPr>
            </w:pPr>
            <w:r w:rsidRPr="0022267D">
              <w:rPr>
                <w:rFonts w:ascii="Times New Roman" w:hAnsi="Times New Roman"/>
                <w:sz w:val="22"/>
                <w:szCs w:val="22"/>
              </w:rPr>
              <w:t xml:space="preserve">Điều 16. Ứng dụng phát triển các đô thị thông minh, khu đô thị thông minh </w:t>
            </w:r>
          </w:p>
        </w:tc>
        <w:tc>
          <w:tcPr>
            <w:tcW w:w="4819" w:type="dxa"/>
            <w:tcBorders>
              <w:bottom w:val="single" w:sz="4" w:space="0" w:color="auto"/>
            </w:tcBorders>
            <w:shd w:val="clear" w:color="auto" w:fill="FBD4B4" w:themeFill="accent6" w:themeFillTint="66"/>
          </w:tcPr>
          <w:p w14:paraId="0DA48DBA" w14:textId="77777777" w:rsidR="007459D5" w:rsidRPr="0022267D" w:rsidRDefault="007459D5" w:rsidP="001E62AB">
            <w:pPr>
              <w:widowControl w:val="0"/>
              <w:jc w:val="both"/>
              <w:rPr>
                <w:sz w:val="22"/>
                <w:szCs w:val="22"/>
              </w:rPr>
            </w:pPr>
          </w:p>
        </w:tc>
      </w:tr>
      <w:tr w:rsidR="007459D5" w:rsidRPr="0022267D" w14:paraId="71A1BD47" w14:textId="77777777" w:rsidTr="00ED5C3B">
        <w:trPr>
          <w:trHeight w:val="20"/>
        </w:trPr>
        <w:tc>
          <w:tcPr>
            <w:tcW w:w="675" w:type="dxa"/>
            <w:tcBorders>
              <w:bottom w:val="nil"/>
            </w:tcBorders>
          </w:tcPr>
          <w:p w14:paraId="642EB6ED" w14:textId="77777777" w:rsidR="007459D5" w:rsidRPr="0022267D" w:rsidRDefault="007459D5" w:rsidP="00C30C86">
            <w:pPr>
              <w:pStyle w:val="BodyText"/>
              <w:widowControl w:val="0"/>
              <w:numPr>
                <w:ilvl w:val="0"/>
                <w:numId w:val="8"/>
              </w:numPr>
              <w:ind w:left="0" w:firstLine="0"/>
              <w:jc w:val="both"/>
              <w:rPr>
                <w:rFonts w:ascii="Times New Roman" w:eastAsiaTheme="minorHAnsi" w:hAnsi="Times New Roman"/>
                <w:b w:val="0"/>
                <w:bCs/>
                <w:sz w:val="22"/>
                <w:szCs w:val="22"/>
              </w:rPr>
            </w:pPr>
          </w:p>
        </w:tc>
        <w:tc>
          <w:tcPr>
            <w:tcW w:w="9498" w:type="dxa"/>
            <w:tcBorders>
              <w:bottom w:val="nil"/>
            </w:tcBorders>
          </w:tcPr>
          <w:p w14:paraId="6F2C8BD2" w14:textId="77777777" w:rsidR="007459D5" w:rsidRPr="0022267D" w:rsidRDefault="007459D5" w:rsidP="001E62AB">
            <w:pPr>
              <w:pStyle w:val="BodyText"/>
              <w:widowControl w:val="0"/>
              <w:jc w:val="both"/>
              <w:rPr>
                <w:rFonts w:ascii="Times New Roman" w:eastAsiaTheme="minorHAnsi" w:hAnsi="Times New Roman"/>
                <w:b w:val="0"/>
                <w:sz w:val="22"/>
                <w:szCs w:val="22"/>
              </w:rPr>
            </w:pPr>
            <w:r w:rsidRPr="0022267D">
              <w:rPr>
                <w:rFonts w:ascii="Times New Roman" w:eastAsiaTheme="minorHAnsi" w:hAnsi="Times New Roman"/>
                <w:b w:val="0"/>
                <w:sz w:val="22"/>
                <w:szCs w:val="22"/>
              </w:rPr>
              <w:t xml:space="preserve">- Đề nghị Bộ Xây dựng có hướng dẫn quy định cụ thể về đô thị thông minh, khu đô thị thông minh. </w:t>
            </w:r>
            <w:r w:rsidRPr="0022267D">
              <w:rPr>
                <w:rFonts w:ascii="Times New Roman" w:eastAsiaTheme="minorHAnsi" w:hAnsi="Times New Roman"/>
                <w:b w:val="0"/>
                <w:i/>
                <w:sz w:val="22"/>
                <w:szCs w:val="22"/>
              </w:rPr>
              <w:t>Tỉnh Thái Bình</w:t>
            </w:r>
          </w:p>
        </w:tc>
        <w:tc>
          <w:tcPr>
            <w:tcW w:w="4819" w:type="dxa"/>
            <w:tcBorders>
              <w:bottom w:val="nil"/>
            </w:tcBorders>
          </w:tcPr>
          <w:p w14:paraId="1AFCDC72" w14:textId="77777777" w:rsidR="007459D5" w:rsidRPr="0022267D" w:rsidRDefault="007459D5" w:rsidP="001E62AB">
            <w:pPr>
              <w:widowControl w:val="0"/>
              <w:jc w:val="both"/>
              <w:rPr>
                <w:sz w:val="22"/>
                <w:szCs w:val="22"/>
              </w:rPr>
            </w:pPr>
            <w:r w:rsidRPr="0022267D">
              <w:rPr>
                <w:sz w:val="22"/>
                <w:szCs w:val="22"/>
              </w:rPr>
              <w:t>- Tiếp thu ý kiến. Dự thảo Luật đưa ra các yêu cầu cần đáp ứng và giao Chính phủ, Bộ Xây dựng hướng dẫn.</w:t>
            </w:r>
          </w:p>
        </w:tc>
      </w:tr>
      <w:tr w:rsidR="007459D5" w:rsidRPr="0022267D" w14:paraId="268BC5F3" w14:textId="77777777" w:rsidTr="00ED5C3B">
        <w:trPr>
          <w:trHeight w:val="20"/>
        </w:trPr>
        <w:tc>
          <w:tcPr>
            <w:tcW w:w="675" w:type="dxa"/>
            <w:tcBorders>
              <w:top w:val="nil"/>
            </w:tcBorders>
          </w:tcPr>
          <w:p w14:paraId="64E75203" w14:textId="77777777" w:rsidR="007459D5" w:rsidRPr="0022267D" w:rsidRDefault="007459D5" w:rsidP="001E62AB">
            <w:pPr>
              <w:tabs>
                <w:tab w:val="left" w:pos="2780"/>
                <w:tab w:val="center" w:pos="4631"/>
              </w:tabs>
              <w:autoSpaceDE w:val="0"/>
              <w:autoSpaceDN w:val="0"/>
              <w:adjustRightInd w:val="0"/>
              <w:jc w:val="both"/>
              <w:rPr>
                <w:rFonts w:eastAsia="Batang"/>
                <w:bCs/>
                <w:sz w:val="22"/>
                <w:szCs w:val="22"/>
                <w:lang w:eastAsia="ja-JP"/>
              </w:rPr>
            </w:pPr>
          </w:p>
        </w:tc>
        <w:tc>
          <w:tcPr>
            <w:tcW w:w="9498" w:type="dxa"/>
            <w:tcBorders>
              <w:top w:val="nil"/>
            </w:tcBorders>
          </w:tcPr>
          <w:p w14:paraId="19423BCC" w14:textId="77777777" w:rsidR="007459D5" w:rsidRPr="0022267D" w:rsidRDefault="007459D5" w:rsidP="001E62AB">
            <w:pPr>
              <w:tabs>
                <w:tab w:val="left" w:pos="2780"/>
                <w:tab w:val="center" w:pos="4631"/>
              </w:tabs>
              <w:autoSpaceDE w:val="0"/>
              <w:autoSpaceDN w:val="0"/>
              <w:adjustRightInd w:val="0"/>
              <w:jc w:val="both"/>
              <w:rPr>
                <w:rFonts w:eastAsia="Batang"/>
                <w:sz w:val="22"/>
                <w:szCs w:val="22"/>
                <w:lang w:eastAsia="ja-JP"/>
              </w:rPr>
            </w:pPr>
            <w:r w:rsidRPr="0022267D">
              <w:rPr>
                <w:rFonts w:eastAsia="Batang"/>
                <w:sz w:val="22"/>
                <w:szCs w:val="22"/>
                <w:lang w:eastAsia="ja-JP"/>
              </w:rPr>
              <w:t xml:space="preserve">- </w:t>
            </w:r>
            <w:r w:rsidRPr="0022267D">
              <w:rPr>
                <w:sz w:val="22"/>
                <w:szCs w:val="22"/>
              </w:rPr>
              <w:t xml:space="preserve">Đề nghị nghiên cứu bổ sung quy định cụ thể các tiêu chí định lượng về Đô thị thông minh, Khu đô thị thông minh và đồng bộ quy định các tiêu chí định lượng về Khu đô thị; Khu nhà ở </w:t>
            </w:r>
            <w:r w:rsidRPr="0022267D">
              <w:rPr>
                <w:i/>
                <w:sz w:val="22"/>
                <w:szCs w:val="22"/>
              </w:rPr>
              <w:t>(Uỷ ban nhân dân Tp Hà Nội)</w:t>
            </w:r>
          </w:p>
        </w:tc>
        <w:tc>
          <w:tcPr>
            <w:tcW w:w="4819" w:type="dxa"/>
            <w:tcBorders>
              <w:top w:val="nil"/>
            </w:tcBorders>
          </w:tcPr>
          <w:p w14:paraId="1CFCBA82" w14:textId="77777777" w:rsidR="007459D5" w:rsidRPr="0022267D" w:rsidRDefault="007459D5" w:rsidP="001E62AB">
            <w:pPr>
              <w:widowControl w:val="0"/>
              <w:jc w:val="both"/>
              <w:rPr>
                <w:sz w:val="22"/>
                <w:szCs w:val="22"/>
              </w:rPr>
            </w:pPr>
          </w:p>
        </w:tc>
      </w:tr>
      <w:tr w:rsidR="007459D5" w:rsidRPr="0022267D" w14:paraId="736FF17A" w14:textId="77777777" w:rsidTr="007A037F">
        <w:trPr>
          <w:trHeight w:val="20"/>
        </w:trPr>
        <w:tc>
          <w:tcPr>
            <w:tcW w:w="675" w:type="dxa"/>
          </w:tcPr>
          <w:p w14:paraId="5B35C202" w14:textId="77777777" w:rsidR="007459D5" w:rsidRPr="0022267D" w:rsidRDefault="007459D5" w:rsidP="00C30C86">
            <w:pPr>
              <w:pStyle w:val="ListParagraph"/>
              <w:numPr>
                <w:ilvl w:val="0"/>
                <w:numId w:val="8"/>
              </w:numPr>
              <w:tabs>
                <w:tab w:val="left" w:pos="2780"/>
                <w:tab w:val="center" w:pos="4631"/>
              </w:tabs>
              <w:autoSpaceDE w:val="0"/>
              <w:autoSpaceDN w:val="0"/>
              <w:adjustRightInd w:val="0"/>
              <w:ind w:left="0" w:firstLine="0"/>
              <w:jc w:val="both"/>
              <w:rPr>
                <w:rFonts w:eastAsia="Batang"/>
                <w:bCs/>
                <w:sz w:val="22"/>
                <w:szCs w:val="22"/>
                <w:lang w:eastAsia="ja-JP"/>
              </w:rPr>
            </w:pPr>
          </w:p>
        </w:tc>
        <w:tc>
          <w:tcPr>
            <w:tcW w:w="9498" w:type="dxa"/>
          </w:tcPr>
          <w:p w14:paraId="3860B28D" w14:textId="77777777" w:rsidR="007459D5" w:rsidRPr="0022267D" w:rsidRDefault="007459D5" w:rsidP="001E62AB">
            <w:pPr>
              <w:tabs>
                <w:tab w:val="left" w:pos="2780"/>
                <w:tab w:val="center" w:pos="4631"/>
              </w:tabs>
              <w:autoSpaceDE w:val="0"/>
              <w:autoSpaceDN w:val="0"/>
              <w:adjustRightInd w:val="0"/>
              <w:jc w:val="both"/>
              <w:rPr>
                <w:rFonts w:eastAsia="Batang"/>
                <w:b/>
                <w:bCs/>
                <w:i/>
                <w:sz w:val="22"/>
                <w:szCs w:val="22"/>
                <w:lang w:eastAsia="ja-JP"/>
              </w:rPr>
            </w:pPr>
            <w:r w:rsidRPr="0022267D">
              <w:rPr>
                <w:rFonts w:eastAsia="Batang"/>
                <w:sz w:val="22"/>
                <w:szCs w:val="22"/>
                <w:lang w:eastAsia="ja-JP"/>
              </w:rPr>
              <w:t xml:space="preserve">- </w:t>
            </w:r>
            <w:r w:rsidRPr="0022267D">
              <w:rPr>
                <w:rFonts w:eastAsia="Batang"/>
                <w:sz w:val="22"/>
                <w:szCs w:val="22"/>
                <w:lang w:val="vi-VN" w:eastAsia="ja-JP"/>
              </w:rPr>
              <w:t xml:space="preserve">Nội dung ứng phó với BĐKH </w:t>
            </w:r>
            <w:r w:rsidRPr="0022267D">
              <w:rPr>
                <w:rFonts w:eastAsia="Batang"/>
                <w:sz w:val="22"/>
                <w:szCs w:val="22"/>
                <w:lang w:eastAsia="ja-JP"/>
              </w:rPr>
              <w:t>cần</w:t>
            </w:r>
            <w:r w:rsidRPr="0022267D">
              <w:rPr>
                <w:rFonts w:eastAsia="Batang"/>
                <w:sz w:val="22"/>
                <w:szCs w:val="22"/>
                <w:lang w:val="vi-VN" w:eastAsia="ja-JP"/>
              </w:rPr>
              <w:t xml:space="preserve"> được đưa vào </w:t>
            </w:r>
            <w:r w:rsidRPr="0022267D">
              <w:rPr>
                <w:rFonts w:eastAsia="Batang"/>
                <w:sz w:val="22"/>
                <w:szCs w:val="22"/>
                <w:lang w:eastAsia="ja-JP"/>
              </w:rPr>
              <w:t xml:space="preserve">trong </w:t>
            </w:r>
            <w:r w:rsidRPr="0022267D">
              <w:rPr>
                <w:rFonts w:eastAsia="Batang"/>
                <w:sz w:val="22"/>
                <w:szCs w:val="22"/>
                <w:lang w:val="vi-VN" w:eastAsia="ja-JP"/>
              </w:rPr>
              <w:t>tất cả các giai đoạn</w:t>
            </w:r>
            <w:r w:rsidRPr="0022267D">
              <w:rPr>
                <w:rFonts w:eastAsia="Batang"/>
                <w:sz w:val="22"/>
                <w:szCs w:val="22"/>
                <w:lang w:eastAsia="ja-JP"/>
              </w:rPr>
              <w:t xml:space="preserve"> </w:t>
            </w:r>
            <w:r w:rsidRPr="0022267D">
              <w:rPr>
                <w:rFonts w:eastAsia="Batang"/>
                <w:sz w:val="22"/>
                <w:szCs w:val="22"/>
                <w:lang w:val="vi-VN" w:eastAsia="ja-JP"/>
              </w:rPr>
              <w:t>quy hoạch.</w:t>
            </w:r>
            <w:r w:rsidRPr="0022267D">
              <w:rPr>
                <w:rFonts w:eastAsia="Batang"/>
                <w:sz w:val="22"/>
                <w:szCs w:val="22"/>
                <w:lang w:eastAsia="ja-JP"/>
              </w:rPr>
              <w:t xml:space="preserve"> </w:t>
            </w:r>
            <w:r w:rsidRPr="0022267D">
              <w:rPr>
                <w:rFonts w:eastAsia="Batang"/>
                <w:i/>
                <w:sz w:val="22"/>
                <w:szCs w:val="22"/>
                <w:lang w:eastAsia="ja-JP"/>
              </w:rPr>
              <w:t xml:space="preserve">(Hội Quy hoạch phát triển đô thị Việt Nam) </w:t>
            </w:r>
          </w:p>
        </w:tc>
        <w:tc>
          <w:tcPr>
            <w:tcW w:w="4819" w:type="dxa"/>
          </w:tcPr>
          <w:p w14:paraId="70AE8D4F" w14:textId="77777777" w:rsidR="007459D5" w:rsidRPr="0022267D" w:rsidRDefault="007459D5" w:rsidP="001E62AB">
            <w:pPr>
              <w:widowControl w:val="0"/>
              <w:jc w:val="both"/>
              <w:rPr>
                <w:sz w:val="22"/>
                <w:szCs w:val="22"/>
              </w:rPr>
            </w:pPr>
            <w:r w:rsidRPr="0022267D">
              <w:rPr>
                <w:sz w:val="22"/>
                <w:szCs w:val="22"/>
              </w:rPr>
              <w:t>- Tiếp thu ý kiến. BXD đã rà soát, chỉnh lý.</w:t>
            </w:r>
          </w:p>
        </w:tc>
      </w:tr>
    </w:tbl>
    <w:p w14:paraId="288FD72C" w14:textId="77777777" w:rsidR="00546A49" w:rsidRPr="0022267D" w:rsidRDefault="00546A49" w:rsidP="001E62AB">
      <w:pPr>
        <w:spacing w:after="0" w:line="240" w:lineRule="auto"/>
        <w:rPr>
          <w:lang w:val="en-US"/>
        </w:rPr>
      </w:pPr>
    </w:p>
    <w:p w14:paraId="313E8495" w14:textId="77777777" w:rsidR="001E62AB" w:rsidRPr="0022267D" w:rsidRDefault="001E62AB" w:rsidP="001E62AB">
      <w:pPr>
        <w:spacing w:after="0" w:line="240" w:lineRule="auto"/>
        <w:rPr>
          <w:lang w:val="en-US"/>
        </w:rPr>
      </w:pPr>
    </w:p>
    <w:p w14:paraId="46711A8D" w14:textId="77777777" w:rsidR="00A87F0C" w:rsidRDefault="00A87F0C">
      <w:pPr>
        <w:rPr>
          <w:lang w:val="en-US"/>
        </w:rPr>
      </w:pPr>
      <w:r>
        <w:rPr>
          <w:lang w:val="en-US"/>
        </w:rPr>
        <w:br w:type="page"/>
      </w: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122E4861" w14:textId="77777777" w:rsidTr="00080E2D">
        <w:trPr>
          <w:tblHeader/>
        </w:trPr>
        <w:tc>
          <w:tcPr>
            <w:tcW w:w="675" w:type="dxa"/>
            <w:shd w:val="clear" w:color="auto" w:fill="8DB3E2" w:themeFill="text2" w:themeFillTint="66"/>
          </w:tcPr>
          <w:p w14:paraId="7C146591" w14:textId="77777777" w:rsidR="008009CC" w:rsidRPr="0022267D" w:rsidRDefault="008009CC" w:rsidP="001F60E2">
            <w:pPr>
              <w:widowControl w:val="0"/>
              <w:jc w:val="center"/>
              <w:rPr>
                <w:rFonts w:eastAsia="Times New Roman"/>
                <w:bCs/>
                <w:sz w:val="22"/>
                <w:szCs w:val="22"/>
                <w:lang w:eastAsia="vi-VN"/>
              </w:rPr>
            </w:pPr>
          </w:p>
        </w:tc>
        <w:tc>
          <w:tcPr>
            <w:tcW w:w="9498" w:type="dxa"/>
            <w:shd w:val="clear" w:color="auto" w:fill="8DB3E2" w:themeFill="text2" w:themeFillTint="66"/>
          </w:tcPr>
          <w:p w14:paraId="35895D6B" w14:textId="77777777" w:rsidR="008009CC" w:rsidRPr="0022267D" w:rsidRDefault="008009CC" w:rsidP="001F60E2">
            <w:pPr>
              <w:widowControl w:val="0"/>
              <w:jc w:val="center"/>
              <w:rPr>
                <w:rFonts w:eastAsia="Times New Roman"/>
                <w:b/>
                <w:sz w:val="22"/>
                <w:szCs w:val="22"/>
                <w:lang w:eastAsia="vi-VN"/>
              </w:rPr>
            </w:pPr>
            <w:r w:rsidRPr="0022267D">
              <w:rPr>
                <w:rFonts w:eastAsia="Times New Roman"/>
                <w:b/>
                <w:sz w:val="22"/>
                <w:szCs w:val="22"/>
                <w:lang w:eastAsia="vi-VN"/>
              </w:rPr>
              <w:t>NỘI DUNG GÓP</w:t>
            </w:r>
            <w:r w:rsidR="00196932" w:rsidRPr="0022267D">
              <w:rPr>
                <w:rFonts w:eastAsia="Times New Roman"/>
                <w:b/>
                <w:sz w:val="22"/>
                <w:szCs w:val="22"/>
                <w:lang w:eastAsia="vi-VN"/>
              </w:rPr>
              <w:t xml:space="preserve"> Ý</w:t>
            </w:r>
          </w:p>
        </w:tc>
        <w:tc>
          <w:tcPr>
            <w:tcW w:w="4819" w:type="dxa"/>
            <w:shd w:val="clear" w:color="auto" w:fill="8DB3E2" w:themeFill="text2" w:themeFillTint="66"/>
          </w:tcPr>
          <w:p w14:paraId="71D1A184" w14:textId="77777777" w:rsidR="008009CC" w:rsidRPr="0022267D" w:rsidRDefault="008009CC" w:rsidP="001F60E2">
            <w:pPr>
              <w:widowControl w:val="0"/>
              <w:jc w:val="center"/>
              <w:rPr>
                <w:b/>
                <w:sz w:val="22"/>
                <w:szCs w:val="22"/>
              </w:rPr>
            </w:pPr>
            <w:r w:rsidRPr="0022267D">
              <w:rPr>
                <w:b/>
                <w:sz w:val="22"/>
                <w:szCs w:val="22"/>
              </w:rPr>
              <w:t>NỘI DUNG TIẾP THU, GIẢI TRÌNH</w:t>
            </w:r>
          </w:p>
        </w:tc>
      </w:tr>
      <w:tr w:rsidR="0022267D" w:rsidRPr="0022267D" w14:paraId="328AA9A1" w14:textId="77777777" w:rsidTr="00080E2D">
        <w:trPr>
          <w:tblHeader/>
        </w:trPr>
        <w:tc>
          <w:tcPr>
            <w:tcW w:w="675" w:type="dxa"/>
            <w:shd w:val="clear" w:color="auto" w:fill="DBE5F1" w:themeFill="accent1" w:themeFillTint="33"/>
          </w:tcPr>
          <w:p w14:paraId="149B7BCB" w14:textId="77777777" w:rsidR="008009CC" w:rsidRPr="0022267D" w:rsidRDefault="008009CC" w:rsidP="001F60E2">
            <w:pPr>
              <w:widowControl w:val="0"/>
              <w:tabs>
                <w:tab w:val="left" w:pos="342"/>
              </w:tabs>
              <w:jc w:val="both"/>
              <w:rPr>
                <w:rFonts w:eastAsia="Arial"/>
                <w:bCs/>
                <w:kern w:val="2"/>
                <w:sz w:val="22"/>
                <w:szCs w:val="22"/>
              </w:rPr>
            </w:pPr>
          </w:p>
        </w:tc>
        <w:tc>
          <w:tcPr>
            <w:tcW w:w="9498" w:type="dxa"/>
            <w:shd w:val="clear" w:color="auto" w:fill="DBE5F1" w:themeFill="accent1" w:themeFillTint="33"/>
          </w:tcPr>
          <w:p w14:paraId="2BE8EA52" w14:textId="77777777" w:rsidR="008009CC" w:rsidRPr="0022267D" w:rsidRDefault="008009CC" w:rsidP="001F60E2">
            <w:pPr>
              <w:pStyle w:val="ListParagraph"/>
              <w:widowControl w:val="0"/>
              <w:tabs>
                <w:tab w:val="left" w:pos="342"/>
              </w:tabs>
              <w:ind w:left="59"/>
              <w:jc w:val="both"/>
              <w:rPr>
                <w:rFonts w:eastAsia="Arial"/>
                <w:b/>
                <w:kern w:val="2"/>
                <w:sz w:val="22"/>
                <w:szCs w:val="22"/>
              </w:rPr>
            </w:pPr>
            <w:r w:rsidRPr="0022267D">
              <w:rPr>
                <w:rFonts w:eastAsia="Arial"/>
                <w:b/>
                <w:kern w:val="2"/>
                <w:sz w:val="22"/>
                <w:szCs w:val="22"/>
              </w:rPr>
              <w:t xml:space="preserve">NHÓM 3: GÓP Ý QUY ĐỊNH VỀ ĐÁNH GIÁ PHÂN LOẠI ĐÔ THỊ </w:t>
            </w:r>
          </w:p>
        </w:tc>
        <w:tc>
          <w:tcPr>
            <w:tcW w:w="4819" w:type="dxa"/>
            <w:shd w:val="clear" w:color="auto" w:fill="DBE5F1" w:themeFill="accent1" w:themeFillTint="33"/>
          </w:tcPr>
          <w:p w14:paraId="217221E2" w14:textId="77777777" w:rsidR="008009CC" w:rsidRPr="0022267D" w:rsidRDefault="008009CC" w:rsidP="001F60E2">
            <w:pPr>
              <w:widowControl w:val="0"/>
              <w:jc w:val="both"/>
              <w:rPr>
                <w:b/>
                <w:bCs/>
                <w:sz w:val="22"/>
                <w:szCs w:val="22"/>
              </w:rPr>
            </w:pPr>
          </w:p>
        </w:tc>
      </w:tr>
      <w:tr w:rsidR="0022267D" w:rsidRPr="0022267D" w14:paraId="781FF5BB" w14:textId="77777777" w:rsidTr="00080E2D">
        <w:tc>
          <w:tcPr>
            <w:tcW w:w="675" w:type="dxa"/>
            <w:tcBorders>
              <w:bottom w:val="single" w:sz="4" w:space="0" w:color="auto"/>
            </w:tcBorders>
            <w:shd w:val="clear" w:color="auto" w:fill="FBD4B4" w:themeFill="accent6" w:themeFillTint="66"/>
          </w:tcPr>
          <w:p w14:paraId="0C9A46C1" w14:textId="77777777" w:rsidR="008009CC" w:rsidRPr="0022267D" w:rsidRDefault="008009CC" w:rsidP="001F60E2">
            <w:pPr>
              <w:widowControl w:val="0"/>
              <w:tabs>
                <w:tab w:val="left" w:pos="342"/>
              </w:tabs>
              <w:jc w:val="both"/>
              <w:rPr>
                <w:rFonts w:eastAsia="Arial"/>
                <w:bCs/>
                <w:kern w:val="2"/>
                <w:sz w:val="22"/>
                <w:szCs w:val="22"/>
              </w:rPr>
            </w:pPr>
          </w:p>
        </w:tc>
        <w:tc>
          <w:tcPr>
            <w:tcW w:w="9498" w:type="dxa"/>
            <w:tcBorders>
              <w:bottom w:val="single" w:sz="4" w:space="0" w:color="auto"/>
            </w:tcBorders>
            <w:shd w:val="clear" w:color="auto" w:fill="FBD4B4" w:themeFill="accent6" w:themeFillTint="66"/>
          </w:tcPr>
          <w:p w14:paraId="1599159C" w14:textId="77777777" w:rsidR="008009CC" w:rsidRPr="0022267D" w:rsidRDefault="008009CC" w:rsidP="001F60E2">
            <w:pPr>
              <w:pStyle w:val="ListParagraph"/>
              <w:widowControl w:val="0"/>
              <w:tabs>
                <w:tab w:val="left" w:pos="342"/>
              </w:tabs>
              <w:ind w:left="59"/>
              <w:jc w:val="both"/>
              <w:rPr>
                <w:rFonts w:eastAsia="Arial"/>
                <w:b/>
                <w:kern w:val="2"/>
                <w:sz w:val="22"/>
                <w:szCs w:val="22"/>
              </w:rPr>
            </w:pPr>
            <w:r w:rsidRPr="0022267D">
              <w:rPr>
                <w:rFonts w:eastAsia="Arial"/>
                <w:b/>
                <w:kern w:val="2"/>
                <w:sz w:val="22"/>
                <w:szCs w:val="22"/>
              </w:rPr>
              <w:t xml:space="preserve">Điều 17. Nguyên tắc và mục đích phân loại đô thị </w:t>
            </w:r>
          </w:p>
        </w:tc>
        <w:tc>
          <w:tcPr>
            <w:tcW w:w="4819" w:type="dxa"/>
            <w:tcBorders>
              <w:bottom w:val="single" w:sz="4" w:space="0" w:color="auto"/>
            </w:tcBorders>
            <w:shd w:val="clear" w:color="auto" w:fill="FBD4B4" w:themeFill="accent6" w:themeFillTint="66"/>
          </w:tcPr>
          <w:p w14:paraId="2CDEBDB1" w14:textId="77777777" w:rsidR="008009CC" w:rsidRPr="0022267D" w:rsidRDefault="008009CC" w:rsidP="001F60E2">
            <w:pPr>
              <w:widowControl w:val="0"/>
              <w:jc w:val="both"/>
              <w:rPr>
                <w:b/>
                <w:bCs/>
                <w:sz w:val="22"/>
                <w:szCs w:val="22"/>
              </w:rPr>
            </w:pPr>
          </w:p>
        </w:tc>
      </w:tr>
      <w:tr w:rsidR="0022267D" w:rsidRPr="0022267D" w14:paraId="6638A647" w14:textId="77777777" w:rsidTr="00080E2D">
        <w:tc>
          <w:tcPr>
            <w:tcW w:w="675" w:type="dxa"/>
            <w:tcBorders>
              <w:bottom w:val="nil"/>
            </w:tcBorders>
          </w:tcPr>
          <w:p w14:paraId="7D22FD3E" w14:textId="77777777" w:rsidR="008009CC" w:rsidRPr="0022267D" w:rsidRDefault="008009CC" w:rsidP="001F60E2">
            <w:pPr>
              <w:pStyle w:val="ListParagraph"/>
              <w:widowControl w:val="0"/>
              <w:numPr>
                <w:ilvl w:val="0"/>
                <w:numId w:val="9"/>
              </w:numPr>
              <w:tabs>
                <w:tab w:val="left" w:pos="342"/>
              </w:tabs>
              <w:ind w:left="0" w:firstLine="0"/>
              <w:jc w:val="both"/>
              <w:rPr>
                <w:bCs/>
                <w:sz w:val="22"/>
                <w:szCs w:val="22"/>
              </w:rPr>
            </w:pPr>
          </w:p>
        </w:tc>
        <w:tc>
          <w:tcPr>
            <w:tcW w:w="9498" w:type="dxa"/>
            <w:tcBorders>
              <w:bottom w:val="nil"/>
            </w:tcBorders>
          </w:tcPr>
          <w:p w14:paraId="425A2C88" w14:textId="77777777" w:rsidR="008009CC" w:rsidRPr="0022267D" w:rsidRDefault="008009CC" w:rsidP="001F60E2">
            <w:pPr>
              <w:pStyle w:val="ListParagraph"/>
              <w:widowControl w:val="0"/>
              <w:tabs>
                <w:tab w:val="left" w:pos="342"/>
              </w:tabs>
              <w:ind w:left="59"/>
              <w:jc w:val="both"/>
              <w:rPr>
                <w:bCs/>
                <w:sz w:val="22"/>
                <w:szCs w:val="22"/>
              </w:rPr>
            </w:pPr>
            <w:r w:rsidRPr="0022267D">
              <w:rPr>
                <w:sz w:val="22"/>
                <w:szCs w:val="22"/>
              </w:rPr>
              <w:t>- Về tên của chương : đề nghị đổi thành “</w:t>
            </w:r>
            <w:r w:rsidRPr="0022267D">
              <w:rPr>
                <w:i/>
                <w:sz w:val="22"/>
                <w:szCs w:val="22"/>
              </w:rPr>
              <w:t>Đánh giá, phân loại đô thị” (Tổng hội Xây dựng Việt Nam)</w:t>
            </w:r>
          </w:p>
        </w:tc>
        <w:tc>
          <w:tcPr>
            <w:tcW w:w="4819" w:type="dxa"/>
            <w:tcBorders>
              <w:bottom w:val="nil"/>
            </w:tcBorders>
          </w:tcPr>
          <w:p w14:paraId="186B44BC" w14:textId="77777777" w:rsidR="008009CC" w:rsidRPr="0022267D" w:rsidRDefault="000F0450" w:rsidP="001F60E2">
            <w:pPr>
              <w:widowControl w:val="0"/>
              <w:jc w:val="both"/>
              <w:rPr>
                <w:b/>
                <w:bCs/>
                <w:sz w:val="22"/>
                <w:szCs w:val="22"/>
              </w:rPr>
            </w:pPr>
            <w:r w:rsidRPr="0022267D">
              <w:rPr>
                <w:sz w:val="22"/>
                <w:szCs w:val="22"/>
              </w:rPr>
              <w:t>- Tiếp thu ý kiến. BXD đã rà soát, chỉnh lý.</w:t>
            </w:r>
          </w:p>
        </w:tc>
      </w:tr>
      <w:tr w:rsidR="0022267D" w:rsidRPr="0022267D" w14:paraId="28E9697D" w14:textId="77777777" w:rsidTr="00080E2D">
        <w:tc>
          <w:tcPr>
            <w:tcW w:w="675" w:type="dxa"/>
            <w:tcBorders>
              <w:top w:val="nil"/>
              <w:bottom w:val="single" w:sz="4" w:space="0" w:color="auto"/>
            </w:tcBorders>
          </w:tcPr>
          <w:p w14:paraId="264FE4A9" w14:textId="77777777" w:rsidR="008009CC" w:rsidRPr="0022267D" w:rsidRDefault="008009CC" w:rsidP="001F60E2">
            <w:pPr>
              <w:widowControl w:val="0"/>
              <w:tabs>
                <w:tab w:val="left" w:pos="342"/>
              </w:tabs>
              <w:jc w:val="both"/>
              <w:rPr>
                <w:bCs/>
                <w:sz w:val="22"/>
                <w:szCs w:val="22"/>
              </w:rPr>
            </w:pPr>
          </w:p>
        </w:tc>
        <w:tc>
          <w:tcPr>
            <w:tcW w:w="9498" w:type="dxa"/>
            <w:tcBorders>
              <w:top w:val="nil"/>
              <w:bottom w:val="single" w:sz="4" w:space="0" w:color="auto"/>
            </w:tcBorders>
          </w:tcPr>
          <w:p w14:paraId="6203EC54" w14:textId="77777777" w:rsidR="008009CC" w:rsidRPr="0022267D" w:rsidRDefault="008009CC" w:rsidP="001F60E2">
            <w:pPr>
              <w:widowControl w:val="0"/>
              <w:tabs>
                <w:tab w:val="left" w:pos="342"/>
              </w:tabs>
              <w:jc w:val="both"/>
              <w:rPr>
                <w:sz w:val="22"/>
                <w:szCs w:val="22"/>
              </w:rPr>
            </w:pPr>
            <w:r w:rsidRPr="0022267D">
              <w:rPr>
                <w:sz w:val="22"/>
                <w:szCs w:val="22"/>
              </w:rPr>
              <w:t xml:space="preserve">- Đề nghị xem xét sử dụng cụm từ ”đánh giá trình độ phát triển cơ sở hạ tầng đô thị” thay cho cụm từ ”đánh giá, phân loại đô thị” cho phù hợp với Nghị quyết 26 </w:t>
            </w:r>
            <w:r w:rsidRPr="0022267D">
              <w:rPr>
                <w:i/>
                <w:sz w:val="22"/>
                <w:szCs w:val="22"/>
              </w:rPr>
              <w:t>(TP. Hồ Chí Minh)</w:t>
            </w:r>
          </w:p>
        </w:tc>
        <w:tc>
          <w:tcPr>
            <w:tcW w:w="4819" w:type="dxa"/>
            <w:tcBorders>
              <w:top w:val="nil"/>
              <w:bottom w:val="single" w:sz="4" w:space="0" w:color="auto"/>
            </w:tcBorders>
          </w:tcPr>
          <w:p w14:paraId="4B8E308D" w14:textId="77777777" w:rsidR="008009CC" w:rsidRPr="0022267D" w:rsidRDefault="008009CC" w:rsidP="001F60E2">
            <w:pPr>
              <w:widowControl w:val="0"/>
              <w:jc w:val="both"/>
              <w:rPr>
                <w:b/>
                <w:bCs/>
                <w:sz w:val="22"/>
                <w:szCs w:val="22"/>
              </w:rPr>
            </w:pPr>
          </w:p>
        </w:tc>
      </w:tr>
      <w:tr w:rsidR="0022267D" w:rsidRPr="0022267D" w14:paraId="4FC67C16" w14:textId="77777777" w:rsidTr="00080E2D">
        <w:tc>
          <w:tcPr>
            <w:tcW w:w="675" w:type="dxa"/>
            <w:tcBorders>
              <w:top w:val="nil"/>
            </w:tcBorders>
          </w:tcPr>
          <w:p w14:paraId="1D80B934" w14:textId="77777777" w:rsidR="000F0450" w:rsidRPr="0022267D" w:rsidRDefault="000F0450" w:rsidP="001F60E2">
            <w:pPr>
              <w:widowControl w:val="0"/>
              <w:tabs>
                <w:tab w:val="left" w:pos="342"/>
              </w:tabs>
              <w:jc w:val="both"/>
              <w:rPr>
                <w:bCs/>
                <w:sz w:val="22"/>
                <w:szCs w:val="22"/>
              </w:rPr>
            </w:pPr>
          </w:p>
        </w:tc>
        <w:tc>
          <w:tcPr>
            <w:tcW w:w="9498" w:type="dxa"/>
            <w:tcBorders>
              <w:top w:val="nil"/>
            </w:tcBorders>
          </w:tcPr>
          <w:p w14:paraId="6E4DBCBB" w14:textId="77777777" w:rsidR="000F0450" w:rsidRPr="0022267D" w:rsidRDefault="000F0450" w:rsidP="001F60E2">
            <w:pPr>
              <w:pStyle w:val="ListParagraph"/>
              <w:widowControl w:val="0"/>
              <w:tabs>
                <w:tab w:val="left" w:pos="342"/>
              </w:tabs>
              <w:ind w:left="59"/>
              <w:jc w:val="both"/>
              <w:rPr>
                <w:bCs/>
                <w:sz w:val="22"/>
                <w:szCs w:val="22"/>
              </w:rPr>
            </w:pPr>
            <w:r w:rsidRPr="0022267D">
              <w:rPr>
                <w:sz w:val="22"/>
                <w:szCs w:val="22"/>
              </w:rPr>
              <w:t xml:space="preserve">- </w:t>
            </w:r>
            <w:r w:rsidRPr="0022267D">
              <w:rPr>
                <w:sz w:val="22"/>
                <w:szCs w:val="22"/>
                <w:lang w:val="vi-VN"/>
              </w:rPr>
              <w:t>Trong dự thảo Luật chưa quy định rõ về mục tiêu, nội dung lập Báo cáo rà soát trình độ phát triển cơ sở hạ tầng đô thị để thành lập, điều chỉnh đơn vị hành chính đô thị.</w:t>
            </w:r>
            <w:r w:rsidRPr="0022267D">
              <w:rPr>
                <w:sz w:val="22"/>
                <w:szCs w:val="22"/>
              </w:rPr>
              <w:t xml:space="preserve"> </w:t>
            </w:r>
            <w:r w:rsidRPr="0022267D">
              <w:rPr>
                <w:i/>
                <w:sz w:val="22"/>
                <w:szCs w:val="22"/>
              </w:rPr>
              <w:t>(Thành phố Hồ Chí Minh)</w:t>
            </w:r>
          </w:p>
        </w:tc>
        <w:tc>
          <w:tcPr>
            <w:tcW w:w="4819" w:type="dxa"/>
            <w:tcBorders>
              <w:top w:val="nil"/>
            </w:tcBorders>
          </w:tcPr>
          <w:p w14:paraId="374E3EA8" w14:textId="77777777" w:rsidR="000F0450" w:rsidRPr="0022267D" w:rsidRDefault="00A87F0C" w:rsidP="001F60E2">
            <w:pPr>
              <w:widowControl w:val="0"/>
              <w:jc w:val="both"/>
              <w:rPr>
                <w:b/>
                <w:bCs/>
                <w:sz w:val="22"/>
                <w:szCs w:val="22"/>
              </w:rPr>
            </w:pPr>
            <w:r w:rsidRPr="0022267D">
              <w:rPr>
                <w:sz w:val="22"/>
                <w:szCs w:val="22"/>
              </w:rPr>
              <w:t>- Tiếp thu ý kiến. BXD đã tổng hợp các quy định có tính nguyên tắc. Văn bản dưới luật sẽ quy định các nội dung chi tiết.</w:t>
            </w:r>
          </w:p>
        </w:tc>
      </w:tr>
      <w:tr w:rsidR="0022267D" w:rsidRPr="0022267D" w14:paraId="4ABE971A" w14:textId="77777777" w:rsidTr="00080E2D">
        <w:tc>
          <w:tcPr>
            <w:tcW w:w="675" w:type="dxa"/>
          </w:tcPr>
          <w:p w14:paraId="0C9335A8" w14:textId="77777777" w:rsidR="000F0450" w:rsidRPr="0022267D" w:rsidRDefault="000F0450" w:rsidP="001F60E2">
            <w:pPr>
              <w:pStyle w:val="ListParagraph"/>
              <w:widowControl w:val="0"/>
              <w:numPr>
                <w:ilvl w:val="0"/>
                <w:numId w:val="9"/>
              </w:numPr>
              <w:tabs>
                <w:tab w:val="left" w:pos="342"/>
              </w:tabs>
              <w:ind w:left="0" w:firstLine="0"/>
              <w:jc w:val="both"/>
              <w:rPr>
                <w:bCs/>
                <w:sz w:val="22"/>
                <w:szCs w:val="22"/>
              </w:rPr>
            </w:pPr>
          </w:p>
        </w:tc>
        <w:tc>
          <w:tcPr>
            <w:tcW w:w="9498" w:type="dxa"/>
          </w:tcPr>
          <w:p w14:paraId="067E2375" w14:textId="77777777" w:rsidR="000F0450" w:rsidRPr="0022267D" w:rsidRDefault="000F0450" w:rsidP="001F60E2">
            <w:pPr>
              <w:widowControl w:val="0"/>
              <w:tabs>
                <w:tab w:val="left" w:pos="342"/>
              </w:tabs>
              <w:ind w:left="59"/>
              <w:jc w:val="both"/>
              <w:rPr>
                <w:bCs/>
                <w:sz w:val="22"/>
                <w:szCs w:val="22"/>
                <w:lang w:val="vi-VN"/>
              </w:rPr>
            </w:pPr>
            <w:r w:rsidRPr="0022267D">
              <w:rPr>
                <w:sz w:val="22"/>
                <w:szCs w:val="22"/>
              </w:rPr>
              <w:t xml:space="preserve">- Dự thảo luật gồm 13 điều, từ điều 9 đến điều 21, từ điều 17 đến điều 21 nói về đánh giá, phân loại đô thị đề nghị bổ sung vào chương này và thêm 01 điều về giám sát, kiểm soát chỉ tiêu phát triển đô thi sau phân loại đô thị </w:t>
            </w:r>
            <w:r w:rsidRPr="0022267D">
              <w:rPr>
                <w:i/>
                <w:sz w:val="22"/>
                <w:szCs w:val="22"/>
              </w:rPr>
              <w:t>Tổng hội Xây dựng Việt Nam</w:t>
            </w:r>
          </w:p>
        </w:tc>
        <w:tc>
          <w:tcPr>
            <w:tcW w:w="4819" w:type="dxa"/>
          </w:tcPr>
          <w:p w14:paraId="3023068A" w14:textId="77777777" w:rsidR="000F0450" w:rsidRPr="0022267D" w:rsidRDefault="000F0450" w:rsidP="001F60E2">
            <w:pPr>
              <w:widowControl w:val="0"/>
              <w:jc w:val="both"/>
              <w:rPr>
                <w:b/>
                <w:bCs/>
                <w:sz w:val="22"/>
                <w:szCs w:val="22"/>
              </w:rPr>
            </w:pPr>
            <w:r w:rsidRPr="0022267D">
              <w:rPr>
                <w:sz w:val="22"/>
                <w:szCs w:val="22"/>
              </w:rPr>
              <w:t>- Tiếp thu ý kiến. BXD đã rà soát, chỉnh lý bổ sung trách nhiệm kiểm tra, giám sát.</w:t>
            </w:r>
          </w:p>
        </w:tc>
      </w:tr>
      <w:tr w:rsidR="0022267D" w:rsidRPr="0022267D" w14:paraId="4A0371F5" w14:textId="77777777" w:rsidTr="00080E2D">
        <w:tc>
          <w:tcPr>
            <w:tcW w:w="675" w:type="dxa"/>
          </w:tcPr>
          <w:p w14:paraId="0CB7986A" w14:textId="77777777" w:rsidR="000F0450" w:rsidRPr="0022267D" w:rsidRDefault="000F0450" w:rsidP="001F60E2">
            <w:pPr>
              <w:pStyle w:val="ListParagraph"/>
              <w:widowControl w:val="0"/>
              <w:numPr>
                <w:ilvl w:val="0"/>
                <w:numId w:val="9"/>
              </w:numPr>
              <w:tabs>
                <w:tab w:val="left" w:pos="342"/>
              </w:tabs>
              <w:ind w:left="0" w:firstLine="0"/>
              <w:jc w:val="both"/>
              <w:rPr>
                <w:bCs/>
                <w:sz w:val="22"/>
                <w:szCs w:val="22"/>
              </w:rPr>
            </w:pPr>
          </w:p>
        </w:tc>
        <w:tc>
          <w:tcPr>
            <w:tcW w:w="9498" w:type="dxa"/>
          </w:tcPr>
          <w:p w14:paraId="7A5ED76C" w14:textId="77777777" w:rsidR="000F0450" w:rsidRPr="0022267D" w:rsidRDefault="000F0450" w:rsidP="001F60E2">
            <w:pPr>
              <w:pStyle w:val="ListParagraph"/>
              <w:widowControl w:val="0"/>
              <w:tabs>
                <w:tab w:val="left" w:pos="342"/>
              </w:tabs>
              <w:ind w:left="59"/>
              <w:jc w:val="both"/>
              <w:rPr>
                <w:bCs/>
                <w:sz w:val="22"/>
                <w:szCs w:val="22"/>
              </w:rPr>
            </w:pPr>
            <w:r w:rsidRPr="0022267D">
              <w:rPr>
                <w:sz w:val="22"/>
                <w:szCs w:val="22"/>
              </w:rPr>
              <w:t xml:space="preserve">- </w:t>
            </w:r>
            <w:r w:rsidRPr="0022267D">
              <w:rPr>
                <w:sz w:val="22"/>
                <w:szCs w:val="22"/>
                <w:lang w:val="vi-VN"/>
              </w:rPr>
              <w:t>Vấn đề nâng loại đô thị (Mục 2 – Chương 2 dự thảo Luật): Cần chọn lọc và Luật hoá các tiêu chuẩn, tiêu chí cơ bản mang tính bắt buộc để đảm bảo chất lượng đô thị khi nâng loại, không mở rộng tràn lan đô thị cũng như biến xã thành phường đơn giản như hiện nay. Theo tinh thần Nghị quyết số 06/ NQ -TW. Luật cũng cần xem xét đến tiêu chuẩn và tiêu chí xác định và nhận diện: Đô thị đặc biệt và Đô thị có tính đặc thù trong hệ thống đô thị Việt Nam.</w:t>
            </w:r>
            <w:r w:rsidRPr="0022267D">
              <w:rPr>
                <w:sz w:val="22"/>
                <w:szCs w:val="22"/>
              </w:rPr>
              <w:t xml:space="preserve"> </w:t>
            </w:r>
            <w:r w:rsidRPr="0022267D">
              <w:rPr>
                <w:i/>
                <w:sz w:val="22"/>
                <w:szCs w:val="22"/>
              </w:rPr>
              <w:t>(</w:t>
            </w:r>
            <w:r w:rsidRPr="0022267D">
              <w:rPr>
                <w:i/>
                <w:sz w:val="22"/>
                <w:szCs w:val="22"/>
                <w:lang w:val="es-ES_tradnl"/>
              </w:rPr>
              <w:t>Hiệp hội bất động sản</w:t>
            </w:r>
            <w:r w:rsidRPr="0022267D">
              <w:rPr>
                <w:i/>
                <w:sz w:val="22"/>
                <w:szCs w:val="22"/>
              </w:rPr>
              <w:t>)</w:t>
            </w:r>
          </w:p>
        </w:tc>
        <w:tc>
          <w:tcPr>
            <w:tcW w:w="4819" w:type="dxa"/>
          </w:tcPr>
          <w:p w14:paraId="237B3DED" w14:textId="77777777" w:rsidR="000F0450" w:rsidRPr="0022267D" w:rsidRDefault="000F0450" w:rsidP="001F60E2">
            <w:pPr>
              <w:widowControl w:val="0"/>
              <w:jc w:val="both"/>
              <w:rPr>
                <w:b/>
                <w:bCs/>
                <w:sz w:val="22"/>
                <w:szCs w:val="22"/>
              </w:rPr>
            </w:pPr>
            <w:r w:rsidRPr="0022267D">
              <w:rPr>
                <w:sz w:val="22"/>
                <w:szCs w:val="22"/>
              </w:rPr>
              <w:t>- Tiếp thu ý kiến. BXD đã rà soát, chỉnh lý bổ sung trách nhiệm hoàn thành tiêu chuẩn trước khi nâng lên loại tiếp theo đối với đô thị loại III, loại II.</w:t>
            </w:r>
          </w:p>
        </w:tc>
      </w:tr>
      <w:tr w:rsidR="0022267D" w:rsidRPr="0022267D" w14:paraId="0E9484C9" w14:textId="77777777" w:rsidTr="00080E2D">
        <w:tc>
          <w:tcPr>
            <w:tcW w:w="675" w:type="dxa"/>
            <w:tcBorders>
              <w:bottom w:val="single" w:sz="4" w:space="0" w:color="auto"/>
            </w:tcBorders>
          </w:tcPr>
          <w:p w14:paraId="01379B13" w14:textId="77777777" w:rsidR="000F0450" w:rsidRPr="0022267D" w:rsidRDefault="000F0450" w:rsidP="001F60E2">
            <w:pPr>
              <w:pStyle w:val="ListParagraph"/>
              <w:widowControl w:val="0"/>
              <w:numPr>
                <w:ilvl w:val="0"/>
                <w:numId w:val="9"/>
              </w:numPr>
              <w:tabs>
                <w:tab w:val="left" w:pos="342"/>
              </w:tabs>
              <w:ind w:left="0" w:firstLine="0"/>
              <w:jc w:val="both"/>
              <w:rPr>
                <w:bCs/>
                <w:sz w:val="22"/>
                <w:szCs w:val="22"/>
              </w:rPr>
            </w:pPr>
          </w:p>
        </w:tc>
        <w:tc>
          <w:tcPr>
            <w:tcW w:w="9498" w:type="dxa"/>
            <w:tcBorders>
              <w:bottom w:val="single" w:sz="4" w:space="0" w:color="auto"/>
            </w:tcBorders>
          </w:tcPr>
          <w:p w14:paraId="4D44DDED" w14:textId="77777777" w:rsidR="000F0450" w:rsidRPr="0022267D" w:rsidRDefault="000F0450" w:rsidP="001F60E2">
            <w:pPr>
              <w:widowControl w:val="0"/>
              <w:tabs>
                <w:tab w:val="left" w:pos="342"/>
              </w:tabs>
              <w:jc w:val="both"/>
              <w:rPr>
                <w:sz w:val="22"/>
                <w:szCs w:val="22"/>
              </w:rPr>
            </w:pPr>
            <w:r w:rsidRPr="0022267D">
              <w:rPr>
                <w:sz w:val="22"/>
                <w:szCs w:val="22"/>
              </w:rPr>
              <w:t xml:space="preserve">- </w:t>
            </w:r>
            <w:r w:rsidRPr="0022267D">
              <w:rPr>
                <w:b/>
                <w:bCs/>
                <w:sz w:val="22"/>
                <w:szCs w:val="22"/>
              </w:rPr>
              <w:t>Khoản 1</w:t>
            </w:r>
            <w:r w:rsidRPr="0022267D">
              <w:rPr>
                <w:sz w:val="22"/>
                <w:szCs w:val="22"/>
              </w:rPr>
              <w:t>:</w:t>
            </w:r>
          </w:p>
        </w:tc>
        <w:tc>
          <w:tcPr>
            <w:tcW w:w="4819" w:type="dxa"/>
            <w:tcBorders>
              <w:bottom w:val="single" w:sz="4" w:space="0" w:color="auto"/>
            </w:tcBorders>
          </w:tcPr>
          <w:p w14:paraId="6602A583" w14:textId="77777777" w:rsidR="000F0450" w:rsidRPr="0022267D" w:rsidRDefault="000F0450" w:rsidP="001F60E2">
            <w:pPr>
              <w:widowControl w:val="0"/>
              <w:jc w:val="both"/>
              <w:rPr>
                <w:b/>
                <w:bCs/>
                <w:sz w:val="22"/>
                <w:szCs w:val="22"/>
              </w:rPr>
            </w:pPr>
          </w:p>
        </w:tc>
      </w:tr>
      <w:tr w:rsidR="0022267D" w:rsidRPr="0022267D" w14:paraId="3E18412B" w14:textId="77777777" w:rsidTr="00080E2D">
        <w:tc>
          <w:tcPr>
            <w:tcW w:w="675" w:type="dxa"/>
            <w:tcBorders>
              <w:bottom w:val="nil"/>
            </w:tcBorders>
          </w:tcPr>
          <w:p w14:paraId="72B6BF99" w14:textId="77777777" w:rsidR="000F0450" w:rsidRPr="0022267D" w:rsidRDefault="000F0450" w:rsidP="001F60E2">
            <w:pPr>
              <w:widowControl w:val="0"/>
              <w:tabs>
                <w:tab w:val="left" w:pos="342"/>
              </w:tabs>
              <w:jc w:val="both"/>
              <w:rPr>
                <w:bCs/>
                <w:sz w:val="22"/>
                <w:szCs w:val="22"/>
              </w:rPr>
            </w:pPr>
          </w:p>
        </w:tc>
        <w:tc>
          <w:tcPr>
            <w:tcW w:w="9498" w:type="dxa"/>
            <w:tcBorders>
              <w:bottom w:val="nil"/>
            </w:tcBorders>
          </w:tcPr>
          <w:p w14:paraId="67E153B4" w14:textId="77777777" w:rsidR="000F0450" w:rsidRPr="0022267D" w:rsidRDefault="000F0450" w:rsidP="001F60E2">
            <w:pPr>
              <w:widowControl w:val="0"/>
              <w:tabs>
                <w:tab w:val="left" w:pos="342"/>
              </w:tabs>
              <w:jc w:val="both"/>
              <w:rPr>
                <w:bCs/>
                <w:sz w:val="22"/>
                <w:szCs w:val="22"/>
              </w:rPr>
            </w:pPr>
            <w:r w:rsidRPr="0022267D">
              <w:rPr>
                <w:sz w:val="22"/>
                <w:szCs w:val="22"/>
              </w:rPr>
              <w:t xml:space="preserve">+ Đề nghị nêu rõ thời điểm, điều kiện cần, thời điểm để lập Đề án phân loại đô thị. </w:t>
            </w:r>
            <w:r w:rsidRPr="0022267D">
              <w:rPr>
                <w:i/>
                <w:sz w:val="22"/>
                <w:szCs w:val="22"/>
              </w:rPr>
              <w:t>Tỉnh Đắk Lắk, Tỉnh Long An</w:t>
            </w:r>
          </w:p>
        </w:tc>
        <w:tc>
          <w:tcPr>
            <w:tcW w:w="4819" w:type="dxa"/>
            <w:tcBorders>
              <w:bottom w:val="nil"/>
            </w:tcBorders>
          </w:tcPr>
          <w:p w14:paraId="4A551BCC" w14:textId="77777777" w:rsidR="000F0450" w:rsidRPr="0022267D" w:rsidRDefault="000F0450" w:rsidP="001F60E2">
            <w:pPr>
              <w:widowControl w:val="0"/>
              <w:jc w:val="both"/>
              <w:rPr>
                <w:b/>
                <w:bCs/>
                <w:sz w:val="22"/>
                <w:szCs w:val="22"/>
              </w:rPr>
            </w:pPr>
            <w:r w:rsidRPr="0022267D">
              <w:rPr>
                <w:sz w:val="22"/>
                <w:szCs w:val="22"/>
              </w:rPr>
              <w:t>- Tiếp thu ý kiến. BXD đã rà soát, chỉnh lý điều này.</w:t>
            </w:r>
          </w:p>
        </w:tc>
      </w:tr>
      <w:tr w:rsidR="0022267D" w:rsidRPr="0022267D" w14:paraId="57DA07C9" w14:textId="77777777" w:rsidTr="00080E2D">
        <w:tc>
          <w:tcPr>
            <w:tcW w:w="675" w:type="dxa"/>
            <w:tcBorders>
              <w:top w:val="nil"/>
              <w:bottom w:val="nil"/>
            </w:tcBorders>
          </w:tcPr>
          <w:p w14:paraId="4388E337" w14:textId="77777777" w:rsidR="000F0450" w:rsidRPr="0022267D" w:rsidRDefault="000F0450" w:rsidP="001F60E2">
            <w:pPr>
              <w:widowControl w:val="0"/>
              <w:jc w:val="both"/>
              <w:rPr>
                <w:rStyle w:val="fontstyle01"/>
                <w:rFonts w:ascii="Times New Roman" w:hAnsi="Times New Roman"/>
                <w:bCs/>
                <w:color w:val="auto"/>
                <w:sz w:val="22"/>
                <w:szCs w:val="22"/>
                <w:lang w:val="es-ES_tradnl"/>
              </w:rPr>
            </w:pPr>
          </w:p>
        </w:tc>
        <w:tc>
          <w:tcPr>
            <w:tcW w:w="9498" w:type="dxa"/>
            <w:tcBorders>
              <w:top w:val="nil"/>
              <w:bottom w:val="nil"/>
            </w:tcBorders>
          </w:tcPr>
          <w:p w14:paraId="75819197" w14:textId="77777777" w:rsidR="000F0450" w:rsidRPr="0022267D" w:rsidRDefault="000F0450" w:rsidP="001F60E2">
            <w:pPr>
              <w:widowControl w:val="0"/>
              <w:jc w:val="both"/>
              <w:rPr>
                <w:bCs/>
                <w:sz w:val="22"/>
                <w:szCs w:val="22"/>
                <w:lang w:val="es-ES_tradnl"/>
              </w:rPr>
            </w:pPr>
            <w:r w:rsidRPr="0022267D">
              <w:rPr>
                <w:rStyle w:val="fontstyle01"/>
                <w:rFonts w:ascii="Times New Roman" w:hAnsi="Times New Roman"/>
                <w:color w:val="auto"/>
                <w:sz w:val="22"/>
                <w:szCs w:val="22"/>
                <w:lang w:val="es-ES_tradnl"/>
              </w:rPr>
              <w:t xml:space="preserve">+ Điểm a đề nghị chỉnh sửa như sau: </w:t>
            </w:r>
            <w:r w:rsidRPr="0022267D">
              <w:rPr>
                <w:rStyle w:val="fontstyle21"/>
                <w:rFonts w:ascii="Times New Roman" w:hAnsi="Times New Roman"/>
                <w:color w:val="auto"/>
                <w:sz w:val="22"/>
                <w:szCs w:val="22"/>
                <w:lang w:val="es-ES_tradnl"/>
              </w:rPr>
              <w:t xml:space="preserve">“Đô thị, </w:t>
            </w:r>
            <w:r w:rsidRPr="0022267D">
              <w:rPr>
                <w:rStyle w:val="fontstyle31"/>
                <w:rFonts w:ascii="Times New Roman" w:hAnsi="Times New Roman"/>
                <w:color w:val="auto"/>
                <w:sz w:val="22"/>
                <w:szCs w:val="22"/>
                <w:lang w:val="es-ES_tradnl"/>
              </w:rPr>
              <w:t xml:space="preserve">khu vực dự kiến hình thành đô thị </w:t>
            </w:r>
            <w:r w:rsidRPr="0022267D">
              <w:rPr>
                <w:rStyle w:val="fontstyle21"/>
                <w:rFonts w:ascii="Times New Roman" w:hAnsi="Times New Roman"/>
                <w:color w:val="auto"/>
                <w:sz w:val="22"/>
                <w:szCs w:val="22"/>
                <w:lang w:val="es-ES_tradnl"/>
              </w:rPr>
              <w:t xml:space="preserve">được quy hoạch và đầu tư xây dựng đạt tiêu chí, </w:t>
            </w:r>
            <w:r w:rsidRPr="0022267D">
              <w:rPr>
                <w:rStyle w:val="fontstyle31"/>
                <w:rFonts w:ascii="Times New Roman" w:hAnsi="Times New Roman"/>
                <w:color w:val="auto"/>
                <w:sz w:val="22"/>
                <w:szCs w:val="22"/>
                <w:lang w:val="es-ES_tradnl"/>
              </w:rPr>
              <w:t xml:space="preserve">tiêu chuẩn </w:t>
            </w:r>
            <w:r w:rsidRPr="0022267D">
              <w:rPr>
                <w:rStyle w:val="fontstyle21"/>
                <w:rFonts w:ascii="Times New Roman" w:hAnsi="Times New Roman"/>
                <w:color w:val="auto"/>
                <w:sz w:val="22"/>
                <w:szCs w:val="22"/>
                <w:lang w:val="es-ES_tradnl"/>
              </w:rPr>
              <w:t xml:space="preserve">của loại đô thị nào thì được xem xét đánh giá theo loại đô thị tương ứng” </w:t>
            </w:r>
            <w:r w:rsidRPr="0022267D">
              <w:rPr>
                <w:sz w:val="22"/>
                <w:szCs w:val="22"/>
                <w:lang w:val="es-ES_tradnl"/>
              </w:rPr>
              <w:t>(</w:t>
            </w:r>
            <w:r w:rsidRPr="0022267D">
              <w:rPr>
                <w:rStyle w:val="fontstyle01"/>
                <w:rFonts w:ascii="Times New Roman" w:hAnsi="Times New Roman"/>
                <w:color w:val="auto"/>
                <w:sz w:val="22"/>
                <w:szCs w:val="22"/>
                <w:lang w:val="es-ES_tradnl"/>
              </w:rPr>
              <w:t>Đồng bộ với Điều 21 và các trường hợp lập Chương trình phát triển đô thị tại khoản 1 Điều 22 dự thảo Luật.</w:t>
            </w:r>
            <w:r w:rsidRPr="0022267D">
              <w:rPr>
                <w:sz w:val="22"/>
                <w:szCs w:val="22"/>
                <w:lang w:val="es-ES_tradnl"/>
              </w:rPr>
              <w:t xml:space="preserve">) </w:t>
            </w:r>
            <w:r w:rsidRPr="0022267D">
              <w:rPr>
                <w:rStyle w:val="fontstyle01"/>
                <w:rFonts w:ascii="Times New Roman" w:hAnsi="Times New Roman"/>
                <w:i/>
                <w:color w:val="auto"/>
                <w:sz w:val="22"/>
                <w:szCs w:val="22"/>
                <w:lang w:val="es-ES_tradnl"/>
              </w:rPr>
              <w:t>(Tỉnh Sơn La)</w:t>
            </w:r>
          </w:p>
        </w:tc>
        <w:tc>
          <w:tcPr>
            <w:tcW w:w="4819" w:type="dxa"/>
            <w:tcBorders>
              <w:top w:val="nil"/>
              <w:bottom w:val="nil"/>
            </w:tcBorders>
          </w:tcPr>
          <w:p w14:paraId="06BB3B2E" w14:textId="77777777" w:rsidR="000F0450" w:rsidRPr="0022267D" w:rsidRDefault="000F0450" w:rsidP="001F60E2">
            <w:pPr>
              <w:widowControl w:val="0"/>
              <w:jc w:val="both"/>
              <w:rPr>
                <w:b/>
                <w:bCs/>
                <w:sz w:val="22"/>
                <w:szCs w:val="22"/>
              </w:rPr>
            </w:pPr>
          </w:p>
        </w:tc>
      </w:tr>
      <w:tr w:rsidR="0022267D" w:rsidRPr="0022267D" w14:paraId="453F37D6" w14:textId="77777777" w:rsidTr="00080E2D">
        <w:tc>
          <w:tcPr>
            <w:tcW w:w="675" w:type="dxa"/>
            <w:tcBorders>
              <w:top w:val="nil"/>
              <w:bottom w:val="single" w:sz="4" w:space="0" w:color="auto"/>
            </w:tcBorders>
          </w:tcPr>
          <w:p w14:paraId="62698D13" w14:textId="77777777" w:rsidR="000F0450" w:rsidRPr="0022267D" w:rsidRDefault="000F0450" w:rsidP="001F60E2">
            <w:pPr>
              <w:widowControl w:val="0"/>
              <w:jc w:val="both"/>
              <w:rPr>
                <w:rStyle w:val="fontstyle01"/>
                <w:rFonts w:ascii="Times New Roman" w:hAnsi="Times New Roman"/>
                <w:bCs/>
                <w:color w:val="auto"/>
                <w:sz w:val="22"/>
                <w:szCs w:val="22"/>
                <w:lang w:val="es-ES_tradnl"/>
              </w:rPr>
            </w:pPr>
          </w:p>
        </w:tc>
        <w:tc>
          <w:tcPr>
            <w:tcW w:w="9498" w:type="dxa"/>
            <w:tcBorders>
              <w:top w:val="nil"/>
              <w:bottom w:val="single" w:sz="4" w:space="0" w:color="auto"/>
            </w:tcBorders>
          </w:tcPr>
          <w:p w14:paraId="0655F0B1" w14:textId="77777777" w:rsidR="000F0450" w:rsidRPr="0022267D" w:rsidRDefault="000F0450" w:rsidP="001F60E2">
            <w:pPr>
              <w:widowControl w:val="0"/>
              <w:jc w:val="both"/>
              <w:rPr>
                <w:sz w:val="22"/>
                <w:szCs w:val="22"/>
              </w:rPr>
            </w:pPr>
            <w:r w:rsidRPr="0022267D">
              <w:rPr>
                <w:rStyle w:val="fontstyle01"/>
                <w:rFonts w:ascii="Times New Roman" w:hAnsi="Times New Roman"/>
                <w:color w:val="auto"/>
                <w:sz w:val="22"/>
                <w:szCs w:val="22"/>
                <w:lang w:val="es-ES_tradnl"/>
              </w:rPr>
              <w:t xml:space="preserve">+ Điểm b đề nghị chỉnh sửa đảm bảo tính đồng bộ, thống nhất giữa công tác phân loại đô thị gắn với các cấp độ quy hoạch và chương trình phát triển đô thị đã được cấp có thẩm quyền phê duyệt. </w:t>
            </w:r>
            <w:r w:rsidRPr="0022267D">
              <w:rPr>
                <w:rStyle w:val="fontstyle01"/>
                <w:rFonts w:ascii="Times New Roman" w:hAnsi="Times New Roman"/>
                <w:i/>
                <w:color w:val="auto"/>
                <w:sz w:val="22"/>
                <w:szCs w:val="22"/>
                <w:lang w:val="es-ES_tradnl"/>
              </w:rPr>
              <w:t>(Tỉnh Sơn La)</w:t>
            </w:r>
          </w:p>
        </w:tc>
        <w:tc>
          <w:tcPr>
            <w:tcW w:w="4819" w:type="dxa"/>
            <w:tcBorders>
              <w:top w:val="nil"/>
              <w:bottom w:val="single" w:sz="4" w:space="0" w:color="auto"/>
            </w:tcBorders>
          </w:tcPr>
          <w:p w14:paraId="29FF6129" w14:textId="77777777" w:rsidR="000F0450" w:rsidRPr="0022267D" w:rsidRDefault="000F0450" w:rsidP="001F60E2">
            <w:pPr>
              <w:widowControl w:val="0"/>
              <w:jc w:val="both"/>
              <w:rPr>
                <w:i/>
                <w:sz w:val="22"/>
                <w:szCs w:val="22"/>
              </w:rPr>
            </w:pPr>
          </w:p>
        </w:tc>
      </w:tr>
      <w:tr w:rsidR="0022267D" w:rsidRPr="0022267D" w14:paraId="36D0F7FF" w14:textId="77777777" w:rsidTr="00080E2D">
        <w:tc>
          <w:tcPr>
            <w:tcW w:w="675" w:type="dxa"/>
            <w:tcBorders>
              <w:top w:val="nil"/>
            </w:tcBorders>
          </w:tcPr>
          <w:p w14:paraId="254DF3B2" w14:textId="77777777" w:rsidR="000F0450" w:rsidRPr="0022267D" w:rsidRDefault="000F0450" w:rsidP="001F60E2">
            <w:pPr>
              <w:widowControl w:val="0"/>
              <w:jc w:val="both"/>
              <w:rPr>
                <w:rFonts w:eastAsia="Times New Roman"/>
                <w:bCs/>
                <w:sz w:val="22"/>
                <w:szCs w:val="22"/>
              </w:rPr>
            </w:pPr>
          </w:p>
        </w:tc>
        <w:tc>
          <w:tcPr>
            <w:tcW w:w="9498" w:type="dxa"/>
            <w:tcBorders>
              <w:top w:val="nil"/>
            </w:tcBorders>
          </w:tcPr>
          <w:p w14:paraId="3A8ABD2B" w14:textId="77777777" w:rsidR="000F0450" w:rsidRPr="0022267D" w:rsidRDefault="000F0450" w:rsidP="001F60E2">
            <w:pPr>
              <w:widowControl w:val="0"/>
              <w:jc w:val="both"/>
              <w:rPr>
                <w:rFonts w:eastAsia="Times New Roman"/>
                <w:bCs/>
                <w:sz w:val="22"/>
                <w:szCs w:val="22"/>
              </w:rPr>
            </w:pPr>
            <w:r w:rsidRPr="0022267D">
              <w:rPr>
                <w:rFonts w:eastAsia="Times New Roman"/>
                <w:sz w:val="22"/>
                <w:szCs w:val="22"/>
              </w:rPr>
              <w:t>+ Đ</w:t>
            </w:r>
            <w:r w:rsidRPr="0022267D">
              <w:rPr>
                <w:rFonts w:eastAsia="Times New Roman"/>
                <w:sz w:val="22"/>
                <w:szCs w:val="22"/>
                <w:lang w:val="vi-VN"/>
              </w:rPr>
              <w:t xml:space="preserve">iểm b </w:t>
            </w:r>
            <w:r w:rsidRPr="0022267D">
              <w:rPr>
                <w:rFonts w:eastAsia="Times New Roman"/>
                <w:sz w:val="22"/>
                <w:szCs w:val="22"/>
              </w:rPr>
              <w:t>t</w:t>
            </w:r>
            <w:r w:rsidRPr="0022267D">
              <w:rPr>
                <w:rFonts w:eastAsia="Times New Roman"/>
                <w:sz w:val="22"/>
                <w:szCs w:val="22"/>
                <w:lang w:val="vi-VN"/>
              </w:rPr>
              <w:t>heo quy định này được hiểu là chương trình phát triển đô thị được lập (có thể chưa được</w:t>
            </w:r>
            <w:r w:rsidRPr="0022267D">
              <w:rPr>
                <w:rFonts w:eastAsia="Times New Roman"/>
                <w:sz w:val="22"/>
                <w:szCs w:val="22"/>
              </w:rPr>
              <w:t xml:space="preserve"> </w:t>
            </w:r>
            <w:r w:rsidRPr="0022267D">
              <w:rPr>
                <w:rFonts w:eastAsia="Times New Roman"/>
                <w:sz w:val="22"/>
                <w:szCs w:val="22"/>
                <w:lang w:val="vi-VN"/>
              </w:rPr>
              <w:t xml:space="preserve">phê duyệt) là đủ để căn cứ để thực hiện phân loại đô thị. </w:t>
            </w:r>
            <w:r w:rsidRPr="0022267D">
              <w:rPr>
                <w:rFonts w:eastAsia="Times New Roman"/>
                <w:i/>
                <w:sz w:val="22"/>
                <w:szCs w:val="22"/>
              </w:rPr>
              <w:t>(Tỉnh Nghệ An)</w:t>
            </w:r>
          </w:p>
        </w:tc>
        <w:tc>
          <w:tcPr>
            <w:tcW w:w="4819" w:type="dxa"/>
            <w:tcBorders>
              <w:top w:val="nil"/>
            </w:tcBorders>
          </w:tcPr>
          <w:p w14:paraId="7787FBBA" w14:textId="77777777" w:rsidR="000F0450" w:rsidRPr="0022267D" w:rsidRDefault="00A87F0C" w:rsidP="001F60E2">
            <w:pPr>
              <w:widowControl w:val="0"/>
              <w:jc w:val="both"/>
              <w:rPr>
                <w:i/>
                <w:sz w:val="22"/>
                <w:szCs w:val="22"/>
              </w:rPr>
            </w:pPr>
            <w:r w:rsidRPr="0022267D">
              <w:rPr>
                <w:sz w:val="22"/>
                <w:szCs w:val="22"/>
              </w:rPr>
              <w:t>- Tiếp thu ý kiến. BXD đã rà soát, chỉnh lý.</w:t>
            </w:r>
          </w:p>
        </w:tc>
      </w:tr>
      <w:tr w:rsidR="0022267D" w:rsidRPr="0022267D" w14:paraId="6DFF985F" w14:textId="77777777" w:rsidTr="00080E2D">
        <w:tc>
          <w:tcPr>
            <w:tcW w:w="675" w:type="dxa"/>
            <w:shd w:val="clear" w:color="auto" w:fill="FBD4B4" w:themeFill="accent6" w:themeFillTint="66"/>
          </w:tcPr>
          <w:p w14:paraId="09C6BAFF" w14:textId="77777777" w:rsidR="000F0450" w:rsidRPr="0022267D" w:rsidRDefault="000F0450" w:rsidP="001F60E2">
            <w:pPr>
              <w:widowControl w:val="0"/>
              <w:jc w:val="both"/>
              <w:rPr>
                <w:bCs/>
                <w:sz w:val="22"/>
                <w:szCs w:val="22"/>
              </w:rPr>
            </w:pPr>
          </w:p>
        </w:tc>
        <w:tc>
          <w:tcPr>
            <w:tcW w:w="9498" w:type="dxa"/>
            <w:shd w:val="clear" w:color="auto" w:fill="FBD4B4" w:themeFill="accent6" w:themeFillTint="66"/>
          </w:tcPr>
          <w:p w14:paraId="28007572" w14:textId="77777777" w:rsidR="000F0450" w:rsidRPr="0022267D" w:rsidRDefault="000F0450" w:rsidP="001F60E2">
            <w:pPr>
              <w:widowControl w:val="0"/>
              <w:jc w:val="both"/>
              <w:rPr>
                <w:sz w:val="22"/>
                <w:szCs w:val="22"/>
              </w:rPr>
            </w:pPr>
            <w:r w:rsidRPr="0022267D">
              <w:rPr>
                <w:b/>
                <w:sz w:val="22"/>
                <w:szCs w:val="22"/>
              </w:rPr>
              <w:t>Điều 18</w:t>
            </w:r>
            <w:r w:rsidRPr="0022267D">
              <w:rPr>
                <w:b/>
                <w:i/>
                <w:sz w:val="22"/>
                <w:szCs w:val="22"/>
              </w:rPr>
              <w:t xml:space="preserve">. </w:t>
            </w:r>
            <w:r w:rsidRPr="0022267D">
              <w:rPr>
                <w:b/>
                <w:sz w:val="22"/>
                <w:szCs w:val="22"/>
              </w:rPr>
              <w:t>Phân loại đô thị</w:t>
            </w:r>
          </w:p>
        </w:tc>
        <w:tc>
          <w:tcPr>
            <w:tcW w:w="4819" w:type="dxa"/>
            <w:shd w:val="clear" w:color="auto" w:fill="FBD4B4" w:themeFill="accent6" w:themeFillTint="66"/>
          </w:tcPr>
          <w:p w14:paraId="34A661B8" w14:textId="77777777" w:rsidR="000F0450" w:rsidRPr="0022267D" w:rsidRDefault="000F0450" w:rsidP="001F60E2">
            <w:pPr>
              <w:widowControl w:val="0"/>
              <w:jc w:val="both"/>
              <w:rPr>
                <w:i/>
                <w:sz w:val="22"/>
                <w:szCs w:val="22"/>
              </w:rPr>
            </w:pPr>
          </w:p>
        </w:tc>
      </w:tr>
      <w:tr w:rsidR="0022267D" w:rsidRPr="0022267D" w14:paraId="33D75EC3" w14:textId="77777777" w:rsidTr="00080E2D">
        <w:tc>
          <w:tcPr>
            <w:tcW w:w="675" w:type="dxa"/>
          </w:tcPr>
          <w:p w14:paraId="01856E20" w14:textId="77777777" w:rsidR="0011025C" w:rsidRPr="0022267D" w:rsidRDefault="0011025C" w:rsidP="001F60E2">
            <w:pPr>
              <w:pStyle w:val="ListParagraph"/>
              <w:widowControl w:val="0"/>
              <w:numPr>
                <w:ilvl w:val="0"/>
                <w:numId w:val="9"/>
              </w:numPr>
              <w:ind w:left="0" w:firstLine="0"/>
              <w:jc w:val="both"/>
              <w:rPr>
                <w:bCs/>
                <w:sz w:val="22"/>
                <w:szCs w:val="22"/>
              </w:rPr>
            </w:pPr>
          </w:p>
        </w:tc>
        <w:tc>
          <w:tcPr>
            <w:tcW w:w="9498" w:type="dxa"/>
          </w:tcPr>
          <w:p w14:paraId="76DE6D9B" w14:textId="77777777" w:rsidR="0011025C" w:rsidRPr="0022267D" w:rsidRDefault="0011025C" w:rsidP="001F60E2">
            <w:pPr>
              <w:widowControl w:val="0"/>
              <w:jc w:val="both"/>
              <w:rPr>
                <w:sz w:val="22"/>
                <w:szCs w:val="22"/>
              </w:rPr>
            </w:pPr>
            <w:r w:rsidRPr="0022267D">
              <w:rPr>
                <w:sz w:val="22"/>
                <w:szCs w:val="22"/>
              </w:rPr>
              <w:t xml:space="preserve">- Về phân loại đô thị: Cơ bản thống nhất, tuy nhiên cần có nguyên tắc, quy định phân bổ hợp lý bảo đảm đồng bộ, thống nhất, cân đối giữa các vùng, miền; đô thị hình thành, xây dựng mới, vận hành, phát triển, cải tạo chỉnh trang, tái thiết có trật tự, theo quy hoạch và có kế hoạch, trong đó quy hoạch đô thị và phát triển kết cấu hạ tầng đô thị phải đi trước một bước; bảo vệ, sử dụng tiết kiệm, hiệu quả tài nguyên tự nhiên, nhất là tài nguyên đất đai; Đề cao vai trò trách nhiệm chính quyền các đô thị, cộng đồng dân cư và các tổ chức chính trị - xã hội tham gia quản lý đô thị, thực hiện phân cấp, phân quyền và nâng cao hiệu quả, hiệu lực quản lý nhà nước về phát triển đô thị… </w:t>
            </w:r>
            <w:r w:rsidRPr="0022267D">
              <w:rPr>
                <w:i/>
                <w:iCs/>
                <w:sz w:val="22"/>
                <w:szCs w:val="22"/>
              </w:rPr>
              <w:t>(Quận Nam Từ Liêm, Hà Nội)</w:t>
            </w:r>
            <w:r w:rsidRPr="0022267D">
              <w:rPr>
                <w:sz w:val="22"/>
                <w:szCs w:val="22"/>
              </w:rPr>
              <w:t xml:space="preserve"> </w:t>
            </w:r>
          </w:p>
        </w:tc>
        <w:tc>
          <w:tcPr>
            <w:tcW w:w="4819" w:type="dxa"/>
          </w:tcPr>
          <w:p w14:paraId="4E1FC50D" w14:textId="77777777" w:rsidR="0011025C" w:rsidRPr="0022267D" w:rsidRDefault="0011025C" w:rsidP="001F60E2">
            <w:pPr>
              <w:widowControl w:val="0"/>
              <w:jc w:val="both"/>
              <w:rPr>
                <w:i/>
                <w:sz w:val="22"/>
                <w:szCs w:val="22"/>
              </w:rPr>
            </w:pPr>
            <w:r w:rsidRPr="0022267D">
              <w:rPr>
                <w:sz w:val="22"/>
                <w:szCs w:val="22"/>
              </w:rPr>
              <w:t>- Tiếp thu ý kiến.</w:t>
            </w:r>
          </w:p>
        </w:tc>
      </w:tr>
      <w:tr w:rsidR="0022267D" w:rsidRPr="0022267D" w14:paraId="7DDA1729" w14:textId="77777777" w:rsidTr="00080E2D">
        <w:tc>
          <w:tcPr>
            <w:tcW w:w="675" w:type="dxa"/>
          </w:tcPr>
          <w:p w14:paraId="685B2CEA" w14:textId="77777777" w:rsidR="0011025C" w:rsidRPr="0022267D" w:rsidRDefault="0011025C" w:rsidP="001F60E2">
            <w:pPr>
              <w:pStyle w:val="ListParagraph"/>
              <w:widowControl w:val="0"/>
              <w:numPr>
                <w:ilvl w:val="0"/>
                <w:numId w:val="9"/>
              </w:numPr>
              <w:ind w:left="0" w:firstLine="0"/>
              <w:jc w:val="both"/>
              <w:rPr>
                <w:bCs/>
                <w:sz w:val="22"/>
                <w:szCs w:val="22"/>
              </w:rPr>
            </w:pPr>
          </w:p>
        </w:tc>
        <w:tc>
          <w:tcPr>
            <w:tcW w:w="9498" w:type="dxa"/>
          </w:tcPr>
          <w:p w14:paraId="0CD6F131" w14:textId="77777777" w:rsidR="0011025C" w:rsidRPr="0022267D" w:rsidRDefault="0011025C" w:rsidP="001F60E2">
            <w:pPr>
              <w:widowControl w:val="0"/>
              <w:jc w:val="both"/>
              <w:rPr>
                <w:sz w:val="22"/>
                <w:szCs w:val="22"/>
              </w:rPr>
            </w:pPr>
            <w:r w:rsidRPr="0022267D">
              <w:rPr>
                <w:sz w:val="22"/>
                <w:szCs w:val="22"/>
              </w:rPr>
              <w:t xml:space="preserve">- Tại Điều này đã khác với quy định trước đây, theo Dự thảo Luật quy định thị trấn phải đạt tiêu chuẩn từ đô thị loại V (có thể đạt tiêu chí đô thị loại III), như vậy sẽ có những đô thị chỉ nâng loại nhưng không thay đổi đơn vị hành chính, thay đổi hệ thống đô thị hiện nay, khó quản lý do không tương ứng cấp quản lý hành chính và ảnh hưởng đến khái niệm về vai trò, quy mô của đô thị. </w:t>
            </w:r>
            <w:r w:rsidRPr="0022267D">
              <w:rPr>
                <w:i/>
                <w:sz w:val="22"/>
                <w:szCs w:val="22"/>
              </w:rPr>
              <w:t xml:space="preserve">Đề nghị, xem xét giữ nguyên như quy định cũ: Thị trấn phải </w:t>
            </w:r>
            <w:r w:rsidRPr="0022267D">
              <w:rPr>
                <w:i/>
                <w:sz w:val="22"/>
                <w:szCs w:val="22"/>
              </w:rPr>
              <w:lastRenderedPageBreak/>
              <w:t>đạt tiêu chuẩn đô thị loại V hoặc loại IV (TP. Hồ Chí Minh)</w:t>
            </w:r>
          </w:p>
        </w:tc>
        <w:tc>
          <w:tcPr>
            <w:tcW w:w="4819" w:type="dxa"/>
          </w:tcPr>
          <w:p w14:paraId="2CEF92A9" w14:textId="77777777" w:rsidR="0011025C" w:rsidRPr="0022267D" w:rsidRDefault="0011025C" w:rsidP="001F60E2">
            <w:pPr>
              <w:widowControl w:val="0"/>
              <w:jc w:val="both"/>
              <w:rPr>
                <w:iCs/>
                <w:sz w:val="22"/>
                <w:szCs w:val="22"/>
              </w:rPr>
            </w:pPr>
            <w:r w:rsidRPr="0022267D">
              <w:rPr>
                <w:sz w:val="22"/>
                <w:szCs w:val="22"/>
              </w:rPr>
              <w:lastRenderedPageBreak/>
              <w:t>- Tiếp thu ý kiến. BXD đã rà soát, chỉnh lý không quy định vấn đề này trong dự thảo.</w:t>
            </w:r>
          </w:p>
        </w:tc>
      </w:tr>
      <w:tr w:rsidR="0022267D" w:rsidRPr="0022267D" w14:paraId="18D94C89" w14:textId="77777777" w:rsidTr="00080E2D">
        <w:tc>
          <w:tcPr>
            <w:tcW w:w="675" w:type="dxa"/>
          </w:tcPr>
          <w:p w14:paraId="32B781D2" w14:textId="77777777" w:rsidR="0011025C" w:rsidRPr="0022267D" w:rsidRDefault="0011025C" w:rsidP="001F60E2">
            <w:pPr>
              <w:pStyle w:val="ListParagraph"/>
              <w:widowControl w:val="0"/>
              <w:numPr>
                <w:ilvl w:val="0"/>
                <w:numId w:val="9"/>
              </w:numPr>
              <w:ind w:left="0" w:firstLine="0"/>
              <w:jc w:val="both"/>
              <w:rPr>
                <w:bCs/>
                <w:sz w:val="22"/>
                <w:szCs w:val="22"/>
              </w:rPr>
            </w:pPr>
          </w:p>
        </w:tc>
        <w:tc>
          <w:tcPr>
            <w:tcW w:w="9498" w:type="dxa"/>
          </w:tcPr>
          <w:p w14:paraId="44FC2DEE" w14:textId="77777777" w:rsidR="0011025C" w:rsidRPr="0022267D" w:rsidRDefault="0011025C" w:rsidP="001F60E2">
            <w:pPr>
              <w:widowControl w:val="0"/>
              <w:jc w:val="both"/>
              <w:rPr>
                <w:sz w:val="22"/>
                <w:szCs w:val="22"/>
              </w:rPr>
            </w:pPr>
            <w:r w:rsidRPr="0022267D">
              <w:rPr>
                <w:sz w:val="22"/>
                <w:szCs w:val="22"/>
              </w:rPr>
              <w:t xml:space="preserve">- Qua đối chiếu với quy định tại điều 10 về tính điểm phân loại đô thị theo Nghị quyết số 26/2022/UBTVQH15, đô thị được công nhận loại đô thị khi các tiêu chí đạt mức tối thiểu và tổng số điểm của các tiêu chí đạt từ 75 điểm trở lên, nhận thấy qua đánh giá thực trạng các tiêu chí phân loại đô thị trên địa bàn tỉnh Ninh Thuận có một số tiêu chí khó đạt được mức tối thiểu như: Mật độ dân số, mật độ dân số nội thị; Tỷ lệ lao động phi nông nghiệp; Thu nhập bình quân đầu người; Diện tích sàn nhà ở bình quân; Đất xây dựng công trình công cộng cấp khu ở; Mật độ đường trong khu vực nội thị; Nhà tang lễ,... vì tại các địa phương là các huyện nghèo, điều kiện kinh tế chưa phát triển nhất là huyện Bác Ái (là khu vực miền núi), huyện Thuận Bắc,... Do đó, đề nghị Bộ Xây dựng xem xét bổ sung cơ chế đặt thù đối với các địa phương có kinh tế còn nhiều khó khăn nêu trên bằng việc đánh giá phân loại đô thị trên cơ sở tổng số điểm các tiêu chí không đưa nội dung các tiêu chí đạt mức tối thiểu để đảm bảo phù hợp với tình hình thực tế hiện nay của địa phương </w:t>
            </w:r>
            <w:r w:rsidRPr="0022267D">
              <w:rPr>
                <w:i/>
                <w:sz w:val="22"/>
                <w:szCs w:val="22"/>
              </w:rPr>
              <w:t>(Tỉnh Ninh Thuận)</w:t>
            </w:r>
          </w:p>
        </w:tc>
        <w:tc>
          <w:tcPr>
            <w:tcW w:w="4819" w:type="dxa"/>
          </w:tcPr>
          <w:p w14:paraId="197AD8BB" w14:textId="77777777" w:rsidR="0011025C" w:rsidRPr="0022267D" w:rsidRDefault="0011025C" w:rsidP="001F60E2">
            <w:pPr>
              <w:widowControl w:val="0"/>
              <w:jc w:val="both"/>
              <w:rPr>
                <w:i/>
                <w:sz w:val="22"/>
                <w:szCs w:val="22"/>
              </w:rPr>
            </w:pPr>
            <w:r w:rsidRPr="0022267D">
              <w:rPr>
                <w:sz w:val="22"/>
                <w:szCs w:val="22"/>
              </w:rPr>
              <w:t>- Tiếp thu ý kiến. Dự thảo Luật không quy định chi tiết phương pháp tính điểm.</w:t>
            </w:r>
          </w:p>
        </w:tc>
      </w:tr>
      <w:tr w:rsidR="0022267D" w:rsidRPr="0022267D" w14:paraId="65976FFF" w14:textId="77777777" w:rsidTr="00080E2D">
        <w:tc>
          <w:tcPr>
            <w:tcW w:w="675" w:type="dxa"/>
            <w:tcBorders>
              <w:bottom w:val="single" w:sz="4" w:space="0" w:color="auto"/>
            </w:tcBorders>
          </w:tcPr>
          <w:p w14:paraId="6359EC00" w14:textId="77777777" w:rsidR="0011025C" w:rsidRPr="0022267D" w:rsidRDefault="0011025C" w:rsidP="001F60E2">
            <w:pPr>
              <w:pStyle w:val="ListParagraph"/>
              <w:widowControl w:val="0"/>
              <w:numPr>
                <w:ilvl w:val="0"/>
                <w:numId w:val="9"/>
              </w:numPr>
              <w:ind w:left="0" w:firstLine="0"/>
              <w:jc w:val="both"/>
              <w:rPr>
                <w:bCs/>
                <w:sz w:val="22"/>
                <w:szCs w:val="22"/>
              </w:rPr>
            </w:pPr>
          </w:p>
        </w:tc>
        <w:tc>
          <w:tcPr>
            <w:tcW w:w="9498" w:type="dxa"/>
            <w:tcBorders>
              <w:bottom w:val="single" w:sz="4" w:space="0" w:color="auto"/>
            </w:tcBorders>
          </w:tcPr>
          <w:p w14:paraId="0BBF99BD" w14:textId="77777777" w:rsidR="0011025C" w:rsidRPr="0022267D" w:rsidRDefault="0011025C" w:rsidP="001F60E2">
            <w:pPr>
              <w:widowControl w:val="0"/>
              <w:jc w:val="both"/>
              <w:rPr>
                <w:sz w:val="22"/>
                <w:szCs w:val="22"/>
              </w:rPr>
            </w:pPr>
            <w:r w:rsidRPr="0022267D">
              <w:rPr>
                <w:sz w:val="22"/>
                <w:szCs w:val="22"/>
              </w:rPr>
              <w:t xml:space="preserve">- </w:t>
            </w:r>
            <w:r w:rsidRPr="0022267D">
              <w:rPr>
                <w:b/>
                <w:bCs/>
                <w:sz w:val="22"/>
                <w:szCs w:val="22"/>
              </w:rPr>
              <w:t>Khoản 2</w:t>
            </w:r>
            <w:r w:rsidRPr="0022267D">
              <w:rPr>
                <w:sz w:val="22"/>
                <w:szCs w:val="22"/>
              </w:rPr>
              <w:t>:</w:t>
            </w:r>
          </w:p>
        </w:tc>
        <w:tc>
          <w:tcPr>
            <w:tcW w:w="4819" w:type="dxa"/>
            <w:tcBorders>
              <w:bottom w:val="single" w:sz="4" w:space="0" w:color="auto"/>
            </w:tcBorders>
          </w:tcPr>
          <w:p w14:paraId="5079A40D" w14:textId="77777777" w:rsidR="0011025C" w:rsidRPr="0022267D" w:rsidRDefault="0011025C" w:rsidP="001F60E2">
            <w:pPr>
              <w:widowControl w:val="0"/>
              <w:jc w:val="both"/>
              <w:rPr>
                <w:i/>
                <w:sz w:val="22"/>
                <w:szCs w:val="22"/>
              </w:rPr>
            </w:pPr>
          </w:p>
        </w:tc>
      </w:tr>
      <w:tr w:rsidR="0022267D" w:rsidRPr="0022267D" w14:paraId="28344239" w14:textId="77777777" w:rsidTr="00080E2D">
        <w:tc>
          <w:tcPr>
            <w:tcW w:w="675" w:type="dxa"/>
            <w:tcBorders>
              <w:bottom w:val="nil"/>
            </w:tcBorders>
          </w:tcPr>
          <w:p w14:paraId="7DB06B57" w14:textId="77777777" w:rsidR="00A30504" w:rsidRPr="0022267D" w:rsidRDefault="00A30504" w:rsidP="001F60E2">
            <w:pPr>
              <w:widowControl w:val="0"/>
              <w:jc w:val="both"/>
              <w:rPr>
                <w:bCs/>
                <w:sz w:val="22"/>
                <w:szCs w:val="22"/>
              </w:rPr>
            </w:pPr>
          </w:p>
        </w:tc>
        <w:tc>
          <w:tcPr>
            <w:tcW w:w="9498" w:type="dxa"/>
            <w:tcBorders>
              <w:bottom w:val="nil"/>
            </w:tcBorders>
          </w:tcPr>
          <w:p w14:paraId="7412E369" w14:textId="77777777" w:rsidR="00A30504" w:rsidRPr="0022267D" w:rsidRDefault="00A30504" w:rsidP="001F60E2">
            <w:pPr>
              <w:widowControl w:val="0"/>
              <w:jc w:val="both"/>
              <w:rPr>
                <w:sz w:val="22"/>
                <w:szCs w:val="22"/>
              </w:rPr>
            </w:pPr>
            <w:r w:rsidRPr="0022267D">
              <w:rPr>
                <w:sz w:val="22"/>
                <w:szCs w:val="22"/>
              </w:rPr>
              <w:t xml:space="preserve">+ Đề nghị nghiên cứu cho thống nhất sử dụng cụm từ “đạt tiêu chuẩn từ đô thị loại..” , trong khi đó tại khoản 3 điều 18 và điều 19 sử dựng cụm từ “tiêu chí phân loại đô thị”. </w:t>
            </w:r>
            <w:r w:rsidRPr="0022267D">
              <w:rPr>
                <w:i/>
                <w:sz w:val="22"/>
                <w:szCs w:val="22"/>
              </w:rPr>
              <w:t>(Tỉnh Vĩnh Phúc)</w:t>
            </w:r>
          </w:p>
        </w:tc>
        <w:tc>
          <w:tcPr>
            <w:tcW w:w="4819" w:type="dxa"/>
            <w:tcBorders>
              <w:bottom w:val="nil"/>
            </w:tcBorders>
          </w:tcPr>
          <w:p w14:paraId="13AB2843" w14:textId="77777777" w:rsidR="00A30504" w:rsidRPr="0022267D" w:rsidRDefault="00A30504" w:rsidP="001F60E2">
            <w:pPr>
              <w:widowControl w:val="0"/>
              <w:jc w:val="both"/>
              <w:rPr>
                <w:i/>
                <w:sz w:val="22"/>
                <w:szCs w:val="22"/>
              </w:rPr>
            </w:pPr>
            <w:r w:rsidRPr="0022267D">
              <w:rPr>
                <w:sz w:val="22"/>
                <w:szCs w:val="22"/>
              </w:rPr>
              <w:t>- Tiếp thu ý kiến. BXD đã rà soát, chỉnh lý khoản này.</w:t>
            </w:r>
          </w:p>
        </w:tc>
      </w:tr>
      <w:tr w:rsidR="0022267D" w:rsidRPr="0022267D" w14:paraId="7792E38F" w14:textId="77777777" w:rsidTr="00080E2D">
        <w:tc>
          <w:tcPr>
            <w:tcW w:w="675" w:type="dxa"/>
            <w:tcBorders>
              <w:top w:val="nil"/>
              <w:bottom w:val="nil"/>
            </w:tcBorders>
          </w:tcPr>
          <w:p w14:paraId="77DD3ACD" w14:textId="77777777" w:rsidR="00A30504" w:rsidRPr="0022267D" w:rsidRDefault="00A30504" w:rsidP="001F60E2">
            <w:pPr>
              <w:widowControl w:val="0"/>
              <w:jc w:val="both"/>
              <w:rPr>
                <w:bCs/>
                <w:sz w:val="22"/>
                <w:szCs w:val="22"/>
                <w:lang w:val="es-ES_tradnl"/>
              </w:rPr>
            </w:pPr>
          </w:p>
        </w:tc>
        <w:tc>
          <w:tcPr>
            <w:tcW w:w="9498" w:type="dxa"/>
            <w:tcBorders>
              <w:top w:val="nil"/>
              <w:bottom w:val="nil"/>
            </w:tcBorders>
          </w:tcPr>
          <w:p w14:paraId="7D25D037" w14:textId="77777777" w:rsidR="00A30504" w:rsidRPr="0022267D" w:rsidRDefault="00A30504" w:rsidP="001F60E2">
            <w:pPr>
              <w:widowControl w:val="0"/>
              <w:jc w:val="both"/>
              <w:rPr>
                <w:sz w:val="22"/>
                <w:szCs w:val="22"/>
              </w:rPr>
            </w:pPr>
            <w:r w:rsidRPr="0022267D">
              <w:rPr>
                <w:sz w:val="22"/>
                <w:szCs w:val="22"/>
                <w:lang w:val="es-ES_tradnl"/>
              </w:rPr>
              <w:t xml:space="preserve">+ Đề nghị xem xét lại nội dung dẫn chiếu </w:t>
            </w:r>
            <w:r w:rsidRPr="0022267D">
              <w:rPr>
                <w:i/>
                <w:sz w:val="22"/>
                <w:szCs w:val="22"/>
                <w:lang w:val="es-ES_tradnl"/>
              </w:rPr>
              <w:t>(Tỉnh Sơn La)</w:t>
            </w:r>
          </w:p>
        </w:tc>
        <w:tc>
          <w:tcPr>
            <w:tcW w:w="4819" w:type="dxa"/>
            <w:tcBorders>
              <w:top w:val="nil"/>
              <w:bottom w:val="nil"/>
            </w:tcBorders>
          </w:tcPr>
          <w:p w14:paraId="2EB1D707" w14:textId="77777777" w:rsidR="00A30504" w:rsidRPr="0022267D" w:rsidRDefault="00A30504" w:rsidP="001F60E2">
            <w:pPr>
              <w:widowControl w:val="0"/>
              <w:jc w:val="both"/>
              <w:rPr>
                <w:i/>
                <w:sz w:val="22"/>
                <w:szCs w:val="22"/>
              </w:rPr>
            </w:pPr>
          </w:p>
        </w:tc>
      </w:tr>
      <w:tr w:rsidR="0022267D" w:rsidRPr="0022267D" w14:paraId="241808D9" w14:textId="77777777" w:rsidTr="00080E2D">
        <w:tc>
          <w:tcPr>
            <w:tcW w:w="675" w:type="dxa"/>
            <w:tcBorders>
              <w:top w:val="nil"/>
              <w:bottom w:val="nil"/>
            </w:tcBorders>
          </w:tcPr>
          <w:p w14:paraId="5930D1BE" w14:textId="77777777" w:rsidR="00A30504" w:rsidRPr="0022267D" w:rsidRDefault="00A30504" w:rsidP="001F60E2">
            <w:pPr>
              <w:widowControl w:val="0"/>
              <w:jc w:val="both"/>
              <w:rPr>
                <w:bCs/>
                <w:sz w:val="22"/>
                <w:szCs w:val="22"/>
              </w:rPr>
            </w:pPr>
          </w:p>
        </w:tc>
        <w:tc>
          <w:tcPr>
            <w:tcW w:w="9498" w:type="dxa"/>
            <w:tcBorders>
              <w:top w:val="nil"/>
              <w:bottom w:val="nil"/>
            </w:tcBorders>
          </w:tcPr>
          <w:p w14:paraId="40EB5C56" w14:textId="77777777" w:rsidR="00A30504" w:rsidRPr="0022267D" w:rsidRDefault="00A30504" w:rsidP="001F60E2">
            <w:pPr>
              <w:widowControl w:val="0"/>
              <w:jc w:val="both"/>
              <w:rPr>
                <w:sz w:val="22"/>
                <w:szCs w:val="22"/>
              </w:rPr>
            </w:pPr>
            <w:r w:rsidRPr="0022267D">
              <w:rPr>
                <w:sz w:val="22"/>
                <w:szCs w:val="22"/>
              </w:rPr>
              <w:t>+ C</w:t>
            </w:r>
            <w:r w:rsidRPr="0022267D">
              <w:rPr>
                <w:sz w:val="22"/>
                <w:szCs w:val="22"/>
                <w:lang w:val="vi-VN"/>
              </w:rPr>
              <w:t>ác nội dung trích đã được quy định tại Nghị quyết số 1211</w:t>
            </w:r>
            <w:r w:rsidRPr="0022267D">
              <w:rPr>
                <w:sz w:val="22"/>
                <w:szCs w:val="22"/>
              </w:rPr>
              <w:t xml:space="preserve">, </w:t>
            </w:r>
            <w:r w:rsidRPr="0022267D">
              <w:rPr>
                <w:sz w:val="22"/>
                <w:szCs w:val="22"/>
                <w:lang w:val="vi-VN"/>
              </w:rPr>
              <w:t>Nghị quyết số 27/2022/UBTVQH15 không cần quy định tại dự án Luật này.</w:t>
            </w:r>
            <w:r w:rsidRPr="0022267D">
              <w:rPr>
                <w:sz w:val="22"/>
                <w:szCs w:val="22"/>
              </w:rPr>
              <w:t xml:space="preserve"> </w:t>
            </w:r>
            <w:r w:rsidRPr="0022267D">
              <w:rPr>
                <w:i/>
                <w:sz w:val="22"/>
                <w:szCs w:val="22"/>
              </w:rPr>
              <w:t>(Tỉnh Phú Yên)</w:t>
            </w:r>
          </w:p>
        </w:tc>
        <w:tc>
          <w:tcPr>
            <w:tcW w:w="4819" w:type="dxa"/>
            <w:tcBorders>
              <w:top w:val="nil"/>
              <w:bottom w:val="nil"/>
            </w:tcBorders>
          </w:tcPr>
          <w:p w14:paraId="204221D1" w14:textId="77777777" w:rsidR="00A30504" w:rsidRPr="0022267D" w:rsidRDefault="00A30504" w:rsidP="001F60E2">
            <w:pPr>
              <w:widowControl w:val="0"/>
              <w:jc w:val="both"/>
              <w:rPr>
                <w:i/>
                <w:sz w:val="22"/>
                <w:szCs w:val="22"/>
              </w:rPr>
            </w:pPr>
          </w:p>
        </w:tc>
      </w:tr>
      <w:tr w:rsidR="0022267D" w:rsidRPr="0022267D" w14:paraId="234E0F86" w14:textId="77777777" w:rsidTr="00080E2D">
        <w:tc>
          <w:tcPr>
            <w:tcW w:w="675" w:type="dxa"/>
            <w:tcBorders>
              <w:top w:val="nil"/>
              <w:bottom w:val="nil"/>
            </w:tcBorders>
          </w:tcPr>
          <w:p w14:paraId="49182FF8" w14:textId="77777777" w:rsidR="00A30504" w:rsidRPr="0022267D" w:rsidRDefault="00A30504" w:rsidP="001F60E2">
            <w:pPr>
              <w:widowControl w:val="0"/>
              <w:jc w:val="both"/>
              <w:rPr>
                <w:bCs/>
                <w:sz w:val="22"/>
                <w:szCs w:val="22"/>
              </w:rPr>
            </w:pPr>
          </w:p>
        </w:tc>
        <w:tc>
          <w:tcPr>
            <w:tcW w:w="9498" w:type="dxa"/>
            <w:tcBorders>
              <w:top w:val="nil"/>
              <w:bottom w:val="nil"/>
            </w:tcBorders>
          </w:tcPr>
          <w:p w14:paraId="3FF50D58" w14:textId="77777777" w:rsidR="00A30504" w:rsidRPr="0022267D" w:rsidRDefault="00A30504" w:rsidP="001F60E2">
            <w:pPr>
              <w:widowControl w:val="0"/>
              <w:jc w:val="both"/>
              <w:rPr>
                <w:sz w:val="22"/>
                <w:szCs w:val="22"/>
              </w:rPr>
            </w:pPr>
            <w:r w:rsidRPr="0022267D">
              <w:rPr>
                <w:sz w:val="22"/>
                <w:szCs w:val="22"/>
              </w:rPr>
              <w:t>+ Đ</w:t>
            </w:r>
            <w:r w:rsidRPr="0022267D">
              <w:rPr>
                <w:sz w:val="22"/>
                <w:szCs w:val="22"/>
                <w:lang w:val="vi-VN"/>
              </w:rPr>
              <w:t xml:space="preserve">ề nghị bổ sung </w:t>
            </w:r>
            <w:r w:rsidRPr="0022267D">
              <w:rPr>
                <w:i/>
                <w:sz w:val="22"/>
                <w:szCs w:val="22"/>
                <w:lang w:val="vi-VN"/>
              </w:rPr>
              <w:t>"Đô thị mới chưa công nhận thị trấn phả</w:t>
            </w:r>
            <w:r w:rsidRPr="0022267D">
              <w:rPr>
                <w:i/>
                <w:sz w:val="22"/>
                <w:szCs w:val="22"/>
              </w:rPr>
              <w:t>i</w:t>
            </w:r>
            <w:r w:rsidRPr="0022267D">
              <w:rPr>
                <w:i/>
                <w:sz w:val="22"/>
                <w:szCs w:val="22"/>
                <w:lang w:val="vi-VN"/>
              </w:rPr>
              <w:t xml:space="preserve"> đạt tiêu chuẩn tư đô thị loại V"</w:t>
            </w:r>
            <w:r w:rsidRPr="0022267D">
              <w:rPr>
                <w:sz w:val="22"/>
                <w:szCs w:val="22"/>
                <w:lang w:val="vi-VN"/>
              </w:rPr>
              <w:t>.</w:t>
            </w:r>
            <w:r w:rsidRPr="0022267D">
              <w:rPr>
                <w:sz w:val="22"/>
                <w:szCs w:val="22"/>
              </w:rPr>
              <w:t xml:space="preserve"> </w:t>
            </w:r>
            <w:r w:rsidRPr="0022267D">
              <w:rPr>
                <w:i/>
                <w:sz w:val="22"/>
                <w:szCs w:val="22"/>
              </w:rPr>
              <w:t>(Tỉnh Hà Giang)</w:t>
            </w:r>
          </w:p>
        </w:tc>
        <w:tc>
          <w:tcPr>
            <w:tcW w:w="4819" w:type="dxa"/>
            <w:tcBorders>
              <w:top w:val="nil"/>
              <w:bottom w:val="nil"/>
            </w:tcBorders>
          </w:tcPr>
          <w:p w14:paraId="370DB10D" w14:textId="77777777" w:rsidR="00A30504" w:rsidRPr="0022267D" w:rsidRDefault="00A30504" w:rsidP="001F60E2">
            <w:pPr>
              <w:widowControl w:val="0"/>
              <w:jc w:val="both"/>
              <w:rPr>
                <w:i/>
                <w:sz w:val="22"/>
                <w:szCs w:val="22"/>
              </w:rPr>
            </w:pPr>
          </w:p>
        </w:tc>
      </w:tr>
      <w:tr w:rsidR="0022267D" w:rsidRPr="0022267D" w14:paraId="612F61D0" w14:textId="77777777" w:rsidTr="00080E2D">
        <w:tc>
          <w:tcPr>
            <w:tcW w:w="675" w:type="dxa"/>
            <w:tcBorders>
              <w:top w:val="nil"/>
              <w:bottom w:val="nil"/>
            </w:tcBorders>
          </w:tcPr>
          <w:p w14:paraId="04B64C51" w14:textId="77777777" w:rsidR="00A30504" w:rsidRPr="0022267D" w:rsidRDefault="00A30504" w:rsidP="001F60E2">
            <w:pPr>
              <w:widowControl w:val="0"/>
              <w:jc w:val="both"/>
              <w:rPr>
                <w:bCs/>
                <w:sz w:val="22"/>
                <w:szCs w:val="22"/>
              </w:rPr>
            </w:pPr>
          </w:p>
        </w:tc>
        <w:tc>
          <w:tcPr>
            <w:tcW w:w="9498" w:type="dxa"/>
            <w:tcBorders>
              <w:top w:val="nil"/>
              <w:bottom w:val="nil"/>
            </w:tcBorders>
          </w:tcPr>
          <w:p w14:paraId="609A8196" w14:textId="77777777" w:rsidR="00A30504" w:rsidRPr="0022267D" w:rsidRDefault="00A30504" w:rsidP="001F60E2">
            <w:pPr>
              <w:widowControl w:val="0"/>
              <w:jc w:val="both"/>
              <w:rPr>
                <w:i/>
                <w:iCs/>
                <w:sz w:val="22"/>
                <w:szCs w:val="22"/>
              </w:rPr>
            </w:pPr>
            <w:r w:rsidRPr="0022267D">
              <w:rPr>
                <w:sz w:val="22"/>
                <w:szCs w:val="22"/>
              </w:rPr>
              <w:t>+ Điểm a, c, đ</w:t>
            </w:r>
            <w:r w:rsidRPr="0022267D">
              <w:rPr>
                <w:sz w:val="22"/>
                <w:szCs w:val="22"/>
                <w:lang w:val="vi-VN"/>
              </w:rPr>
              <w:t>ề nghị xem xét thay cụm tư “</w:t>
            </w:r>
            <w:r w:rsidRPr="0022267D">
              <w:rPr>
                <w:i/>
                <w:sz w:val="22"/>
                <w:szCs w:val="22"/>
                <w:lang w:val="vi-VN"/>
              </w:rPr>
              <w:t xml:space="preserve">đạt tiêu chuẩn” </w:t>
            </w:r>
            <w:r w:rsidRPr="0022267D">
              <w:rPr>
                <w:sz w:val="22"/>
                <w:szCs w:val="22"/>
                <w:lang w:val="vi-VN"/>
              </w:rPr>
              <w:t>bằng “</w:t>
            </w:r>
            <w:r w:rsidRPr="0022267D">
              <w:rPr>
                <w:i/>
                <w:sz w:val="22"/>
                <w:szCs w:val="22"/>
                <w:lang w:val="vi-VN"/>
              </w:rPr>
              <w:t xml:space="preserve">đạt tiêu chí” </w:t>
            </w:r>
            <w:r w:rsidRPr="0022267D">
              <w:rPr>
                <w:i/>
                <w:sz w:val="22"/>
                <w:szCs w:val="22"/>
              </w:rPr>
              <w:t>(Tỉnh Hà Giang)</w:t>
            </w:r>
          </w:p>
        </w:tc>
        <w:tc>
          <w:tcPr>
            <w:tcW w:w="4819" w:type="dxa"/>
            <w:tcBorders>
              <w:top w:val="nil"/>
              <w:bottom w:val="nil"/>
            </w:tcBorders>
          </w:tcPr>
          <w:p w14:paraId="226A403E" w14:textId="77777777" w:rsidR="00A30504" w:rsidRPr="0022267D" w:rsidRDefault="00A30504" w:rsidP="001F60E2">
            <w:pPr>
              <w:widowControl w:val="0"/>
              <w:jc w:val="both"/>
              <w:rPr>
                <w:i/>
                <w:sz w:val="22"/>
                <w:szCs w:val="22"/>
              </w:rPr>
            </w:pPr>
          </w:p>
        </w:tc>
      </w:tr>
      <w:tr w:rsidR="0022267D" w:rsidRPr="0022267D" w14:paraId="1A2CEEF3" w14:textId="77777777" w:rsidTr="00080E2D">
        <w:tc>
          <w:tcPr>
            <w:tcW w:w="675" w:type="dxa"/>
            <w:tcBorders>
              <w:top w:val="nil"/>
              <w:bottom w:val="nil"/>
            </w:tcBorders>
          </w:tcPr>
          <w:p w14:paraId="71C859DA" w14:textId="77777777" w:rsidR="00A30504" w:rsidRPr="0022267D" w:rsidRDefault="00A30504" w:rsidP="001F60E2">
            <w:pPr>
              <w:widowControl w:val="0"/>
              <w:jc w:val="both"/>
              <w:rPr>
                <w:bCs/>
                <w:sz w:val="22"/>
                <w:szCs w:val="22"/>
              </w:rPr>
            </w:pPr>
          </w:p>
        </w:tc>
        <w:tc>
          <w:tcPr>
            <w:tcW w:w="9498" w:type="dxa"/>
            <w:tcBorders>
              <w:top w:val="nil"/>
              <w:bottom w:val="nil"/>
            </w:tcBorders>
          </w:tcPr>
          <w:p w14:paraId="2E2BF29D" w14:textId="77777777" w:rsidR="00A30504" w:rsidRPr="0022267D" w:rsidRDefault="00A30504" w:rsidP="001F60E2">
            <w:pPr>
              <w:widowControl w:val="0"/>
              <w:jc w:val="both"/>
              <w:rPr>
                <w:sz w:val="22"/>
                <w:szCs w:val="22"/>
              </w:rPr>
            </w:pPr>
            <w:r w:rsidRPr="0022267D">
              <w:rPr>
                <w:sz w:val="22"/>
                <w:szCs w:val="22"/>
              </w:rPr>
              <w:t xml:space="preserve">+ Điểm c, </w:t>
            </w:r>
            <w:r w:rsidRPr="0022267D">
              <w:rPr>
                <w:i/>
                <w:sz w:val="22"/>
                <w:szCs w:val="22"/>
                <w:u w:val="single"/>
              </w:rPr>
              <w:t>Đề xuất:</w:t>
            </w:r>
            <w:r w:rsidRPr="0022267D">
              <w:rPr>
                <w:sz w:val="22"/>
                <w:szCs w:val="22"/>
              </w:rPr>
              <w:t xml:space="preserve"> </w:t>
            </w:r>
            <w:bookmarkStart w:id="3" w:name="_Hlk183594236"/>
            <w:r w:rsidRPr="0022267D">
              <w:rPr>
                <w:sz w:val="22"/>
                <w:szCs w:val="22"/>
              </w:rPr>
              <w:t>Xác định thị xã cần đạt đến tiêu chí đô thị loại III trở lên như đối với thành phố thuộc tỉnh</w:t>
            </w:r>
            <w:bookmarkEnd w:id="3"/>
            <w:r w:rsidRPr="0022267D">
              <w:rPr>
                <w:sz w:val="22"/>
                <w:szCs w:val="22"/>
              </w:rPr>
              <w:t xml:space="preserve">. </w:t>
            </w:r>
            <w:r w:rsidRPr="0022267D">
              <w:rPr>
                <w:i/>
                <w:sz w:val="22"/>
                <w:szCs w:val="22"/>
              </w:rPr>
              <w:t>(Tổng hội Xây dựng VN)</w:t>
            </w:r>
          </w:p>
        </w:tc>
        <w:tc>
          <w:tcPr>
            <w:tcW w:w="4819" w:type="dxa"/>
            <w:tcBorders>
              <w:top w:val="nil"/>
              <w:bottom w:val="nil"/>
            </w:tcBorders>
          </w:tcPr>
          <w:p w14:paraId="67073298" w14:textId="77777777" w:rsidR="00A30504" w:rsidRPr="0022267D" w:rsidRDefault="00A30504" w:rsidP="001F60E2">
            <w:pPr>
              <w:widowControl w:val="0"/>
              <w:jc w:val="both"/>
              <w:rPr>
                <w:i/>
                <w:sz w:val="22"/>
                <w:szCs w:val="22"/>
              </w:rPr>
            </w:pPr>
          </w:p>
        </w:tc>
      </w:tr>
      <w:tr w:rsidR="0022267D" w:rsidRPr="0022267D" w14:paraId="3CEC18B1" w14:textId="77777777" w:rsidTr="00080E2D">
        <w:tc>
          <w:tcPr>
            <w:tcW w:w="675" w:type="dxa"/>
            <w:tcBorders>
              <w:top w:val="nil"/>
            </w:tcBorders>
          </w:tcPr>
          <w:p w14:paraId="48D7B22C" w14:textId="77777777" w:rsidR="00A30504" w:rsidRPr="0022267D" w:rsidRDefault="00A30504" w:rsidP="001F60E2">
            <w:pPr>
              <w:widowControl w:val="0"/>
              <w:jc w:val="both"/>
              <w:rPr>
                <w:bCs/>
                <w:sz w:val="22"/>
                <w:szCs w:val="22"/>
              </w:rPr>
            </w:pPr>
          </w:p>
        </w:tc>
        <w:tc>
          <w:tcPr>
            <w:tcW w:w="9498" w:type="dxa"/>
            <w:tcBorders>
              <w:top w:val="nil"/>
            </w:tcBorders>
          </w:tcPr>
          <w:p w14:paraId="15DB3048" w14:textId="77777777" w:rsidR="00A30504" w:rsidRPr="0022267D" w:rsidRDefault="00A30504" w:rsidP="001F60E2">
            <w:pPr>
              <w:widowControl w:val="0"/>
              <w:jc w:val="both"/>
              <w:rPr>
                <w:sz w:val="22"/>
                <w:szCs w:val="22"/>
              </w:rPr>
            </w:pPr>
            <w:r w:rsidRPr="0022267D">
              <w:rPr>
                <w:sz w:val="22"/>
                <w:szCs w:val="22"/>
              </w:rPr>
              <w:t xml:space="preserve">+ Điểm đ, cần xác định rõ tiêu chuẩn phường thuộc quận, thành phố, thị xã và quận thuộc thành phố trực thuộc Trung ương </w:t>
            </w:r>
            <w:r w:rsidRPr="0022267D">
              <w:rPr>
                <w:i/>
                <w:sz w:val="22"/>
                <w:szCs w:val="22"/>
              </w:rPr>
              <w:t>(Tổng hội Xây dựng VN, Tỉnh Hà Giang)</w:t>
            </w:r>
          </w:p>
        </w:tc>
        <w:tc>
          <w:tcPr>
            <w:tcW w:w="4819" w:type="dxa"/>
            <w:tcBorders>
              <w:top w:val="nil"/>
            </w:tcBorders>
          </w:tcPr>
          <w:p w14:paraId="14D7FC05" w14:textId="77777777" w:rsidR="00A30504" w:rsidRPr="0022267D" w:rsidRDefault="00A30504" w:rsidP="001F60E2">
            <w:pPr>
              <w:widowControl w:val="0"/>
              <w:jc w:val="both"/>
              <w:rPr>
                <w:i/>
                <w:sz w:val="22"/>
                <w:szCs w:val="22"/>
              </w:rPr>
            </w:pPr>
          </w:p>
        </w:tc>
      </w:tr>
      <w:tr w:rsidR="0022267D" w:rsidRPr="0022267D" w14:paraId="2E941A05" w14:textId="77777777" w:rsidTr="00080E2D">
        <w:tc>
          <w:tcPr>
            <w:tcW w:w="675" w:type="dxa"/>
          </w:tcPr>
          <w:p w14:paraId="487C2614" w14:textId="77777777" w:rsidR="00A30504" w:rsidRPr="0022267D" w:rsidRDefault="00A30504" w:rsidP="001F60E2">
            <w:pPr>
              <w:pStyle w:val="ListParagraph"/>
              <w:widowControl w:val="0"/>
              <w:numPr>
                <w:ilvl w:val="0"/>
                <w:numId w:val="9"/>
              </w:numPr>
              <w:ind w:left="0" w:firstLine="0"/>
              <w:jc w:val="both"/>
              <w:rPr>
                <w:bCs/>
                <w:sz w:val="22"/>
                <w:szCs w:val="22"/>
              </w:rPr>
            </w:pPr>
          </w:p>
        </w:tc>
        <w:tc>
          <w:tcPr>
            <w:tcW w:w="9498" w:type="dxa"/>
          </w:tcPr>
          <w:p w14:paraId="5DCD96B2" w14:textId="77777777" w:rsidR="00A30504" w:rsidRPr="0022267D" w:rsidRDefault="00A30504" w:rsidP="001F60E2">
            <w:pPr>
              <w:widowControl w:val="0"/>
              <w:jc w:val="both"/>
              <w:rPr>
                <w:sz w:val="22"/>
                <w:szCs w:val="22"/>
              </w:rPr>
            </w:pPr>
            <w:r w:rsidRPr="0022267D">
              <w:rPr>
                <w:sz w:val="22"/>
                <w:szCs w:val="22"/>
              </w:rPr>
              <w:t xml:space="preserve">- </w:t>
            </w:r>
            <w:r w:rsidRPr="0022267D">
              <w:rPr>
                <w:b/>
                <w:bCs/>
                <w:sz w:val="22"/>
                <w:szCs w:val="22"/>
                <w:lang w:val="vi-VN"/>
              </w:rPr>
              <w:t>Khoản 3</w:t>
            </w:r>
            <w:r w:rsidRPr="0022267D">
              <w:rPr>
                <w:sz w:val="22"/>
                <w:szCs w:val="22"/>
              </w:rPr>
              <w:t xml:space="preserve">, </w:t>
            </w:r>
            <w:r w:rsidRPr="0022267D">
              <w:rPr>
                <w:sz w:val="22"/>
                <w:szCs w:val="22"/>
                <w:lang w:val="vi-VN"/>
              </w:rPr>
              <w:t xml:space="preserve">đề nghị nghiên cứu bỏ cụm từ “và quản lý hành chính đô thị”. Lý do là </w:t>
            </w:r>
            <w:bookmarkStart w:id="4" w:name="_Hlk183594332"/>
            <w:r w:rsidRPr="0022267D">
              <w:rPr>
                <w:sz w:val="22"/>
                <w:szCs w:val="22"/>
                <w:lang w:val="vi-VN"/>
              </w:rPr>
              <w:t>Luật này không quy định về quản lý hành chính đô thị</w:t>
            </w:r>
            <w:r w:rsidRPr="0022267D">
              <w:rPr>
                <w:sz w:val="22"/>
                <w:szCs w:val="22"/>
              </w:rPr>
              <w:t xml:space="preserve"> </w:t>
            </w:r>
            <w:r w:rsidRPr="0022267D">
              <w:rPr>
                <w:i/>
                <w:sz w:val="22"/>
                <w:szCs w:val="22"/>
              </w:rPr>
              <w:t>(Tỉnh Quảng Trị)</w:t>
            </w:r>
            <w:bookmarkEnd w:id="4"/>
          </w:p>
        </w:tc>
        <w:tc>
          <w:tcPr>
            <w:tcW w:w="4819" w:type="dxa"/>
          </w:tcPr>
          <w:p w14:paraId="331B04CE" w14:textId="77777777" w:rsidR="00A30504" w:rsidRPr="0022267D" w:rsidRDefault="00A30504" w:rsidP="001F60E2">
            <w:pPr>
              <w:widowControl w:val="0"/>
              <w:jc w:val="both"/>
              <w:rPr>
                <w:i/>
                <w:sz w:val="22"/>
                <w:szCs w:val="22"/>
              </w:rPr>
            </w:pPr>
            <w:r w:rsidRPr="0022267D">
              <w:rPr>
                <w:sz w:val="22"/>
                <w:szCs w:val="22"/>
              </w:rPr>
              <w:t>- Tiếp thu ý kiến. BXD đã rà soát, chỉnh lý khoản này.</w:t>
            </w:r>
          </w:p>
        </w:tc>
      </w:tr>
      <w:tr w:rsidR="0022267D" w:rsidRPr="0022267D" w14:paraId="76F4FF0E" w14:textId="77777777" w:rsidTr="00080E2D">
        <w:tc>
          <w:tcPr>
            <w:tcW w:w="675" w:type="dxa"/>
          </w:tcPr>
          <w:p w14:paraId="02B6FABA" w14:textId="77777777" w:rsidR="00A30504" w:rsidRPr="0022267D" w:rsidRDefault="00A30504" w:rsidP="001F60E2">
            <w:pPr>
              <w:pStyle w:val="ListParagraph"/>
              <w:widowControl w:val="0"/>
              <w:numPr>
                <w:ilvl w:val="0"/>
                <w:numId w:val="9"/>
              </w:numPr>
              <w:ind w:left="0" w:firstLine="0"/>
              <w:jc w:val="both"/>
              <w:rPr>
                <w:bCs/>
                <w:sz w:val="22"/>
                <w:szCs w:val="22"/>
              </w:rPr>
            </w:pPr>
          </w:p>
        </w:tc>
        <w:tc>
          <w:tcPr>
            <w:tcW w:w="9498" w:type="dxa"/>
          </w:tcPr>
          <w:p w14:paraId="40BD5AEE" w14:textId="77777777" w:rsidR="00A30504" w:rsidRPr="0022267D" w:rsidRDefault="00A30504" w:rsidP="001F60E2">
            <w:pPr>
              <w:widowControl w:val="0"/>
              <w:jc w:val="both"/>
              <w:rPr>
                <w:sz w:val="22"/>
                <w:szCs w:val="22"/>
              </w:rPr>
            </w:pPr>
            <w:r w:rsidRPr="0022267D">
              <w:rPr>
                <w:sz w:val="22"/>
                <w:szCs w:val="22"/>
              </w:rPr>
              <w:t xml:space="preserve">- </w:t>
            </w:r>
            <w:r w:rsidRPr="0022267D">
              <w:rPr>
                <w:b/>
                <w:bCs/>
                <w:sz w:val="22"/>
                <w:szCs w:val="22"/>
              </w:rPr>
              <w:t>Khoản 4</w:t>
            </w:r>
            <w:r w:rsidRPr="0022267D">
              <w:rPr>
                <w:sz w:val="22"/>
                <w:szCs w:val="22"/>
              </w:rPr>
              <w:t xml:space="preserve">. Xem xét </w:t>
            </w:r>
            <w:r w:rsidRPr="0022267D">
              <w:rPr>
                <w:bCs/>
                <w:sz w:val="22"/>
                <w:szCs w:val="22"/>
              </w:rPr>
              <w:t>bổ sung thêm quy định cho phép địa phương ban hành chính sách khuyến khích các đô thị phát triển đạt tiêu chí chất lượng cao hơn</w:t>
            </w:r>
            <w:r w:rsidRPr="0022267D">
              <w:rPr>
                <w:i/>
                <w:sz w:val="22"/>
                <w:szCs w:val="22"/>
              </w:rPr>
              <w:t xml:space="preserve"> (Tổng hội Xây dựng VN)</w:t>
            </w:r>
          </w:p>
        </w:tc>
        <w:tc>
          <w:tcPr>
            <w:tcW w:w="4819" w:type="dxa"/>
          </w:tcPr>
          <w:p w14:paraId="3B56407E" w14:textId="77777777" w:rsidR="00A30504" w:rsidRPr="0022267D" w:rsidRDefault="00A30504" w:rsidP="001F60E2">
            <w:pPr>
              <w:widowControl w:val="0"/>
              <w:jc w:val="both"/>
              <w:rPr>
                <w:i/>
                <w:sz w:val="22"/>
                <w:szCs w:val="22"/>
              </w:rPr>
            </w:pPr>
          </w:p>
        </w:tc>
      </w:tr>
      <w:tr w:rsidR="0022267D" w:rsidRPr="0022267D" w14:paraId="7A9897D8" w14:textId="77777777" w:rsidTr="00080E2D">
        <w:tc>
          <w:tcPr>
            <w:tcW w:w="675" w:type="dxa"/>
          </w:tcPr>
          <w:p w14:paraId="2FE9C1C2" w14:textId="77777777" w:rsidR="00A30504" w:rsidRPr="0022267D" w:rsidRDefault="00A30504" w:rsidP="001F60E2">
            <w:pPr>
              <w:pStyle w:val="ListParagraph"/>
              <w:widowControl w:val="0"/>
              <w:numPr>
                <w:ilvl w:val="0"/>
                <w:numId w:val="9"/>
              </w:numPr>
              <w:ind w:left="0" w:firstLine="0"/>
              <w:jc w:val="both"/>
              <w:rPr>
                <w:bCs/>
                <w:sz w:val="22"/>
                <w:szCs w:val="22"/>
              </w:rPr>
            </w:pPr>
          </w:p>
        </w:tc>
        <w:tc>
          <w:tcPr>
            <w:tcW w:w="9498" w:type="dxa"/>
          </w:tcPr>
          <w:p w14:paraId="35BB0B1D" w14:textId="77777777" w:rsidR="00A30504" w:rsidRPr="0022267D" w:rsidRDefault="00A30504" w:rsidP="00A87F0C">
            <w:pPr>
              <w:widowControl w:val="0"/>
              <w:jc w:val="both"/>
              <w:rPr>
                <w:i/>
                <w:iCs/>
                <w:sz w:val="22"/>
                <w:szCs w:val="22"/>
              </w:rPr>
            </w:pPr>
            <w:r w:rsidRPr="0022267D">
              <w:rPr>
                <w:sz w:val="22"/>
                <w:szCs w:val="22"/>
              </w:rPr>
              <w:t xml:space="preserve">- </w:t>
            </w:r>
            <w:r w:rsidRPr="0022267D">
              <w:rPr>
                <w:b/>
                <w:bCs/>
                <w:sz w:val="22"/>
                <w:szCs w:val="22"/>
              </w:rPr>
              <w:t>Khoản 5</w:t>
            </w:r>
            <w:r w:rsidRPr="0022267D">
              <w:rPr>
                <w:sz w:val="22"/>
                <w:szCs w:val="22"/>
              </w:rPr>
              <w:t xml:space="preserve">. Xem xét bỏ nội dung “các đô thị trực thuộc các đô thị đặc biệt” và chỉ quy định tất cả các đô thị trên cả nước thực hiện phân </w:t>
            </w:r>
            <w:r w:rsidRPr="0022267D">
              <w:rPr>
                <w:sz w:val="22"/>
                <w:szCs w:val="22"/>
                <w:lang w:val="vi-VN"/>
              </w:rPr>
              <w:t>loại đô thị theo quy định tại Luật này</w:t>
            </w:r>
            <w:r w:rsidRPr="0022267D">
              <w:rPr>
                <w:sz w:val="22"/>
                <w:szCs w:val="22"/>
              </w:rPr>
              <w:t xml:space="preserve">. Đồng thời đưa khoản này sang điều 20 </w:t>
            </w:r>
            <w:r w:rsidRPr="0022267D">
              <w:rPr>
                <w:i/>
                <w:sz w:val="22"/>
                <w:szCs w:val="22"/>
              </w:rPr>
              <w:t>(Tổng hội Xây dự</w:t>
            </w:r>
            <w:r w:rsidR="00A87F0C">
              <w:rPr>
                <w:i/>
                <w:sz w:val="22"/>
                <w:szCs w:val="22"/>
              </w:rPr>
              <w:t>ng VN</w:t>
            </w:r>
            <w:r w:rsidRPr="0022267D">
              <w:rPr>
                <w:i/>
                <w:sz w:val="22"/>
                <w:szCs w:val="22"/>
              </w:rPr>
              <w:t>)</w:t>
            </w:r>
          </w:p>
        </w:tc>
        <w:tc>
          <w:tcPr>
            <w:tcW w:w="4819" w:type="dxa"/>
          </w:tcPr>
          <w:p w14:paraId="63A636FE" w14:textId="77777777" w:rsidR="00A30504" w:rsidRPr="0022267D" w:rsidRDefault="00A30504" w:rsidP="001F60E2">
            <w:pPr>
              <w:widowControl w:val="0"/>
              <w:jc w:val="both"/>
              <w:rPr>
                <w:i/>
                <w:sz w:val="22"/>
                <w:szCs w:val="22"/>
              </w:rPr>
            </w:pPr>
            <w:r w:rsidRPr="0022267D">
              <w:rPr>
                <w:sz w:val="22"/>
                <w:szCs w:val="22"/>
              </w:rPr>
              <w:t>- Tiếp thu ý kiến. việc đánh giá phân loại 2 đô thị đặc biệt cần có quy định riêng. Các thành phố trực thuộc TW khác vẫn thực hiện như các đô thị khác.</w:t>
            </w:r>
          </w:p>
        </w:tc>
      </w:tr>
      <w:tr w:rsidR="0022267D" w:rsidRPr="0022267D" w14:paraId="4FAFC4DD" w14:textId="77777777" w:rsidTr="00080E2D">
        <w:tc>
          <w:tcPr>
            <w:tcW w:w="675" w:type="dxa"/>
            <w:tcBorders>
              <w:bottom w:val="single" w:sz="4" w:space="0" w:color="auto"/>
            </w:tcBorders>
            <w:shd w:val="clear" w:color="auto" w:fill="FBD4B4" w:themeFill="accent6" w:themeFillTint="66"/>
          </w:tcPr>
          <w:p w14:paraId="4B06370C" w14:textId="77777777" w:rsidR="00A30504" w:rsidRPr="0022267D" w:rsidRDefault="00A30504" w:rsidP="001F60E2">
            <w:pPr>
              <w:widowControl w:val="0"/>
              <w:jc w:val="both"/>
              <w:rPr>
                <w:bCs/>
                <w:sz w:val="22"/>
                <w:szCs w:val="22"/>
              </w:rPr>
            </w:pPr>
          </w:p>
        </w:tc>
        <w:tc>
          <w:tcPr>
            <w:tcW w:w="9498" w:type="dxa"/>
            <w:tcBorders>
              <w:bottom w:val="single" w:sz="4" w:space="0" w:color="auto"/>
            </w:tcBorders>
            <w:shd w:val="clear" w:color="auto" w:fill="FBD4B4" w:themeFill="accent6" w:themeFillTint="66"/>
          </w:tcPr>
          <w:p w14:paraId="487AB1AF" w14:textId="77777777" w:rsidR="00A30504" w:rsidRPr="0022267D" w:rsidRDefault="00A30504" w:rsidP="001F60E2">
            <w:pPr>
              <w:widowControl w:val="0"/>
              <w:jc w:val="both"/>
              <w:rPr>
                <w:b/>
                <w:bCs/>
                <w:sz w:val="22"/>
                <w:szCs w:val="22"/>
              </w:rPr>
            </w:pPr>
            <w:r w:rsidRPr="0022267D">
              <w:rPr>
                <w:b/>
                <w:sz w:val="22"/>
                <w:szCs w:val="22"/>
              </w:rPr>
              <w:t>Điều 19. Tiêu chí phân loại đô thị</w:t>
            </w:r>
          </w:p>
        </w:tc>
        <w:tc>
          <w:tcPr>
            <w:tcW w:w="4819" w:type="dxa"/>
            <w:tcBorders>
              <w:bottom w:val="single" w:sz="4" w:space="0" w:color="auto"/>
            </w:tcBorders>
            <w:shd w:val="clear" w:color="auto" w:fill="FBD4B4" w:themeFill="accent6" w:themeFillTint="66"/>
          </w:tcPr>
          <w:p w14:paraId="25FF56C0" w14:textId="77777777" w:rsidR="00A30504" w:rsidRPr="0022267D" w:rsidRDefault="00A30504" w:rsidP="001F60E2">
            <w:pPr>
              <w:widowControl w:val="0"/>
              <w:jc w:val="both"/>
              <w:rPr>
                <w:i/>
                <w:sz w:val="22"/>
                <w:szCs w:val="22"/>
              </w:rPr>
            </w:pPr>
          </w:p>
        </w:tc>
      </w:tr>
      <w:tr w:rsidR="0022267D" w:rsidRPr="0022267D" w14:paraId="22BDA906" w14:textId="77777777" w:rsidTr="00080E2D">
        <w:tc>
          <w:tcPr>
            <w:tcW w:w="675" w:type="dxa"/>
            <w:tcBorders>
              <w:bottom w:val="nil"/>
            </w:tcBorders>
          </w:tcPr>
          <w:p w14:paraId="25202635" w14:textId="77777777" w:rsidR="00E06C0B" w:rsidRPr="0022267D" w:rsidRDefault="00E06C0B"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5D668383" w14:textId="77777777" w:rsidR="00AF2EA0" w:rsidRPr="0022267D" w:rsidRDefault="00E06C0B" w:rsidP="001F60E2">
            <w:pPr>
              <w:widowControl w:val="0"/>
              <w:jc w:val="both"/>
              <w:rPr>
                <w:sz w:val="22"/>
                <w:szCs w:val="22"/>
              </w:rPr>
            </w:pPr>
            <w:r w:rsidRPr="0022267D">
              <w:rPr>
                <w:sz w:val="22"/>
                <w:szCs w:val="22"/>
              </w:rPr>
              <w:t xml:space="preserve">- </w:t>
            </w:r>
            <w:r w:rsidRPr="0022267D">
              <w:rPr>
                <w:sz w:val="22"/>
                <w:szCs w:val="22"/>
                <w:lang w:val="vi-VN"/>
              </w:rPr>
              <w:t>Cơ bản thống nhất 03 nhóm tiêu chí phân loại đô thị dự thảo đề xuất (vị trí chức năng, vai trò trong hệ thống đô thị, mức độ đô thị hóa của đô thị, chất lượng đô thị)</w:t>
            </w:r>
            <w:r w:rsidR="00AF2EA0" w:rsidRPr="0022267D">
              <w:rPr>
                <w:sz w:val="22"/>
                <w:szCs w:val="22"/>
              </w:rPr>
              <w:t>.</w:t>
            </w:r>
            <w:r w:rsidRPr="0022267D">
              <w:rPr>
                <w:sz w:val="22"/>
                <w:szCs w:val="22"/>
                <w:lang w:val="vi-VN"/>
              </w:rPr>
              <w:t xml:space="preserve"> </w:t>
            </w:r>
            <w:r w:rsidR="00AF2EA0" w:rsidRPr="0022267D">
              <w:rPr>
                <w:sz w:val="22"/>
                <w:szCs w:val="22"/>
              </w:rPr>
              <w:t>C</w:t>
            </w:r>
            <w:r w:rsidRPr="0022267D">
              <w:rPr>
                <w:sz w:val="22"/>
                <w:szCs w:val="22"/>
                <w:lang w:val="vi-VN"/>
              </w:rPr>
              <w:t>ần bổ sung các tiêu chỉ cụ thể hóa định hướng, quan điểm về thành phố/đô thị xanh, thông minh, thích ứng với biến đổi khí hậu, về phát triển nông thôn mới trong thành phố có tính chất đặc thù như Hà Nội hiện có dân số khu vực thành thị chiếm 49,1%; khu vực nông thôn chiếm 50,9%.</w:t>
            </w:r>
            <w:r w:rsidR="00AF2EA0" w:rsidRPr="0022267D">
              <w:rPr>
                <w:sz w:val="22"/>
                <w:szCs w:val="22"/>
                <w:lang w:val="vi-VN"/>
              </w:rPr>
              <w:t xml:space="preserve"> </w:t>
            </w:r>
          </w:p>
          <w:p w14:paraId="40D024A3" w14:textId="77777777" w:rsidR="00E06C0B" w:rsidRPr="0022267D" w:rsidRDefault="00AF2EA0" w:rsidP="001F60E2">
            <w:pPr>
              <w:widowControl w:val="0"/>
              <w:jc w:val="both"/>
              <w:rPr>
                <w:bCs/>
                <w:sz w:val="22"/>
                <w:szCs w:val="22"/>
              </w:rPr>
            </w:pPr>
            <w:r w:rsidRPr="0022267D">
              <w:rPr>
                <w:sz w:val="22"/>
                <w:szCs w:val="22"/>
              </w:rPr>
              <w:t>- P</w:t>
            </w:r>
            <w:r w:rsidRPr="0022267D">
              <w:rPr>
                <w:sz w:val="22"/>
                <w:szCs w:val="22"/>
                <w:lang w:val="vi-VN"/>
              </w:rPr>
              <w:t>hù hợp với Luật Thủ đô sửa đổi</w:t>
            </w:r>
            <w:r w:rsidRPr="0022267D">
              <w:rPr>
                <w:sz w:val="22"/>
                <w:szCs w:val="22"/>
              </w:rPr>
              <w:t>.</w:t>
            </w:r>
          </w:p>
          <w:p w14:paraId="0C1A5836" w14:textId="77777777" w:rsidR="00E06C0B" w:rsidRPr="0022267D" w:rsidRDefault="00AF2EA0" w:rsidP="001F60E2">
            <w:pPr>
              <w:widowControl w:val="0"/>
              <w:jc w:val="both"/>
              <w:rPr>
                <w:sz w:val="22"/>
                <w:szCs w:val="22"/>
                <w:lang w:val="vi-VN"/>
              </w:rPr>
            </w:pPr>
            <w:r w:rsidRPr="0022267D">
              <w:rPr>
                <w:sz w:val="22"/>
                <w:szCs w:val="22"/>
              </w:rPr>
              <w:lastRenderedPageBreak/>
              <w:t xml:space="preserve">- </w:t>
            </w:r>
            <w:r w:rsidR="00E06C0B" w:rsidRPr="0022267D">
              <w:rPr>
                <w:sz w:val="22"/>
                <w:szCs w:val="22"/>
                <w:lang w:val="vi-VN"/>
              </w:rPr>
              <w:t xml:space="preserve">Quan điểm xác định các đơn vị hành chính đô thị tại các vùng dân cư phi tập trung (theo tuyến </w:t>
            </w:r>
            <w:r w:rsidRPr="0022267D">
              <w:rPr>
                <w:sz w:val="22"/>
                <w:szCs w:val="22"/>
              </w:rPr>
              <w:t>bá</w:t>
            </w:r>
            <w:r w:rsidR="00E06C0B" w:rsidRPr="0022267D">
              <w:rPr>
                <w:sz w:val="22"/>
                <w:szCs w:val="22"/>
                <w:lang w:val="vi-VN"/>
              </w:rPr>
              <w:t>m dọc sông, hồ, đường giao thông). Có thể đề xuất các khái niệm "phát triển đô thị trên nền văn minh sinh thái và bảo vệ lịch sử, văn hóa, "lấy con người làm trung tâm" và "phát triển dựa trên chất lượng" nhằm tạo dựng phong cách đặc trưng, cải thiện chất lượng môi trường, tối ưu hóa dịch vụ quản lý hành chính đô thị. Không nên yêu cầu tỷ lệ lấp đầy đất xây dựng đô thị tối thiểu của khu vực dự kiến thành lập phường đối với các khu vực như thế này. Quan điểm này phù hợp với điều kiện dự kiến thành lập phường như ở thành phố Hà Nội.</w:t>
            </w:r>
            <w:r w:rsidR="00E06C0B" w:rsidRPr="0022267D">
              <w:rPr>
                <w:sz w:val="22"/>
                <w:szCs w:val="22"/>
              </w:rPr>
              <w:t xml:space="preserve"> </w:t>
            </w:r>
            <w:r w:rsidR="00E06C0B" w:rsidRPr="0022267D">
              <w:rPr>
                <w:i/>
                <w:sz w:val="22"/>
                <w:szCs w:val="22"/>
              </w:rPr>
              <w:t>(</w:t>
            </w:r>
            <w:r w:rsidR="00E06C0B" w:rsidRPr="0022267D">
              <w:rPr>
                <w:i/>
                <w:sz w:val="22"/>
                <w:szCs w:val="22"/>
                <w:lang w:val="vi-VN"/>
              </w:rPr>
              <w:t>Sở Quy hoạch- Kiến trúc Hà Nội</w:t>
            </w:r>
            <w:r w:rsidR="00E06C0B" w:rsidRPr="0022267D">
              <w:rPr>
                <w:i/>
                <w:sz w:val="22"/>
                <w:szCs w:val="22"/>
              </w:rPr>
              <w:t>)</w:t>
            </w:r>
          </w:p>
        </w:tc>
        <w:tc>
          <w:tcPr>
            <w:tcW w:w="4819" w:type="dxa"/>
            <w:tcBorders>
              <w:bottom w:val="nil"/>
            </w:tcBorders>
          </w:tcPr>
          <w:p w14:paraId="69B6BEAC" w14:textId="77777777" w:rsidR="00E06C0B" w:rsidRPr="0022267D" w:rsidRDefault="00AF2EA0" w:rsidP="001F60E2">
            <w:pPr>
              <w:widowControl w:val="0"/>
              <w:jc w:val="both"/>
              <w:rPr>
                <w:i/>
                <w:sz w:val="22"/>
                <w:szCs w:val="22"/>
              </w:rPr>
            </w:pPr>
            <w:r w:rsidRPr="0022267D">
              <w:rPr>
                <w:sz w:val="22"/>
                <w:szCs w:val="22"/>
              </w:rPr>
              <w:lastRenderedPageBreak/>
              <w:t>- Tiếp thu ý kiến. Các yêu cầu phát triển bền vững sẽ được lồng ghép trong các tiêu chuẩn cụ thể khi đánh giá phân loại. Để công nhận đạt yêu cầu phát triển đô thị bền vững, đô thị xanh, thông minh, ứng phó BĐKH sẽ có các công cụ đánh giá, giám sát riêng.</w:t>
            </w:r>
          </w:p>
        </w:tc>
      </w:tr>
      <w:tr w:rsidR="0022267D" w:rsidRPr="0022267D" w14:paraId="7592C6BE" w14:textId="77777777" w:rsidTr="00080E2D">
        <w:tc>
          <w:tcPr>
            <w:tcW w:w="675" w:type="dxa"/>
            <w:tcBorders>
              <w:top w:val="nil"/>
            </w:tcBorders>
          </w:tcPr>
          <w:p w14:paraId="610A0B2B" w14:textId="77777777" w:rsidR="00AF2EA0" w:rsidRPr="0022267D" w:rsidRDefault="00AF2EA0" w:rsidP="001F60E2">
            <w:pPr>
              <w:pStyle w:val="ListParagraph"/>
              <w:widowControl w:val="0"/>
              <w:numPr>
                <w:ilvl w:val="0"/>
                <w:numId w:val="9"/>
              </w:numPr>
              <w:ind w:left="0" w:firstLine="0"/>
              <w:jc w:val="both"/>
              <w:rPr>
                <w:bCs/>
                <w:sz w:val="22"/>
                <w:szCs w:val="22"/>
              </w:rPr>
            </w:pPr>
          </w:p>
        </w:tc>
        <w:tc>
          <w:tcPr>
            <w:tcW w:w="9498" w:type="dxa"/>
            <w:tcBorders>
              <w:top w:val="nil"/>
            </w:tcBorders>
          </w:tcPr>
          <w:p w14:paraId="595B4F1B" w14:textId="77777777" w:rsidR="00AF2EA0" w:rsidRPr="0022267D" w:rsidRDefault="00AF2EA0" w:rsidP="001F60E2">
            <w:pPr>
              <w:widowControl w:val="0"/>
              <w:jc w:val="both"/>
              <w:rPr>
                <w:sz w:val="22"/>
                <w:szCs w:val="22"/>
              </w:rPr>
            </w:pPr>
            <w:r w:rsidRPr="0022267D">
              <w:rPr>
                <w:sz w:val="22"/>
                <w:szCs w:val="22"/>
              </w:rPr>
              <w:t xml:space="preserve">- Nên xem xét lồng ghép các tiêu chí về phát triển bền vững để việc quản lý và phát triển đô thị đồng bộ với các cam kết quốc tế về phát triển bền vững. </w:t>
            </w:r>
            <w:r w:rsidRPr="0022267D">
              <w:rPr>
                <w:i/>
                <w:sz w:val="22"/>
                <w:szCs w:val="22"/>
              </w:rPr>
              <w:t>(Tỉnh Phú Thọ)</w:t>
            </w:r>
          </w:p>
        </w:tc>
        <w:tc>
          <w:tcPr>
            <w:tcW w:w="4819" w:type="dxa"/>
            <w:tcBorders>
              <w:top w:val="nil"/>
            </w:tcBorders>
          </w:tcPr>
          <w:p w14:paraId="1EF69A86" w14:textId="77777777" w:rsidR="00AF2EA0" w:rsidRPr="0022267D" w:rsidRDefault="00AF2EA0" w:rsidP="001F60E2">
            <w:pPr>
              <w:widowControl w:val="0"/>
              <w:jc w:val="both"/>
              <w:rPr>
                <w:i/>
                <w:sz w:val="22"/>
                <w:szCs w:val="22"/>
              </w:rPr>
            </w:pPr>
          </w:p>
        </w:tc>
      </w:tr>
      <w:tr w:rsidR="0022267D" w:rsidRPr="0022267D" w14:paraId="751E8B20" w14:textId="77777777" w:rsidTr="00080E2D">
        <w:tc>
          <w:tcPr>
            <w:tcW w:w="675" w:type="dxa"/>
          </w:tcPr>
          <w:p w14:paraId="1ADF4C7B" w14:textId="77777777" w:rsidR="00081E81" w:rsidRPr="0022267D" w:rsidRDefault="00081E81" w:rsidP="001F60E2">
            <w:pPr>
              <w:pStyle w:val="ListParagraph"/>
              <w:widowControl w:val="0"/>
              <w:numPr>
                <w:ilvl w:val="0"/>
                <w:numId w:val="9"/>
              </w:numPr>
              <w:ind w:left="0" w:firstLine="0"/>
              <w:jc w:val="both"/>
              <w:rPr>
                <w:bCs/>
                <w:sz w:val="22"/>
                <w:szCs w:val="22"/>
              </w:rPr>
            </w:pPr>
          </w:p>
        </w:tc>
        <w:tc>
          <w:tcPr>
            <w:tcW w:w="9498" w:type="dxa"/>
          </w:tcPr>
          <w:p w14:paraId="0385BC11" w14:textId="77777777" w:rsidR="00081E81" w:rsidRPr="0022267D" w:rsidRDefault="00081E81" w:rsidP="001F60E2">
            <w:pPr>
              <w:widowControl w:val="0"/>
              <w:jc w:val="both"/>
              <w:rPr>
                <w:sz w:val="22"/>
                <w:szCs w:val="22"/>
              </w:rPr>
            </w:pPr>
            <w:r w:rsidRPr="0022267D">
              <w:rPr>
                <w:sz w:val="22"/>
                <w:szCs w:val="22"/>
              </w:rPr>
              <w:t xml:space="preserve">- </w:t>
            </w:r>
            <w:r w:rsidRPr="0022267D">
              <w:rPr>
                <w:sz w:val="22"/>
                <w:szCs w:val="22"/>
                <w:lang w:val="vi-VN"/>
              </w:rPr>
              <w:t>Tiêu chí phân loại đô thị như đề xuất của Dự thảo Luật</w:t>
            </w:r>
            <w:r w:rsidRPr="0022267D">
              <w:rPr>
                <w:sz w:val="22"/>
                <w:szCs w:val="22"/>
              </w:rPr>
              <w:t xml:space="preserve"> </w:t>
            </w:r>
            <w:r w:rsidRPr="0022267D">
              <w:rPr>
                <w:sz w:val="22"/>
                <w:szCs w:val="22"/>
                <w:lang w:val="vi-VN"/>
              </w:rPr>
              <w:t>phù hợp quy định hiện hành tại Nghị quyết số 26</w:t>
            </w:r>
            <w:r w:rsidRPr="0022267D">
              <w:rPr>
                <w:sz w:val="22"/>
                <w:szCs w:val="22"/>
              </w:rPr>
              <w:t xml:space="preserve"> </w:t>
            </w:r>
            <w:r w:rsidRPr="0022267D">
              <w:rPr>
                <w:sz w:val="22"/>
                <w:szCs w:val="22"/>
                <w:lang w:val="vi-VN"/>
              </w:rPr>
              <w:t>của Ủy ban Thường vụ Quốc hội về phân loại đô thị</w:t>
            </w:r>
            <w:r w:rsidRPr="0022267D">
              <w:rPr>
                <w:sz w:val="22"/>
                <w:szCs w:val="22"/>
              </w:rPr>
              <w:t xml:space="preserve"> </w:t>
            </w:r>
            <w:r w:rsidRPr="0022267D">
              <w:rPr>
                <w:i/>
                <w:sz w:val="22"/>
                <w:szCs w:val="22"/>
              </w:rPr>
              <w:t>(Tỉnh Kiên Giang)</w:t>
            </w:r>
          </w:p>
        </w:tc>
        <w:tc>
          <w:tcPr>
            <w:tcW w:w="4819" w:type="dxa"/>
          </w:tcPr>
          <w:p w14:paraId="3C8C8030" w14:textId="77777777" w:rsidR="00081E81" w:rsidRPr="0022267D" w:rsidRDefault="00081E81" w:rsidP="001F60E2">
            <w:pPr>
              <w:widowControl w:val="0"/>
              <w:jc w:val="both"/>
              <w:rPr>
                <w:i/>
                <w:sz w:val="22"/>
                <w:szCs w:val="22"/>
              </w:rPr>
            </w:pPr>
            <w:r w:rsidRPr="0022267D">
              <w:rPr>
                <w:sz w:val="22"/>
                <w:szCs w:val="22"/>
              </w:rPr>
              <w:t>- Tiếp thu ý kiến.</w:t>
            </w:r>
          </w:p>
        </w:tc>
      </w:tr>
      <w:tr w:rsidR="0022267D" w:rsidRPr="0022267D" w14:paraId="2F6BE5ED" w14:textId="77777777" w:rsidTr="00080E2D">
        <w:tc>
          <w:tcPr>
            <w:tcW w:w="675" w:type="dxa"/>
          </w:tcPr>
          <w:p w14:paraId="2FCC34BA" w14:textId="77777777" w:rsidR="00AF2EA0" w:rsidRPr="0022267D" w:rsidRDefault="00AF2EA0" w:rsidP="001F60E2">
            <w:pPr>
              <w:pStyle w:val="ListParagraph"/>
              <w:widowControl w:val="0"/>
              <w:numPr>
                <w:ilvl w:val="0"/>
                <w:numId w:val="9"/>
              </w:numPr>
              <w:ind w:left="0" w:firstLine="0"/>
              <w:jc w:val="both"/>
              <w:rPr>
                <w:bCs/>
                <w:sz w:val="22"/>
                <w:szCs w:val="22"/>
              </w:rPr>
            </w:pPr>
          </w:p>
        </w:tc>
        <w:tc>
          <w:tcPr>
            <w:tcW w:w="9498" w:type="dxa"/>
          </w:tcPr>
          <w:p w14:paraId="480F7ED7" w14:textId="77777777" w:rsidR="00AF2EA0" w:rsidRPr="0022267D" w:rsidRDefault="00AF2EA0" w:rsidP="001F60E2">
            <w:pPr>
              <w:widowControl w:val="0"/>
              <w:jc w:val="both"/>
              <w:rPr>
                <w:sz w:val="22"/>
                <w:szCs w:val="22"/>
              </w:rPr>
            </w:pPr>
            <w:r w:rsidRPr="0022267D">
              <w:rPr>
                <w:sz w:val="22"/>
                <w:szCs w:val="22"/>
              </w:rPr>
              <w:t xml:space="preserve">- Về cơ bản, Sở Xây dựng thống nhất Tiêu chí phân loại đô thị, đề nghị bổ sung vai trò đối với đô thị (thị trấn) thuộc huyện là trung tâm của huyện </w:t>
            </w:r>
            <w:r w:rsidRPr="0022267D">
              <w:rPr>
                <w:i/>
                <w:sz w:val="22"/>
                <w:szCs w:val="22"/>
              </w:rPr>
              <w:t>(Tỉnh Quảng Nam)</w:t>
            </w:r>
          </w:p>
        </w:tc>
        <w:tc>
          <w:tcPr>
            <w:tcW w:w="4819" w:type="dxa"/>
          </w:tcPr>
          <w:p w14:paraId="1581CB96" w14:textId="77777777" w:rsidR="00AF2EA0" w:rsidRPr="0022267D" w:rsidRDefault="00AF2EA0" w:rsidP="001F60E2">
            <w:pPr>
              <w:widowControl w:val="0"/>
              <w:jc w:val="both"/>
              <w:rPr>
                <w:i/>
                <w:sz w:val="22"/>
                <w:szCs w:val="22"/>
              </w:rPr>
            </w:pPr>
            <w:r w:rsidRPr="0022267D">
              <w:rPr>
                <w:sz w:val="22"/>
                <w:szCs w:val="22"/>
              </w:rPr>
              <w:t>- Tiếp thu ý kiến. BXD đã rà soát, chỉnh lý khoản này.</w:t>
            </w:r>
          </w:p>
        </w:tc>
      </w:tr>
      <w:tr w:rsidR="0022267D" w:rsidRPr="0022267D" w14:paraId="2FB9787B" w14:textId="77777777" w:rsidTr="00080E2D">
        <w:tc>
          <w:tcPr>
            <w:tcW w:w="675" w:type="dxa"/>
          </w:tcPr>
          <w:p w14:paraId="596083EC" w14:textId="77777777" w:rsidR="00AF2EA0" w:rsidRPr="0022267D" w:rsidRDefault="00AF2EA0" w:rsidP="001F60E2">
            <w:pPr>
              <w:pStyle w:val="ListParagraph"/>
              <w:widowControl w:val="0"/>
              <w:numPr>
                <w:ilvl w:val="0"/>
                <w:numId w:val="9"/>
              </w:numPr>
              <w:ind w:left="0" w:firstLine="0"/>
              <w:jc w:val="both"/>
              <w:rPr>
                <w:bCs/>
                <w:sz w:val="22"/>
                <w:szCs w:val="22"/>
              </w:rPr>
            </w:pPr>
          </w:p>
        </w:tc>
        <w:tc>
          <w:tcPr>
            <w:tcW w:w="9498" w:type="dxa"/>
          </w:tcPr>
          <w:p w14:paraId="66B1D1DE" w14:textId="77777777" w:rsidR="00AF2EA0" w:rsidRPr="0022267D" w:rsidRDefault="00AF2EA0" w:rsidP="001F60E2">
            <w:pPr>
              <w:widowControl w:val="0"/>
              <w:jc w:val="both"/>
              <w:rPr>
                <w:sz w:val="22"/>
                <w:szCs w:val="22"/>
              </w:rPr>
            </w:pPr>
            <w:r w:rsidRPr="0022267D">
              <w:rPr>
                <w:sz w:val="22"/>
                <w:szCs w:val="22"/>
              </w:rPr>
              <w:t xml:space="preserve">- Nên xem xét để tên các các tiêu chí phân loại đô thị như hiện hành (hiện chưa có nhiều bất cập) để đồng bộ với công tác lập quy hoạch và Chương trình Phát triển đô thị đã được lập. Bên cạnh đó, đề nghị bổ sung thêm các tiêu chuẩn còn chưa được đề cập đến như: Quy mô đô thị, Tiêu chuẩn về kiến trúc cảnh quan đô thị. </w:t>
            </w:r>
            <w:r w:rsidRPr="0022267D">
              <w:rPr>
                <w:i/>
                <w:sz w:val="22"/>
                <w:szCs w:val="22"/>
              </w:rPr>
              <w:t>(TP. Hồ Chí Minh)</w:t>
            </w:r>
          </w:p>
        </w:tc>
        <w:tc>
          <w:tcPr>
            <w:tcW w:w="4819" w:type="dxa"/>
          </w:tcPr>
          <w:p w14:paraId="4ECD2962" w14:textId="77777777" w:rsidR="00AF2EA0" w:rsidRPr="0022267D" w:rsidRDefault="00AF2EA0" w:rsidP="001F60E2">
            <w:pPr>
              <w:widowControl w:val="0"/>
              <w:jc w:val="both"/>
              <w:rPr>
                <w:i/>
                <w:sz w:val="22"/>
                <w:szCs w:val="22"/>
              </w:rPr>
            </w:pPr>
            <w:r w:rsidRPr="0022267D">
              <w:rPr>
                <w:sz w:val="22"/>
                <w:szCs w:val="22"/>
              </w:rPr>
              <w:t>- Tiếp thu ý kiến. Tên các tiêu chí được điều chỉnh để phản ánh sát hơn với khái niệm đô thị, yêu cầu về quản lý hệ thống đô thị và đánh giá chất lượng đô thị và xu thế chung của thế giới.</w:t>
            </w:r>
          </w:p>
        </w:tc>
      </w:tr>
      <w:tr w:rsidR="0022267D" w:rsidRPr="0022267D" w14:paraId="48FA8B45" w14:textId="77777777" w:rsidTr="00080E2D">
        <w:tc>
          <w:tcPr>
            <w:tcW w:w="675" w:type="dxa"/>
          </w:tcPr>
          <w:p w14:paraId="794FE564" w14:textId="77777777" w:rsidR="00AF2EA0" w:rsidRPr="0022267D" w:rsidRDefault="00AF2EA0" w:rsidP="001F60E2">
            <w:pPr>
              <w:pStyle w:val="ListParagraph"/>
              <w:widowControl w:val="0"/>
              <w:numPr>
                <w:ilvl w:val="0"/>
                <w:numId w:val="9"/>
              </w:numPr>
              <w:ind w:left="0" w:firstLine="0"/>
              <w:jc w:val="both"/>
              <w:rPr>
                <w:bCs/>
                <w:sz w:val="22"/>
                <w:szCs w:val="22"/>
              </w:rPr>
            </w:pPr>
          </w:p>
        </w:tc>
        <w:tc>
          <w:tcPr>
            <w:tcW w:w="9498" w:type="dxa"/>
          </w:tcPr>
          <w:p w14:paraId="09201DF3" w14:textId="77777777" w:rsidR="00AF2EA0" w:rsidRPr="0022267D" w:rsidRDefault="00AF2EA0" w:rsidP="001F60E2">
            <w:pPr>
              <w:widowControl w:val="0"/>
              <w:jc w:val="both"/>
              <w:rPr>
                <w:sz w:val="22"/>
                <w:szCs w:val="22"/>
              </w:rPr>
            </w:pPr>
            <w:r w:rsidRPr="0022267D">
              <w:rPr>
                <w:sz w:val="22"/>
                <w:szCs w:val="22"/>
              </w:rPr>
              <w:t xml:space="preserve">- </w:t>
            </w:r>
            <w:r w:rsidR="00081E81" w:rsidRPr="0022267D">
              <w:rPr>
                <w:sz w:val="22"/>
                <w:szCs w:val="22"/>
              </w:rPr>
              <w:t>T</w:t>
            </w:r>
            <w:r w:rsidRPr="0022267D">
              <w:rPr>
                <w:sz w:val="22"/>
                <w:szCs w:val="22"/>
                <w:lang w:val="vi-VN"/>
              </w:rPr>
              <w:t>rong dự thảo chưa có cụ thể về đô thị di sản văn hóa, có dự trữ sinh quyển thế giới  nên có bổ sung trường hợp đặc thù cho trường hợp này và các trường hợp khác trên toàn quốc</w:t>
            </w:r>
            <w:r w:rsidRPr="0022267D">
              <w:rPr>
                <w:sz w:val="22"/>
                <w:szCs w:val="22"/>
              </w:rPr>
              <w:t xml:space="preserve"> </w:t>
            </w:r>
            <w:r w:rsidRPr="0022267D">
              <w:rPr>
                <w:i/>
                <w:sz w:val="22"/>
                <w:szCs w:val="22"/>
              </w:rPr>
              <w:t>(Tỉnh Quảng Nam)</w:t>
            </w:r>
          </w:p>
        </w:tc>
        <w:tc>
          <w:tcPr>
            <w:tcW w:w="4819" w:type="dxa"/>
          </w:tcPr>
          <w:p w14:paraId="3029A70E" w14:textId="77777777" w:rsidR="00AF2EA0" w:rsidRPr="0022267D" w:rsidRDefault="00AF2EA0" w:rsidP="001F60E2">
            <w:pPr>
              <w:widowControl w:val="0"/>
              <w:jc w:val="both"/>
              <w:rPr>
                <w:i/>
                <w:sz w:val="22"/>
                <w:szCs w:val="22"/>
              </w:rPr>
            </w:pPr>
            <w:r w:rsidRPr="0022267D">
              <w:rPr>
                <w:sz w:val="22"/>
                <w:szCs w:val="22"/>
              </w:rPr>
              <w:t>- Tiếp thu ý kiến. BXD đã rà soát, chỉnh lý nội dung này.</w:t>
            </w:r>
          </w:p>
        </w:tc>
      </w:tr>
      <w:tr w:rsidR="0022267D" w:rsidRPr="0022267D" w14:paraId="04281D4F" w14:textId="77777777" w:rsidTr="00080E2D">
        <w:tc>
          <w:tcPr>
            <w:tcW w:w="675" w:type="dxa"/>
          </w:tcPr>
          <w:p w14:paraId="4EBD9EF9" w14:textId="77777777" w:rsidR="00AF2EA0" w:rsidRPr="0022267D" w:rsidRDefault="00AF2EA0" w:rsidP="001F60E2">
            <w:pPr>
              <w:pStyle w:val="ListParagraph"/>
              <w:widowControl w:val="0"/>
              <w:numPr>
                <w:ilvl w:val="0"/>
                <w:numId w:val="9"/>
              </w:numPr>
              <w:ind w:left="0" w:firstLine="0"/>
              <w:jc w:val="both"/>
              <w:rPr>
                <w:bCs/>
                <w:sz w:val="22"/>
                <w:szCs w:val="22"/>
              </w:rPr>
            </w:pPr>
          </w:p>
        </w:tc>
        <w:tc>
          <w:tcPr>
            <w:tcW w:w="9498" w:type="dxa"/>
          </w:tcPr>
          <w:p w14:paraId="5B88862E" w14:textId="77777777" w:rsidR="00AF2EA0" w:rsidRPr="0022267D" w:rsidRDefault="00AF2EA0" w:rsidP="001F60E2">
            <w:pPr>
              <w:widowControl w:val="0"/>
              <w:jc w:val="both"/>
              <w:rPr>
                <w:b/>
                <w:bCs/>
                <w:i/>
                <w:iCs/>
                <w:sz w:val="22"/>
                <w:szCs w:val="22"/>
              </w:rPr>
            </w:pPr>
            <w:r w:rsidRPr="0022267D">
              <w:rPr>
                <w:sz w:val="22"/>
                <w:szCs w:val="22"/>
              </w:rPr>
              <w:t xml:space="preserve">- Kiến nghị nghiên cứu tích hợp các Nghị quyết hiện hành của </w:t>
            </w:r>
            <w:r w:rsidR="00081E81" w:rsidRPr="0022267D">
              <w:rPr>
                <w:sz w:val="22"/>
                <w:szCs w:val="22"/>
              </w:rPr>
              <w:t>UBTVQH</w:t>
            </w:r>
            <w:r w:rsidRPr="0022267D">
              <w:rPr>
                <w:sz w:val="22"/>
                <w:szCs w:val="22"/>
              </w:rPr>
              <w:t xml:space="preserve"> về phân loại đô thị vào nội dung quy định của Luật</w:t>
            </w:r>
            <w:r w:rsidR="00081E81" w:rsidRPr="0022267D">
              <w:rPr>
                <w:sz w:val="22"/>
                <w:szCs w:val="22"/>
              </w:rPr>
              <w:t>.</w:t>
            </w:r>
            <w:r w:rsidRPr="0022267D">
              <w:rPr>
                <w:sz w:val="22"/>
                <w:szCs w:val="22"/>
              </w:rPr>
              <w:t xml:space="preserve"> </w:t>
            </w:r>
            <w:r w:rsidRPr="0022267D">
              <w:rPr>
                <w:i/>
                <w:sz w:val="22"/>
                <w:szCs w:val="22"/>
              </w:rPr>
              <w:t>(Tỉnh Quảng Nam)</w:t>
            </w:r>
          </w:p>
        </w:tc>
        <w:tc>
          <w:tcPr>
            <w:tcW w:w="4819" w:type="dxa"/>
          </w:tcPr>
          <w:p w14:paraId="1F9076BE" w14:textId="77777777" w:rsidR="00AF2EA0" w:rsidRPr="0022267D" w:rsidRDefault="00081E81" w:rsidP="001F60E2">
            <w:pPr>
              <w:widowControl w:val="0"/>
              <w:jc w:val="both"/>
              <w:rPr>
                <w:i/>
                <w:sz w:val="22"/>
                <w:szCs w:val="22"/>
              </w:rPr>
            </w:pPr>
            <w:r w:rsidRPr="0022267D">
              <w:rPr>
                <w:sz w:val="22"/>
                <w:szCs w:val="22"/>
              </w:rPr>
              <w:t>- Tiếp thu ý kiến. Dự thảo Luật không luật hóa văn bản dưới luật.</w:t>
            </w:r>
          </w:p>
        </w:tc>
      </w:tr>
      <w:tr w:rsidR="0022267D" w:rsidRPr="0022267D" w14:paraId="30F18AD1" w14:textId="77777777" w:rsidTr="00080E2D">
        <w:tc>
          <w:tcPr>
            <w:tcW w:w="675" w:type="dxa"/>
          </w:tcPr>
          <w:p w14:paraId="11F921B7" w14:textId="77777777" w:rsidR="00081E81" w:rsidRPr="0022267D" w:rsidRDefault="00081E81" w:rsidP="001F60E2">
            <w:pPr>
              <w:pStyle w:val="ListParagraph"/>
              <w:widowControl w:val="0"/>
              <w:numPr>
                <w:ilvl w:val="0"/>
                <w:numId w:val="9"/>
              </w:numPr>
              <w:ind w:left="0" w:firstLine="0"/>
              <w:jc w:val="both"/>
              <w:rPr>
                <w:bCs/>
                <w:sz w:val="22"/>
                <w:szCs w:val="22"/>
              </w:rPr>
            </w:pPr>
          </w:p>
        </w:tc>
        <w:tc>
          <w:tcPr>
            <w:tcW w:w="9498" w:type="dxa"/>
          </w:tcPr>
          <w:p w14:paraId="1D8F1DEF" w14:textId="77777777" w:rsidR="00081E81" w:rsidRPr="0022267D" w:rsidRDefault="00081E81" w:rsidP="001F60E2">
            <w:pPr>
              <w:widowControl w:val="0"/>
              <w:jc w:val="both"/>
              <w:rPr>
                <w:sz w:val="22"/>
                <w:szCs w:val="22"/>
              </w:rPr>
            </w:pPr>
            <w:r w:rsidRPr="0022267D">
              <w:rPr>
                <w:sz w:val="22"/>
                <w:szCs w:val="22"/>
              </w:rPr>
              <w:t>- Đề nghị xem xét việc quy định cụ thể về quy trình, thẩm quyền và thủ tục phân loại đô thị, giao cho Chính phủ quy định cụ thể các tiêu chuẩn của các tiêu chí phân loại đô thị, phương pháp và trình tự thực hiện thẩm định, công nhận loại đô thị theo các giai đoạn phù hợp với phát triển kinh tế - xã hội.</w:t>
            </w:r>
            <w:r w:rsidRPr="0022267D">
              <w:rPr>
                <w:i/>
                <w:sz w:val="22"/>
                <w:szCs w:val="22"/>
              </w:rPr>
              <w:t xml:space="preserve"> (Tổng hội Xây dựng)</w:t>
            </w:r>
          </w:p>
        </w:tc>
        <w:tc>
          <w:tcPr>
            <w:tcW w:w="4819" w:type="dxa"/>
          </w:tcPr>
          <w:p w14:paraId="167C12FF" w14:textId="77777777" w:rsidR="00081E81" w:rsidRPr="0022267D" w:rsidRDefault="00081E81" w:rsidP="001F60E2">
            <w:pPr>
              <w:widowControl w:val="0"/>
              <w:jc w:val="both"/>
              <w:rPr>
                <w:i/>
                <w:sz w:val="22"/>
                <w:szCs w:val="22"/>
              </w:rPr>
            </w:pPr>
            <w:r w:rsidRPr="0022267D">
              <w:rPr>
                <w:sz w:val="22"/>
                <w:szCs w:val="22"/>
              </w:rPr>
              <w:t>- Tiếp thu ý kiến. BXD đã rà soát, chỉnh lý nội dung này.</w:t>
            </w:r>
          </w:p>
        </w:tc>
      </w:tr>
      <w:tr w:rsidR="0022267D" w:rsidRPr="0022267D" w14:paraId="5DAAAE2E" w14:textId="77777777" w:rsidTr="00080E2D">
        <w:tc>
          <w:tcPr>
            <w:tcW w:w="675" w:type="dxa"/>
            <w:tcBorders>
              <w:bottom w:val="single" w:sz="4" w:space="0" w:color="auto"/>
            </w:tcBorders>
          </w:tcPr>
          <w:p w14:paraId="3D674706" w14:textId="77777777" w:rsidR="00081E81" w:rsidRPr="0022267D" w:rsidRDefault="00081E81" w:rsidP="001F60E2">
            <w:pPr>
              <w:widowControl w:val="0"/>
              <w:jc w:val="both"/>
              <w:rPr>
                <w:rFonts w:asciiTheme="majorHAnsi" w:hAnsiTheme="majorHAnsi" w:cstheme="majorHAnsi"/>
                <w:bCs/>
                <w:sz w:val="22"/>
                <w:szCs w:val="22"/>
              </w:rPr>
            </w:pPr>
          </w:p>
        </w:tc>
        <w:tc>
          <w:tcPr>
            <w:tcW w:w="9498" w:type="dxa"/>
            <w:tcBorders>
              <w:bottom w:val="single" w:sz="4" w:space="0" w:color="auto"/>
            </w:tcBorders>
          </w:tcPr>
          <w:p w14:paraId="3E1C7584" w14:textId="77777777" w:rsidR="00081E81" w:rsidRPr="0022267D" w:rsidRDefault="00081E81" w:rsidP="001F60E2">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bCs/>
                <w:sz w:val="22"/>
                <w:szCs w:val="22"/>
              </w:rPr>
              <w:t>Khoản 1</w:t>
            </w:r>
            <w:r w:rsidRPr="0022267D">
              <w:rPr>
                <w:rFonts w:asciiTheme="majorHAnsi" w:hAnsiTheme="majorHAnsi" w:cstheme="majorHAnsi"/>
                <w:sz w:val="22"/>
                <w:szCs w:val="22"/>
              </w:rPr>
              <w:t>:</w:t>
            </w:r>
          </w:p>
        </w:tc>
        <w:tc>
          <w:tcPr>
            <w:tcW w:w="4819" w:type="dxa"/>
            <w:tcBorders>
              <w:bottom w:val="single" w:sz="4" w:space="0" w:color="auto"/>
            </w:tcBorders>
          </w:tcPr>
          <w:p w14:paraId="64D5159A" w14:textId="77777777" w:rsidR="00081E81" w:rsidRPr="0022267D" w:rsidRDefault="00081E81" w:rsidP="001F60E2">
            <w:pPr>
              <w:widowControl w:val="0"/>
              <w:jc w:val="both"/>
              <w:rPr>
                <w:rFonts w:asciiTheme="majorHAnsi" w:hAnsiTheme="majorHAnsi" w:cstheme="majorHAnsi"/>
                <w:i/>
                <w:sz w:val="22"/>
                <w:szCs w:val="22"/>
              </w:rPr>
            </w:pPr>
          </w:p>
        </w:tc>
      </w:tr>
      <w:tr w:rsidR="0022267D" w:rsidRPr="0022267D" w14:paraId="26E63F68" w14:textId="77777777" w:rsidTr="00080E2D">
        <w:tc>
          <w:tcPr>
            <w:tcW w:w="675" w:type="dxa"/>
            <w:tcBorders>
              <w:bottom w:val="nil"/>
            </w:tcBorders>
          </w:tcPr>
          <w:p w14:paraId="77E8F080" w14:textId="77777777" w:rsidR="00081E81" w:rsidRPr="0022267D" w:rsidRDefault="00081E81" w:rsidP="001F60E2">
            <w:pPr>
              <w:pStyle w:val="ListParagraph"/>
              <w:widowControl w:val="0"/>
              <w:numPr>
                <w:ilvl w:val="0"/>
                <w:numId w:val="9"/>
              </w:numPr>
              <w:ind w:left="0" w:firstLine="0"/>
              <w:jc w:val="both"/>
              <w:rPr>
                <w:rFonts w:asciiTheme="majorHAnsi" w:hAnsiTheme="majorHAnsi" w:cstheme="majorHAnsi"/>
                <w:bCs/>
                <w:sz w:val="22"/>
                <w:szCs w:val="22"/>
              </w:rPr>
            </w:pPr>
          </w:p>
        </w:tc>
        <w:tc>
          <w:tcPr>
            <w:tcW w:w="9498" w:type="dxa"/>
            <w:tcBorders>
              <w:bottom w:val="nil"/>
            </w:tcBorders>
          </w:tcPr>
          <w:p w14:paraId="3E5F5DE1" w14:textId="77777777" w:rsidR="00081E81" w:rsidRPr="0022267D" w:rsidRDefault="00081E81" w:rsidP="001F60E2">
            <w:pPr>
              <w:widowControl w:val="0"/>
              <w:jc w:val="both"/>
              <w:rPr>
                <w:rFonts w:asciiTheme="majorHAnsi" w:hAnsiTheme="majorHAnsi" w:cstheme="majorHAnsi"/>
                <w:bCs/>
                <w:sz w:val="22"/>
                <w:szCs w:val="22"/>
              </w:rPr>
            </w:pPr>
            <w:r w:rsidRPr="0022267D">
              <w:rPr>
                <w:rFonts w:asciiTheme="majorHAnsi" w:hAnsiTheme="majorHAnsi" w:cstheme="majorHAnsi"/>
                <w:sz w:val="22"/>
                <w:szCs w:val="22"/>
              </w:rPr>
              <w:t>+ K</w:t>
            </w:r>
            <w:r w:rsidRPr="0022267D">
              <w:rPr>
                <w:rFonts w:asciiTheme="majorHAnsi" w:hAnsiTheme="majorHAnsi" w:cstheme="majorHAnsi"/>
                <w:sz w:val="22"/>
                <w:szCs w:val="22"/>
                <w:lang w:val="vi-VN"/>
              </w:rPr>
              <w:t>iến nghị cơ quan soạn thảo bổ sung tiêu chí quy mô dân số đô thị vào điểm b khoản 1 Điều 19 Dự thảo.</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w:t>
            </w:r>
            <w:r w:rsidRPr="0022267D">
              <w:rPr>
                <w:rFonts w:asciiTheme="majorHAnsi" w:hAnsiTheme="majorHAnsi" w:cstheme="majorHAnsi"/>
                <w:i/>
                <w:sz w:val="22"/>
                <w:szCs w:val="22"/>
                <w:lang w:val="vi-VN"/>
              </w:rPr>
              <w:t>Tỉnh Quảng Ngãi</w:t>
            </w:r>
            <w:r w:rsidRPr="0022267D">
              <w:rPr>
                <w:rFonts w:asciiTheme="majorHAnsi" w:hAnsiTheme="majorHAnsi" w:cstheme="majorHAnsi"/>
                <w:i/>
                <w:sz w:val="22"/>
                <w:szCs w:val="22"/>
              </w:rPr>
              <w:t>)</w:t>
            </w:r>
          </w:p>
        </w:tc>
        <w:tc>
          <w:tcPr>
            <w:tcW w:w="4819" w:type="dxa"/>
            <w:tcBorders>
              <w:bottom w:val="nil"/>
            </w:tcBorders>
          </w:tcPr>
          <w:p w14:paraId="6BA1527C" w14:textId="77777777" w:rsidR="00081E81" w:rsidRPr="0022267D" w:rsidRDefault="00081E81" w:rsidP="001F60E2">
            <w:pPr>
              <w:widowControl w:val="0"/>
              <w:jc w:val="both"/>
              <w:rPr>
                <w:rFonts w:asciiTheme="majorHAnsi" w:hAnsiTheme="majorHAnsi" w:cstheme="majorHAnsi"/>
                <w:i/>
                <w:sz w:val="22"/>
                <w:szCs w:val="22"/>
              </w:rPr>
            </w:pPr>
            <w:r w:rsidRPr="0022267D">
              <w:rPr>
                <w:rFonts w:asciiTheme="majorHAnsi" w:hAnsiTheme="majorHAnsi" w:cstheme="majorHAnsi"/>
                <w:sz w:val="22"/>
                <w:szCs w:val="22"/>
              </w:rPr>
              <w:t>- Tiếp thu ý kiến. BXD đã rà soát, chỉnh lý khoản này.</w:t>
            </w:r>
          </w:p>
        </w:tc>
      </w:tr>
      <w:tr w:rsidR="0022267D" w:rsidRPr="0022267D" w14:paraId="204DE688" w14:textId="77777777" w:rsidTr="00080E2D">
        <w:tc>
          <w:tcPr>
            <w:tcW w:w="675" w:type="dxa"/>
            <w:tcBorders>
              <w:top w:val="nil"/>
              <w:bottom w:val="nil"/>
            </w:tcBorders>
          </w:tcPr>
          <w:p w14:paraId="6A1B4308" w14:textId="77777777" w:rsidR="00081E81" w:rsidRPr="0022267D" w:rsidRDefault="00081E81" w:rsidP="001F60E2">
            <w:pPr>
              <w:widowControl w:val="0"/>
              <w:jc w:val="both"/>
              <w:rPr>
                <w:bCs/>
                <w:sz w:val="22"/>
                <w:szCs w:val="22"/>
              </w:rPr>
            </w:pPr>
          </w:p>
        </w:tc>
        <w:tc>
          <w:tcPr>
            <w:tcW w:w="9498" w:type="dxa"/>
            <w:tcBorders>
              <w:top w:val="nil"/>
              <w:bottom w:val="nil"/>
            </w:tcBorders>
          </w:tcPr>
          <w:p w14:paraId="32E78A56" w14:textId="77777777" w:rsidR="00081E81" w:rsidRPr="0022267D" w:rsidRDefault="00081E81" w:rsidP="001F60E2">
            <w:pPr>
              <w:widowControl w:val="0"/>
              <w:jc w:val="both"/>
              <w:rPr>
                <w:sz w:val="22"/>
                <w:szCs w:val="22"/>
              </w:rPr>
            </w:pPr>
            <w:r w:rsidRPr="0022267D">
              <w:rPr>
                <w:sz w:val="22"/>
                <w:szCs w:val="22"/>
              </w:rPr>
              <w:t xml:space="preserve">+ </w:t>
            </w:r>
            <w:r w:rsidRPr="0022267D">
              <w:rPr>
                <w:sz w:val="22"/>
                <w:szCs w:val="22"/>
                <w:lang w:val="vi-VN"/>
              </w:rPr>
              <w:t>Điểm b</w:t>
            </w:r>
            <w:r w:rsidRPr="0022267D">
              <w:rPr>
                <w:sz w:val="22"/>
                <w:szCs w:val="22"/>
              </w:rPr>
              <w:t>, đ</w:t>
            </w:r>
            <w:r w:rsidRPr="0022267D">
              <w:rPr>
                <w:sz w:val="22"/>
                <w:szCs w:val="22"/>
                <w:lang w:val="vi-VN"/>
              </w:rPr>
              <w:t>ề nghị định nghĩa rõ ràng về các thuật ngữ như “mức độ đô thị hóa”, “mật độ dân cư”, và “các yếu tố mức độ tập trung phi nông nghiệp” để đảm bảo tính phổ quát và được áp dụng thống nhất trên thực tế.</w:t>
            </w:r>
            <w:r w:rsidRPr="0022267D">
              <w:rPr>
                <w:sz w:val="22"/>
                <w:szCs w:val="22"/>
              </w:rPr>
              <w:t xml:space="preserve"> </w:t>
            </w:r>
            <w:r w:rsidRPr="0022267D">
              <w:rPr>
                <w:i/>
                <w:sz w:val="22"/>
                <w:szCs w:val="22"/>
              </w:rPr>
              <w:t>(</w:t>
            </w:r>
            <w:r w:rsidRPr="0022267D">
              <w:rPr>
                <w:i/>
                <w:sz w:val="22"/>
                <w:szCs w:val="22"/>
                <w:lang w:val="vi-VN"/>
              </w:rPr>
              <w:t>Tỉnh Phú Yên</w:t>
            </w:r>
            <w:r w:rsidRPr="0022267D">
              <w:rPr>
                <w:i/>
                <w:sz w:val="22"/>
                <w:szCs w:val="22"/>
              </w:rPr>
              <w:t>)</w:t>
            </w:r>
          </w:p>
        </w:tc>
        <w:tc>
          <w:tcPr>
            <w:tcW w:w="4819" w:type="dxa"/>
            <w:tcBorders>
              <w:top w:val="nil"/>
              <w:bottom w:val="nil"/>
            </w:tcBorders>
          </w:tcPr>
          <w:p w14:paraId="77B2C574" w14:textId="77777777" w:rsidR="00081E81" w:rsidRPr="0022267D" w:rsidRDefault="00081E81" w:rsidP="001F60E2">
            <w:pPr>
              <w:widowControl w:val="0"/>
              <w:jc w:val="both"/>
              <w:rPr>
                <w:i/>
                <w:sz w:val="22"/>
                <w:szCs w:val="22"/>
              </w:rPr>
            </w:pPr>
          </w:p>
        </w:tc>
      </w:tr>
      <w:tr w:rsidR="0022267D" w:rsidRPr="0022267D" w14:paraId="46708571" w14:textId="77777777" w:rsidTr="00080E2D">
        <w:tc>
          <w:tcPr>
            <w:tcW w:w="675" w:type="dxa"/>
            <w:tcBorders>
              <w:top w:val="nil"/>
            </w:tcBorders>
          </w:tcPr>
          <w:p w14:paraId="6791BEC1" w14:textId="77777777" w:rsidR="00081E81" w:rsidRPr="0022267D" w:rsidRDefault="00081E81" w:rsidP="001F60E2">
            <w:pPr>
              <w:widowControl w:val="0"/>
              <w:tabs>
                <w:tab w:val="left" w:pos="810"/>
              </w:tabs>
              <w:jc w:val="both"/>
              <w:rPr>
                <w:bCs/>
                <w:sz w:val="22"/>
                <w:szCs w:val="22"/>
              </w:rPr>
            </w:pPr>
          </w:p>
        </w:tc>
        <w:tc>
          <w:tcPr>
            <w:tcW w:w="9498" w:type="dxa"/>
            <w:tcBorders>
              <w:top w:val="nil"/>
            </w:tcBorders>
          </w:tcPr>
          <w:p w14:paraId="5D4FD9AA" w14:textId="77777777" w:rsidR="00081E81" w:rsidRPr="0022267D" w:rsidRDefault="00081E81" w:rsidP="001F60E2">
            <w:pPr>
              <w:pStyle w:val="ListParagraph"/>
              <w:widowControl w:val="0"/>
              <w:tabs>
                <w:tab w:val="left" w:pos="810"/>
              </w:tabs>
              <w:ind w:left="0"/>
              <w:jc w:val="both"/>
              <w:rPr>
                <w:bCs/>
                <w:sz w:val="22"/>
                <w:szCs w:val="22"/>
                <w:lang w:eastAsia="ja-JP"/>
              </w:rPr>
            </w:pPr>
            <w:r w:rsidRPr="0022267D">
              <w:rPr>
                <w:sz w:val="22"/>
                <w:szCs w:val="22"/>
              </w:rPr>
              <w:t xml:space="preserve">+ Điểm b nội dung tại khoản này có sự lặp lại, do đó đề nghị xem xét, chỉnh sửa cho phù hợp. </w:t>
            </w:r>
            <w:r w:rsidRPr="0022267D">
              <w:rPr>
                <w:i/>
                <w:sz w:val="22"/>
                <w:szCs w:val="22"/>
              </w:rPr>
              <w:t>(Tỉnh Bình Phước)</w:t>
            </w:r>
          </w:p>
        </w:tc>
        <w:tc>
          <w:tcPr>
            <w:tcW w:w="4819" w:type="dxa"/>
            <w:tcBorders>
              <w:top w:val="nil"/>
            </w:tcBorders>
          </w:tcPr>
          <w:p w14:paraId="5B5E29A5" w14:textId="77777777" w:rsidR="00081E81" w:rsidRPr="0022267D" w:rsidRDefault="00081E81" w:rsidP="001F60E2">
            <w:pPr>
              <w:widowControl w:val="0"/>
              <w:jc w:val="both"/>
              <w:rPr>
                <w:i/>
                <w:sz w:val="22"/>
                <w:szCs w:val="22"/>
              </w:rPr>
            </w:pPr>
          </w:p>
        </w:tc>
      </w:tr>
      <w:tr w:rsidR="0022267D" w:rsidRPr="0022267D" w14:paraId="7FED8F69" w14:textId="77777777" w:rsidTr="00080E2D">
        <w:tc>
          <w:tcPr>
            <w:tcW w:w="675" w:type="dxa"/>
          </w:tcPr>
          <w:p w14:paraId="65BC2C78" w14:textId="77777777" w:rsidR="00081E81" w:rsidRPr="0022267D" w:rsidRDefault="00081E81" w:rsidP="001F60E2">
            <w:pPr>
              <w:pStyle w:val="ListParagraph"/>
              <w:widowControl w:val="0"/>
              <w:numPr>
                <w:ilvl w:val="0"/>
                <w:numId w:val="9"/>
              </w:numPr>
              <w:ind w:left="0" w:firstLine="0"/>
              <w:jc w:val="both"/>
              <w:rPr>
                <w:bCs/>
                <w:sz w:val="22"/>
                <w:szCs w:val="22"/>
              </w:rPr>
            </w:pPr>
          </w:p>
        </w:tc>
        <w:tc>
          <w:tcPr>
            <w:tcW w:w="9498" w:type="dxa"/>
          </w:tcPr>
          <w:p w14:paraId="7F02F16C" w14:textId="77777777" w:rsidR="00081E81" w:rsidRPr="0022267D" w:rsidRDefault="00081E81" w:rsidP="001F60E2">
            <w:pPr>
              <w:widowControl w:val="0"/>
              <w:jc w:val="both"/>
              <w:rPr>
                <w:sz w:val="22"/>
                <w:szCs w:val="22"/>
              </w:rPr>
            </w:pPr>
            <w:r w:rsidRPr="0022267D">
              <w:rPr>
                <w:sz w:val="22"/>
                <w:szCs w:val="22"/>
              </w:rPr>
              <w:t xml:space="preserve">+ Điều chỉnh từ 05 tiêu chí thành 03 tiêu chí theo luật định sẽ cần thời gian nhất định ảnh hưởng đến lộ trình phân loại đô thị theo định hướng phát triển đô thị đã được các cấp thẩm quyền phê duyệt, ảnh hưởng đến tình hình phát triển kinh tế - xã hội của địa phương. </w:t>
            </w:r>
            <w:r w:rsidRPr="0022267D">
              <w:rPr>
                <w:i/>
                <w:sz w:val="22"/>
                <w:szCs w:val="22"/>
              </w:rPr>
              <w:t>(</w:t>
            </w:r>
            <w:r w:rsidRPr="0022267D">
              <w:rPr>
                <w:i/>
                <w:sz w:val="22"/>
                <w:szCs w:val="22"/>
                <w:lang w:val="es-ES_tradnl"/>
              </w:rPr>
              <w:t>Tỉnh Trà Vinh</w:t>
            </w:r>
            <w:r w:rsidRPr="0022267D">
              <w:rPr>
                <w:i/>
                <w:sz w:val="22"/>
                <w:szCs w:val="22"/>
              </w:rPr>
              <w:t>)</w:t>
            </w:r>
          </w:p>
        </w:tc>
        <w:tc>
          <w:tcPr>
            <w:tcW w:w="4819" w:type="dxa"/>
          </w:tcPr>
          <w:p w14:paraId="2EF4C9C6" w14:textId="77777777" w:rsidR="00081E81" w:rsidRPr="0022267D" w:rsidRDefault="00081E81" w:rsidP="001F60E2">
            <w:pPr>
              <w:widowControl w:val="0"/>
              <w:jc w:val="both"/>
              <w:rPr>
                <w:i/>
                <w:sz w:val="22"/>
                <w:szCs w:val="22"/>
              </w:rPr>
            </w:pPr>
            <w:r w:rsidRPr="0022267D">
              <w:rPr>
                <w:sz w:val="22"/>
                <w:szCs w:val="22"/>
              </w:rPr>
              <w:t>- Tiếp thu ý kiến. Tên các tiêu chí được điều chỉnh để phản ánh sát hơn với khái niệm đô thị, yêu cầu về quản lý hệ thống đô thị và đánh giá chất lượng đô thị và xu thế chung của thế giới. Sau khi Luật được ban hành sẽ ban hành đồng bộ văn bản dưới luật.</w:t>
            </w:r>
          </w:p>
        </w:tc>
      </w:tr>
      <w:tr w:rsidR="0022267D" w:rsidRPr="0022267D" w14:paraId="722C0568" w14:textId="77777777" w:rsidTr="00080E2D">
        <w:tc>
          <w:tcPr>
            <w:tcW w:w="675" w:type="dxa"/>
          </w:tcPr>
          <w:p w14:paraId="57A3B138" w14:textId="77777777" w:rsidR="00081E81" w:rsidRPr="0022267D" w:rsidRDefault="00081E81" w:rsidP="001F60E2">
            <w:pPr>
              <w:pStyle w:val="ListParagraph"/>
              <w:numPr>
                <w:ilvl w:val="0"/>
                <w:numId w:val="9"/>
              </w:numPr>
              <w:ind w:left="0" w:firstLine="0"/>
              <w:jc w:val="both"/>
              <w:rPr>
                <w:bCs/>
                <w:sz w:val="22"/>
                <w:szCs w:val="22"/>
              </w:rPr>
            </w:pPr>
          </w:p>
        </w:tc>
        <w:tc>
          <w:tcPr>
            <w:tcW w:w="9498" w:type="dxa"/>
          </w:tcPr>
          <w:p w14:paraId="3DD297C5" w14:textId="77777777" w:rsidR="00081E81" w:rsidRPr="0022267D" w:rsidRDefault="00081E81" w:rsidP="001F60E2">
            <w:pPr>
              <w:jc w:val="both"/>
              <w:rPr>
                <w:sz w:val="22"/>
                <w:szCs w:val="22"/>
              </w:rPr>
            </w:pPr>
            <w:r w:rsidRPr="0022267D">
              <w:rPr>
                <w:sz w:val="22"/>
                <w:szCs w:val="22"/>
              </w:rPr>
              <w:t xml:space="preserve">- </w:t>
            </w:r>
            <w:r w:rsidRPr="0022267D">
              <w:rPr>
                <w:b/>
                <w:bCs/>
                <w:sz w:val="22"/>
                <w:szCs w:val="22"/>
              </w:rPr>
              <w:t>K</w:t>
            </w:r>
            <w:r w:rsidRPr="0022267D">
              <w:rPr>
                <w:b/>
                <w:bCs/>
                <w:sz w:val="22"/>
                <w:szCs w:val="22"/>
                <w:lang w:val="vi-VN"/>
              </w:rPr>
              <w:t>hoản 2</w:t>
            </w:r>
            <w:r w:rsidRPr="0022267D">
              <w:rPr>
                <w:sz w:val="22"/>
                <w:szCs w:val="22"/>
                <w:lang w:val="vi-VN"/>
              </w:rPr>
              <w:t xml:space="preserve"> </w:t>
            </w:r>
            <w:r w:rsidRPr="0022267D">
              <w:rPr>
                <w:sz w:val="22"/>
                <w:szCs w:val="22"/>
              </w:rPr>
              <w:t>rà soát nội dung dẫn chiếu</w:t>
            </w:r>
            <w:r w:rsidRPr="0022267D">
              <w:rPr>
                <w:sz w:val="22"/>
                <w:szCs w:val="22"/>
                <w:lang w:val="vi-VN"/>
              </w:rPr>
              <w:t>.</w:t>
            </w:r>
            <w:r w:rsidRPr="0022267D">
              <w:rPr>
                <w:sz w:val="22"/>
                <w:szCs w:val="22"/>
              </w:rPr>
              <w:t xml:space="preserve"> </w:t>
            </w:r>
            <w:r w:rsidRPr="0022267D">
              <w:rPr>
                <w:i/>
                <w:sz w:val="22"/>
                <w:szCs w:val="22"/>
              </w:rPr>
              <w:t>(TP. Cần Thơ, Đông Tháp, Tổng hội Xây dựng)</w:t>
            </w:r>
          </w:p>
        </w:tc>
        <w:tc>
          <w:tcPr>
            <w:tcW w:w="4819" w:type="dxa"/>
          </w:tcPr>
          <w:p w14:paraId="53154605" w14:textId="77777777" w:rsidR="00081E81" w:rsidRPr="0022267D" w:rsidRDefault="00081E81" w:rsidP="001F60E2">
            <w:pPr>
              <w:widowControl w:val="0"/>
              <w:jc w:val="both"/>
              <w:rPr>
                <w:i/>
                <w:sz w:val="22"/>
                <w:szCs w:val="22"/>
              </w:rPr>
            </w:pPr>
            <w:r w:rsidRPr="0022267D">
              <w:rPr>
                <w:sz w:val="22"/>
                <w:szCs w:val="22"/>
              </w:rPr>
              <w:t>- Tiếp thu ý kiến. BXD đã rà soát, chỉnh lý khoản này.</w:t>
            </w:r>
          </w:p>
        </w:tc>
      </w:tr>
      <w:tr w:rsidR="0022267D" w:rsidRPr="0022267D" w14:paraId="4F81E9C9" w14:textId="77777777" w:rsidTr="00080E2D">
        <w:tc>
          <w:tcPr>
            <w:tcW w:w="675" w:type="dxa"/>
            <w:tcBorders>
              <w:bottom w:val="single" w:sz="4" w:space="0" w:color="auto"/>
            </w:tcBorders>
          </w:tcPr>
          <w:p w14:paraId="1DD84D96" w14:textId="77777777" w:rsidR="00081E81" w:rsidRPr="0022267D" w:rsidRDefault="00081E81" w:rsidP="001F60E2">
            <w:pPr>
              <w:pStyle w:val="ListParagraph"/>
              <w:numPr>
                <w:ilvl w:val="0"/>
                <w:numId w:val="9"/>
              </w:numPr>
              <w:shd w:val="clear" w:color="auto" w:fill="FFFFFF"/>
              <w:ind w:left="0" w:firstLine="0"/>
              <w:jc w:val="both"/>
              <w:rPr>
                <w:rFonts w:asciiTheme="majorHAnsi" w:eastAsia="Times New Roman" w:hAnsiTheme="majorHAnsi" w:cstheme="majorHAnsi"/>
                <w:bCs/>
                <w:sz w:val="22"/>
                <w:szCs w:val="22"/>
                <w:lang w:eastAsia="vi-VN"/>
              </w:rPr>
            </w:pPr>
          </w:p>
        </w:tc>
        <w:tc>
          <w:tcPr>
            <w:tcW w:w="9498" w:type="dxa"/>
            <w:tcBorders>
              <w:bottom w:val="single" w:sz="4" w:space="0" w:color="auto"/>
            </w:tcBorders>
          </w:tcPr>
          <w:p w14:paraId="0E252F10" w14:textId="77777777" w:rsidR="00081E81" w:rsidRPr="0022267D" w:rsidRDefault="00081E81" w:rsidP="001F60E2">
            <w:pPr>
              <w:shd w:val="clear" w:color="auto" w:fill="FFFFFF"/>
              <w:jc w:val="both"/>
              <w:rPr>
                <w:rFonts w:asciiTheme="majorHAnsi" w:eastAsia="Times New Roman" w:hAnsiTheme="majorHAnsi" w:cstheme="majorHAnsi"/>
                <w:sz w:val="22"/>
                <w:szCs w:val="22"/>
                <w:lang w:eastAsia="vi-VN"/>
              </w:rPr>
            </w:pPr>
            <w:r w:rsidRPr="0022267D">
              <w:rPr>
                <w:rFonts w:asciiTheme="majorHAnsi" w:eastAsia="Times New Roman" w:hAnsiTheme="majorHAnsi" w:cstheme="majorHAnsi"/>
                <w:sz w:val="22"/>
                <w:szCs w:val="22"/>
                <w:lang w:eastAsia="vi-VN"/>
              </w:rPr>
              <w:t xml:space="preserve">- </w:t>
            </w:r>
            <w:r w:rsidRPr="0022267D">
              <w:rPr>
                <w:rFonts w:asciiTheme="majorHAnsi" w:eastAsia="Times New Roman" w:hAnsiTheme="majorHAnsi" w:cstheme="majorHAnsi"/>
                <w:b/>
                <w:bCs/>
                <w:sz w:val="22"/>
                <w:szCs w:val="22"/>
                <w:lang w:val="vi-VN" w:eastAsia="vi-VN"/>
              </w:rPr>
              <w:t>Khoản 3</w:t>
            </w:r>
            <w:r w:rsidRPr="0022267D">
              <w:rPr>
                <w:rFonts w:asciiTheme="majorHAnsi" w:eastAsia="Times New Roman" w:hAnsiTheme="majorHAnsi" w:cstheme="majorHAnsi"/>
                <w:b/>
                <w:bCs/>
                <w:sz w:val="22"/>
                <w:szCs w:val="22"/>
                <w:lang w:eastAsia="vi-VN"/>
              </w:rPr>
              <w:t>:</w:t>
            </w:r>
          </w:p>
        </w:tc>
        <w:tc>
          <w:tcPr>
            <w:tcW w:w="4819" w:type="dxa"/>
            <w:tcBorders>
              <w:bottom w:val="single" w:sz="4" w:space="0" w:color="auto"/>
            </w:tcBorders>
          </w:tcPr>
          <w:p w14:paraId="438B3BCC" w14:textId="77777777" w:rsidR="00081E81" w:rsidRPr="0022267D" w:rsidRDefault="00081E81" w:rsidP="001F60E2">
            <w:pPr>
              <w:widowControl w:val="0"/>
              <w:jc w:val="both"/>
              <w:rPr>
                <w:i/>
                <w:sz w:val="22"/>
                <w:szCs w:val="22"/>
              </w:rPr>
            </w:pPr>
          </w:p>
        </w:tc>
      </w:tr>
      <w:tr w:rsidR="0022267D" w:rsidRPr="0022267D" w14:paraId="08B66726" w14:textId="77777777" w:rsidTr="00080E2D">
        <w:tc>
          <w:tcPr>
            <w:tcW w:w="675" w:type="dxa"/>
            <w:tcBorders>
              <w:top w:val="nil"/>
            </w:tcBorders>
          </w:tcPr>
          <w:p w14:paraId="45F29458" w14:textId="77777777" w:rsidR="00081E81" w:rsidRPr="0022267D" w:rsidRDefault="00081E81" w:rsidP="001F60E2">
            <w:pPr>
              <w:widowControl w:val="0"/>
              <w:jc w:val="both"/>
              <w:rPr>
                <w:bCs/>
                <w:sz w:val="22"/>
                <w:szCs w:val="22"/>
              </w:rPr>
            </w:pPr>
          </w:p>
        </w:tc>
        <w:tc>
          <w:tcPr>
            <w:tcW w:w="9498" w:type="dxa"/>
            <w:tcBorders>
              <w:top w:val="nil"/>
            </w:tcBorders>
          </w:tcPr>
          <w:p w14:paraId="0631C306" w14:textId="77777777" w:rsidR="00081E81" w:rsidRPr="0022267D" w:rsidRDefault="004D01C7" w:rsidP="001F60E2">
            <w:pPr>
              <w:widowControl w:val="0"/>
              <w:jc w:val="both"/>
              <w:rPr>
                <w:sz w:val="22"/>
                <w:szCs w:val="22"/>
              </w:rPr>
            </w:pPr>
            <w:r w:rsidRPr="0022267D">
              <w:rPr>
                <w:sz w:val="22"/>
                <w:szCs w:val="22"/>
              </w:rPr>
              <w:t>+</w:t>
            </w:r>
            <w:r w:rsidR="00081E81" w:rsidRPr="0022267D">
              <w:rPr>
                <w:sz w:val="22"/>
                <w:szCs w:val="22"/>
              </w:rPr>
              <w:t xml:space="preserve"> </w:t>
            </w:r>
            <w:r w:rsidRPr="0022267D">
              <w:rPr>
                <w:sz w:val="22"/>
                <w:szCs w:val="22"/>
              </w:rPr>
              <w:t>Đ</w:t>
            </w:r>
            <w:r w:rsidR="00081E81" w:rsidRPr="0022267D">
              <w:rPr>
                <w:sz w:val="22"/>
                <w:szCs w:val="22"/>
                <w:lang w:val="vi-VN"/>
              </w:rPr>
              <w:t>ề nghị xem xét việc quy định cụ thể về quy trình, thẩm quyền và thủ tục phân loại đô thị tại dự án Luật này để thay thế các quy định về thủ tục phân loại đô thị tại Nghị quyết số 1210</w:t>
            </w:r>
            <w:r w:rsidR="00081E81" w:rsidRPr="0022267D">
              <w:rPr>
                <w:sz w:val="22"/>
                <w:szCs w:val="22"/>
              </w:rPr>
              <w:t xml:space="preserve"> </w:t>
            </w:r>
            <w:r w:rsidR="00081E81" w:rsidRPr="0022267D">
              <w:rPr>
                <w:sz w:val="22"/>
                <w:szCs w:val="22"/>
                <w:lang w:val="vi-VN"/>
              </w:rPr>
              <w:t>và Nghị quyết số 1211. Còn đối với các tiêu chí, tiêu chuẩn phân loại đô thị sẽ được Ủy ban thường vụ Quốc hội ban hành Nghị quyết để đảm bảo tính linh hoạt theo các giai đoạn phát triển, có thể được điều chỉnh nhanh chóng hơn khi có sự thay đổi về chính sách hoặc thực tiễn, mà không cần phải sửa đổi Luật.</w:t>
            </w:r>
            <w:r w:rsidR="00081E81" w:rsidRPr="0022267D">
              <w:rPr>
                <w:sz w:val="22"/>
                <w:szCs w:val="22"/>
              </w:rPr>
              <w:t xml:space="preserve"> </w:t>
            </w:r>
            <w:r w:rsidR="00081E81" w:rsidRPr="0022267D">
              <w:rPr>
                <w:i/>
                <w:sz w:val="22"/>
                <w:szCs w:val="22"/>
              </w:rPr>
              <w:t>(</w:t>
            </w:r>
            <w:r w:rsidR="00081E81" w:rsidRPr="0022267D">
              <w:rPr>
                <w:i/>
                <w:sz w:val="22"/>
                <w:szCs w:val="22"/>
                <w:lang w:val="vi-VN"/>
              </w:rPr>
              <w:t>Tỉnh Phú Yên</w:t>
            </w:r>
            <w:r w:rsidR="00081E81" w:rsidRPr="0022267D">
              <w:rPr>
                <w:i/>
                <w:sz w:val="22"/>
                <w:szCs w:val="22"/>
              </w:rPr>
              <w:t>)</w:t>
            </w:r>
          </w:p>
        </w:tc>
        <w:tc>
          <w:tcPr>
            <w:tcW w:w="4819" w:type="dxa"/>
            <w:tcBorders>
              <w:top w:val="nil"/>
            </w:tcBorders>
          </w:tcPr>
          <w:p w14:paraId="3E13627F" w14:textId="77777777" w:rsidR="00081E81" w:rsidRPr="0022267D" w:rsidRDefault="001F763E" w:rsidP="001F60E2">
            <w:pPr>
              <w:widowControl w:val="0"/>
              <w:jc w:val="both"/>
              <w:rPr>
                <w:i/>
                <w:sz w:val="22"/>
                <w:szCs w:val="22"/>
              </w:rPr>
            </w:pPr>
            <w:r w:rsidRPr="0022267D">
              <w:rPr>
                <w:sz w:val="22"/>
                <w:szCs w:val="22"/>
              </w:rPr>
              <w:t>- Tiếp thu ý kiến. Dự thảo Luật không ấn định các trình tự, thủ tục (nhiều nội dung) mà sẽ được quy định cụ thể ở văn bản dưới luật.</w:t>
            </w:r>
          </w:p>
        </w:tc>
      </w:tr>
      <w:tr w:rsidR="0022267D" w:rsidRPr="0022267D" w14:paraId="62C73B37" w14:textId="77777777" w:rsidTr="00080E2D">
        <w:tc>
          <w:tcPr>
            <w:tcW w:w="675" w:type="dxa"/>
            <w:tcBorders>
              <w:bottom w:val="single" w:sz="4" w:space="0" w:color="auto"/>
            </w:tcBorders>
            <w:shd w:val="clear" w:color="auto" w:fill="FBD4B4" w:themeFill="accent6" w:themeFillTint="66"/>
          </w:tcPr>
          <w:p w14:paraId="589FDB72" w14:textId="77777777" w:rsidR="00080E2D" w:rsidRPr="0022267D" w:rsidRDefault="00080E2D" w:rsidP="001F60E2">
            <w:pPr>
              <w:widowControl w:val="0"/>
              <w:jc w:val="both"/>
              <w:rPr>
                <w:bCs/>
                <w:sz w:val="22"/>
                <w:szCs w:val="22"/>
              </w:rPr>
            </w:pPr>
          </w:p>
        </w:tc>
        <w:tc>
          <w:tcPr>
            <w:tcW w:w="9498" w:type="dxa"/>
            <w:tcBorders>
              <w:bottom w:val="single" w:sz="4" w:space="0" w:color="auto"/>
            </w:tcBorders>
            <w:shd w:val="clear" w:color="auto" w:fill="FBD4B4" w:themeFill="accent6" w:themeFillTint="66"/>
          </w:tcPr>
          <w:p w14:paraId="07B27890" w14:textId="77777777" w:rsidR="00080E2D" w:rsidRPr="0022267D" w:rsidRDefault="00080E2D" w:rsidP="001F60E2">
            <w:pPr>
              <w:widowControl w:val="0"/>
              <w:jc w:val="both"/>
              <w:rPr>
                <w:sz w:val="22"/>
                <w:szCs w:val="22"/>
              </w:rPr>
            </w:pPr>
            <w:r w:rsidRPr="0022267D">
              <w:rPr>
                <w:b/>
                <w:sz w:val="22"/>
                <w:szCs w:val="22"/>
              </w:rPr>
              <w:t xml:space="preserve">Điều 20. Áp dụng đánh giá phân loại đô thị </w:t>
            </w:r>
          </w:p>
        </w:tc>
        <w:tc>
          <w:tcPr>
            <w:tcW w:w="4819" w:type="dxa"/>
            <w:tcBorders>
              <w:bottom w:val="single" w:sz="4" w:space="0" w:color="auto"/>
            </w:tcBorders>
            <w:shd w:val="clear" w:color="auto" w:fill="FBD4B4" w:themeFill="accent6" w:themeFillTint="66"/>
          </w:tcPr>
          <w:p w14:paraId="64C7DF1D" w14:textId="77777777" w:rsidR="00080E2D" w:rsidRPr="0022267D" w:rsidRDefault="00080E2D" w:rsidP="001F60E2">
            <w:pPr>
              <w:widowControl w:val="0"/>
              <w:jc w:val="both"/>
              <w:rPr>
                <w:i/>
                <w:sz w:val="22"/>
                <w:szCs w:val="22"/>
              </w:rPr>
            </w:pPr>
          </w:p>
        </w:tc>
      </w:tr>
      <w:tr w:rsidR="0022267D" w:rsidRPr="0022267D" w14:paraId="4C7220DB" w14:textId="77777777" w:rsidTr="00080E2D">
        <w:tc>
          <w:tcPr>
            <w:tcW w:w="675" w:type="dxa"/>
            <w:tcBorders>
              <w:bottom w:val="nil"/>
            </w:tcBorders>
          </w:tcPr>
          <w:p w14:paraId="1037AB76" w14:textId="77777777" w:rsidR="00080E2D" w:rsidRPr="0022267D" w:rsidRDefault="00080E2D" w:rsidP="001F60E2">
            <w:pPr>
              <w:pStyle w:val="ListParagraph"/>
              <w:widowControl w:val="0"/>
              <w:numPr>
                <w:ilvl w:val="0"/>
                <w:numId w:val="9"/>
              </w:numPr>
              <w:ind w:left="0" w:firstLine="0"/>
              <w:jc w:val="both"/>
              <w:rPr>
                <w:rFonts w:eastAsia="Calibri"/>
                <w:bCs/>
                <w:sz w:val="22"/>
                <w:szCs w:val="22"/>
              </w:rPr>
            </w:pPr>
          </w:p>
        </w:tc>
        <w:tc>
          <w:tcPr>
            <w:tcW w:w="9498" w:type="dxa"/>
            <w:tcBorders>
              <w:bottom w:val="nil"/>
            </w:tcBorders>
          </w:tcPr>
          <w:p w14:paraId="42B998B9" w14:textId="77777777" w:rsidR="00080E2D" w:rsidRPr="0022267D" w:rsidRDefault="00080E2D" w:rsidP="001F60E2">
            <w:pPr>
              <w:widowControl w:val="0"/>
              <w:jc w:val="both"/>
              <w:rPr>
                <w:rFonts w:eastAsia="Calibri"/>
                <w:sz w:val="22"/>
                <w:szCs w:val="22"/>
                <w:lang w:val="es-ES_tradnl"/>
              </w:rPr>
            </w:pPr>
            <w:r w:rsidRPr="0022267D">
              <w:rPr>
                <w:rFonts w:eastAsia="Calibri"/>
                <w:sz w:val="22"/>
                <w:szCs w:val="22"/>
              </w:rPr>
              <w:t xml:space="preserve">- Tên của điều, đề nghị viết là  “Áp dụng đánh giá, phân loại đô thị” </w:t>
            </w:r>
            <w:r w:rsidRPr="0022267D">
              <w:rPr>
                <w:rFonts w:eastAsia="Calibri"/>
                <w:i/>
                <w:sz w:val="22"/>
                <w:szCs w:val="22"/>
              </w:rPr>
              <w:t>(</w:t>
            </w:r>
            <w:r w:rsidRPr="0022267D">
              <w:rPr>
                <w:i/>
                <w:sz w:val="22"/>
                <w:szCs w:val="22"/>
              </w:rPr>
              <w:t>Tổng hội Xây dựng</w:t>
            </w:r>
            <w:r w:rsidRPr="0022267D">
              <w:rPr>
                <w:rFonts w:eastAsia="Calibri"/>
                <w:i/>
                <w:sz w:val="22"/>
                <w:szCs w:val="22"/>
              </w:rPr>
              <w:t>)</w:t>
            </w:r>
          </w:p>
        </w:tc>
        <w:tc>
          <w:tcPr>
            <w:tcW w:w="4819" w:type="dxa"/>
            <w:tcBorders>
              <w:bottom w:val="nil"/>
            </w:tcBorders>
          </w:tcPr>
          <w:p w14:paraId="6524B64A" w14:textId="77777777" w:rsidR="00080E2D" w:rsidRPr="0022267D" w:rsidRDefault="00080E2D" w:rsidP="001F60E2">
            <w:pPr>
              <w:widowControl w:val="0"/>
              <w:jc w:val="both"/>
              <w:rPr>
                <w:i/>
                <w:sz w:val="22"/>
                <w:szCs w:val="22"/>
              </w:rPr>
            </w:pPr>
            <w:r w:rsidRPr="0022267D">
              <w:rPr>
                <w:sz w:val="22"/>
                <w:szCs w:val="22"/>
              </w:rPr>
              <w:t>- Tiếp thu ý kiến. BXD đã rà soát, chỉnh lý điều này.</w:t>
            </w:r>
          </w:p>
        </w:tc>
      </w:tr>
      <w:tr w:rsidR="0022267D" w:rsidRPr="0022267D" w14:paraId="3D0A5A08" w14:textId="77777777" w:rsidTr="00080E2D">
        <w:tc>
          <w:tcPr>
            <w:tcW w:w="675" w:type="dxa"/>
            <w:tcBorders>
              <w:top w:val="nil"/>
              <w:bottom w:val="nil"/>
            </w:tcBorders>
          </w:tcPr>
          <w:p w14:paraId="51634195" w14:textId="77777777" w:rsidR="00080E2D" w:rsidRPr="0022267D" w:rsidRDefault="00080E2D" w:rsidP="001F60E2">
            <w:pPr>
              <w:widowControl w:val="0"/>
              <w:jc w:val="both"/>
              <w:rPr>
                <w:bCs/>
                <w:sz w:val="22"/>
                <w:szCs w:val="22"/>
              </w:rPr>
            </w:pPr>
          </w:p>
        </w:tc>
        <w:tc>
          <w:tcPr>
            <w:tcW w:w="9498" w:type="dxa"/>
            <w:tcBorders>
              <w:top w:val="nil"/>
              <w:bottom w:val="nil"/>
            </w:tcBorders>
          </w:tcPr>
          <w:p w14:paraId="67D7CAAB" w14:textId="77777777" w:rsidR="00080E2D" w:rsidRPr="0022267D" w:rsidRDefault="00080E2D" w:rsidP="001F60E2">
            <w:pPr>
              <w:widowControl w:val="0"/>
              <w:jc w:val="both"/>
              <w:rPr>
                <w:sz w:val="22"/>
                <w:szCs w:val="22"/>
              </w:rPr>
            </w:pPr>
            <w:r w:rsidRPr="0022267D">
              <w:rPr>
                <w:sz w:val="22"/>
                <w:szCs w:val="22"/>
              </w:rPr>
              <w:t xml:space="preserve">- Đề nghị nghiên cứu sử dụng các cụm từ “đánh giá phân loại đô thị” và “đánh giá, phân loại đô thị” trong dự thảo Luật cho thống nhất về tên gọi và nội dung thực hiện. </w:t>
            </w:r>
            <w:r w:rsidRPr="0022267D">
              <w:rPr>
                <w:i/>
                <w:sz w:val="22"/>
                <w:szCs w:val="22"/>
              </w:rPr>
              <w:t>(Thành phố Hồ Chí Minh)</w:t>
            </w:r>
          </w:p>
        </w:tc>
        <w:tc>
          <w:tcPr>
            <w:tcW w:w="4819" w:type="dxa"/>
            <w:tcBorders>
              <w:top w:val="nil"/>
              <w:bottom w:val="nil"/>
            </w:tcBorders>
          </w:tcPr>
          <w:p w14:paraId="5C86DE48" w14:textId="77777777" w:rsidR="00080E2D" w:rsidRPr="0022267D" w:rsidRDefault="00080E2D" w:rsidP="001F60E2">
            <w:pPr>
              <w:widowControl w:val="0"/>
              <w:jc w:val="both"/>
              <w:rPr>
                <w:i/>
                <w:sz w:val="22"/>
                <w:szCs w:val="22"/>
              </w:rPr>
            </w:pPr>
          </w:p>
        </w:tc>
      </w:tr>
      <w:tr w:rsidR="0022267D" w:rsidRPr="0022267D" w14:paraId="4B5459D9" w14:textId="77777777" w:rsidTr="00080E2D">
        <w:tc>
          <w:tcPr>
            <w:tcW w:w="675" w:type="dxa"/>
            <w:tcBorders>
              <w:top w:val="nil"/>
              <w:bottom w:val="nil"/>
            </w:tcBorders>
          </w:tcPr>
          <w:p w14:paraId="512CB1A2" w14:textId="77777777" w:rsidR="00080E2D" w:rsidRPr="0022267D" w:rsidRDefault="00080E2D" w:rsidP="001F60E2">
            <w:pPr>
              <w:widowControl w:val="0"/>
              <w:jc w:val="both"/>
              <w:rPr>
                <w:bCs/>
                <w:sz w:val="22"/>
                <w:szCs w:val="22"/>
              </w:rPr>
            </w:pPr>
          </w:p>
        </w:tc>
        <w:tc>
          <w:tcPr>
            <w:tcW w:w="9498" w:type="dxa"/>
            <w:tcBorders>
              <w:top w:val="nil"/>
              <w:bottom w:val="nil"/>
            </w:tcBorders>
          </w:tcPr>
          <w:p w14:paraId="3AA76DB1" w14:textId="77777777" w:rsidR="00080E2D" w:rsidRPr="0022267D" w:rsidRDefault="00080E2D" w:rsidP="001F60E2">
            <w:pPr>
              <w:widowControl w:val="0"/>
              <w:jc w:val="both"/>
              <w:rPr>
                <w:sz w:val="22"/>
                <w:szCs w:val="22"/>
              </w:rPr>
            </w:pPr>
            <w:r w:rsidRPr="0022267D">
              <w:rPr>
                <w:sz w:val="22"/>
                <w:szCs w:val="22"/>
              </w:rPr>
              <w:t xml:space="preserve">- Nội dung tại Điều 20 quy định về áp dụng đánh giá phân loại đô thị, nhưng các khoản 2,3,4,5 của Điều này xét thấy chưa có sự gắn kết về nội dung </w:t>
            </w:r>
            <w:r w:rsidRPr="0022267D">
              <w:rPr>
                <w:i/>
                <w:sz w:val="22"/>
                <w:szCs w:val="22"/>
              </w:rPr>
              <w:t>(Tỉnh Bến Tre)</w:t>
            </w:r>
            <w:r w:rsidRPr="0022267D">
              <w:rPr>
                <w:sz w:val="22"/>
                <w:szCs w:val="22"/>
              </w:rPr>
              <w:t xml:space="preserve"> </w:t>
            </w:r>
          </w:p>
        </w:tc>
        <w:tc>
          <w:tcPr>
            <w:tcW w:w="4819" w:type="dxa"/>
            <w:tcBorders>
              <w:top w:val="nil"/>
              <w:bottom w:val="nil"/>
            </w:tcBorders>
          </w:tcPr>
          <w:p w14:paraId="4427F0F9" w14:textId="77777777" w:rsidR="00080E2D" w:rsidRPr="0022267D" w:rsidRDefault="00080E2D" w:rsidP="001F60E2">
            <w:pPr>
              <w:widowControl w:val="0"/>
              <w:jc w:val="both"/>
              <w:rPr>
                <w:i/>
                <w:sz w:val="22"/>
                <w:szCs w:val="22"/>
              </w:rPr>
            </w:pPr>
          </w:p>
        </w:tc>
      </w:tr>
      <w:tr w:rsidR="0022267D" w:rsidRPr="0022267D" w14:paraId="78446E66" w14:textId="77777777" w:rsidTr="00080E2D">
        <w:tc>
          <w:tcPr>
            <w:tcW w:w="675" w:type="dxa"/>
            <w:tcBorders>
              <w:top w:val="nil"/>
            </w:tcBorders>
          </w:tcPr>
          <w:p w14:paraId="7E07A80E" w14:textId="77777777" w:rsidR="00080E2D" w:rsidRPr="0022267D" w:rsidRDefault="00080E2D" w:rsidP="001F60E2">
            <w:pPr>
              <w:widowControl w:val="0"/>
              <w:jc w:val="both"/>
              <w:rPr>
                <w:bCs/>
                <w:sz w:val="22"/>
                <w:szCs w:val="22"/>
              </w:rPr>
            </w:pPr>
          </w:p>
        </w:tc>
        <w:tc>
          <w:tcPr>
            <w:tcW w:w="9498" w:type="dxa"/>
            <w:tcBorders>
              <w:top w:val="nil"/>
            </w:tcBorders>
          </w:tcPr>
          <w:p w14:paraId="06C71335" w14:textId="77777777" w:rsidR="00080E2D" w:rsidRPr="0022267D" w:rsidRDefault="00080E2D" w:rsidP="001F60E2">
            <w:pPr>
              <w:widowControl w:val="0"/>
              <w:jc w:val="both"/>
              <w:rPr>
                <w:sz w:val="22"/>
                <w:szCs w:val="22"/>
              </w:rPr>
            </w:pPr>
            <w:r w:rsidRPr="0022267D">
              <w:rPr>
                <w:sz w:val="22"/>
                <w:szCs w:val="22"/>
              </w:rPr>
              <w:t xml:space="preserve">- Trường hợp phát triển đô thị có tính chất đặc thù cần cụ thể hóa hơn (nếu có). Phân loại đô thị chưa gắn với quy định cấp quản lý hành chính. </w:t>
            </w:r>
            <w:r w:rsidRPr="0022267D">
              <w:rPr>
                <w:i/>
                <w:sz w:val="22"/>
                <w:szCs w:val="22"/>
              </w:rPr>
              <w:t>(Tỉnh Trà Vinh)</w:t>
            </w:r>
          </w:p>
        </w:tc>
        <w:tc>
          <w:tcPr>
            <w:tcW w:w="4819" w:type="dxa"/>
            <w:tcBorders>
              <w:top w:val="nil"/>
            </w:tcBorders>
          </w:tcPr>
          <w:p w14:paraId="1E387DF2" w14:textId="77777777" w:rsidR="00080E2D" w:rsidRPr="0022267D" w:rsidRDefault="00080E2D" w:rsidP="001F60E2">
            <w:pPr>
              <w:widowControl w:val="0"/>
              <w:jc w:val="both"/>
              <w:rPr>
                <w:i/>
                <w:sz w:val="22"/>
                <w:szCs w:val="22"/>
              </w:rPr>
            </w:pPr>
          </w:p>
        </w:tc>
      </w:tr>
      <w:tr w:rsidR="0022267D" w:rsidRPr="0022267D" w14:paraId="3735D81A" w14:textId="77777777" w:rsidTr="00080E2D">
        <w:tc>
          <w:tcPr>
            <w:tcW w:w="675" w:type="dxa"/>
            <w:tcBorders>
              <w:bottom w:val="single" w:sz="4" w:space="0" w:color="auto"/>
            </w:tcBorders>
          </w:tcPr>
          <w:p w14:paraId="744C35D0"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single" w:sz="4" w:space="0" w:color="auto"/>
            </w:tcBorders>
          </w:tcPr>
          <w:p w14:paraId="2AB96905"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lang w:val="vi-VN"/>
              </w:rPr>
              <w:t>Khoản 1</w:t>
            </w:r>
            <w:r w:rsidRPr="0022267D">
              <w:rPr>
                <w:sz w:val="22"/>
                <w:szCs w:val="22"/>
              </w:rPr>
              <w:t>:</w:t>
            </w:r>
          </w:p>
        </w:tc>
        <w:tc>
          <w:tcPr>
            <w:tcW w:w="4819" w:type="dxa"/>
            <w:tcBorders>
              <w:bottom w:val="single" w:sz="4" w:space="0" w:color="auto"/>
            </w:tcBorders>
          </w:tcPr>
          <w:p w14:paraId="25FEB36B" w14:textId="77777777" w:rsidR="00080E2D" w:rsidRPr="0022267D" w:rsidRDefault="00080E2D" w:rsidP="001F60E2">
            <w:pPr>
              <w:widowControl w:val="0"/>
              <w:jc w:val="both"/>
              <w:rPr>
                <w:i/>
                <w:sz w:val="22"/>
                <w:szCs w:val="22"/>
              </w:rPr>
            </w:pPr>
          </w:p>
        </w:tc>
      </w:tr>
      <w:tr w:rsidR="0022267D" w:rsidRPr="0022267D" w14:paraId="707AA291" w14:textId="77777777" w:rsidTr="00080E2D">
        <w:tc>
          <w:tcPr>
            <w:tcW w:w="675" w:type="dxa"/>
            <w:tcBorders>
              <w:bottom w:val="nil"/>
            </w:tcBorders>
          </w:tcPr>
          <w:p w14:paraId="27B03B2F"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2EDB3678" w14:textId="77777777" w:rsidR="00080E2D" w:rsidRPr="0022267D" w:rsidRDefault="00080E2D" w:rsidP="001F60E2">
            <w:pPr>
              <w:widowControl w:val="0"/>
              <w:jc w:val="both"/>
              <w:rPr>
                <w:sz w:val="22"/>
                <w:szCs w:val="22"/>
                <w:lang w:val="es-ES_tradnl"/>
              </w:rPr>
            </w:pPr>
            <w:r w:rsidRPr="0022267D">
              <w:rPr>
                <w:sz w:val="22"/>
                <w:szCs w:val="22"/>
              </w:rPr>
              <w:t xml:space="preserve">+ Nội dung này chưa rõ nghĩa nên kiến nghị xem xét, chỉnh sửa làm rõ hơn </w:t>
            </w:r>
            <w:r w:rsidRPr="0022267D">
              <w:rPr>
                <w:i/>
                <w:sz w:val="22"/>
                <w:szCs w:val="22"/>
              </w:rPr>
              <w:t>(Thành phố Hồ Chí Minh)</w:t>
            </w:r>
          </w:p>
        </w:tc>
        <w:tc>
          <w:tcPr>
            <w:tcW w:w="4819" w:type="dxa"/>
            <w:tcBorders>
              <w:bottom w:val="nil"/>
            </w:tcBorders>
          </w:tcPr>
          <w:p w14:paraId="2AC55C82" w14:textId="77777777" w:rsidR="00080E2D" w:rsidRPr="0022267D" w:rsidRDefault="00080E2D" w:rsidP="001F60E2">
            <w:pPr>
              <w:widowControl w:val="0"/>
              <w:jc w:val="both"/>
              <w:rPr>
                <w:i/>
                <w:sz w:val="22"/>
                <w:szCs w:val="22"/>
              </w:rPr>
            </w:pPr>
            <w:r w:rsidRPr="0022267D">
              <w:rPr>
                <w:sz w:val="22"/>
                <w:szCs w:val="22"/>
              </w:rPr>
              <w:t>- Tiếp thu ý kiến. BXD đã rà soát, chỉnh lý điều này.</w:t>
            </w:r>
          </w:p>
        </w:tc>
      </w:tr>
      <w:tr w:rsidR="0022267D" w:rsidRPr="0022267D" w14:paraId="7F69C748" w14:textId="77777777" w:rsidTr="00080E2D">
        <w:tc>
          <w:tcPr>
            <w:tcW w:w="675" w:type="dxa"/>
            <w:tcBorders>
              <w:top w:val="nil"/>
            </w:tcBorders>
          </w:tcPr>
          <w:p w14:paraId="2BBB8F7C"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top w:val="nil"/>
            </w:tcBorders>
          </w:tcPr>
          <w:p w14:paraId="557C56CC" w14:textId="77777777" w:rsidR="00080E2D" w:rsidRPr="0022267D" w:rsidRDefault="00080E2D" w:rsidP="001F60E2">
            <w:pPr>
              <w:widowControl w:val="0"/>
              <w:jc w:val="both"/>
              <w:rPr>
                <w:sz w:val="22"/>
                <w:szCs w:val="22"/>
              </w:rPr>
            </w:pPr>
            <w:r w:rsidRPr="0022267D">
              <w:rPr>
                <w:sz w:val="22"/>
                <w:szCs w:val="22"/>
              </w:rPr>
              <w:t xml:space="preserve">+ Việc đánh giá, phân loại đô thị được thực hiện cho tất cả các đô thị trên cả nước, bỏ nội dung quy định không phân loại đô thị cho các đô thị đặc biệt là Thủ đô Hà Nội và thành phố Hồ Chí Minh. Các đô thị này sát nhập với các tỉnh lân cận để trở thành đơn vị hành chính mới thì có phải đánh giá lại không? </w:t>
            </w:r>
            <w:r w:rsidRPr="0022267D">
              <w:rPr>
                <w:i/>
                <w:sz w:val="22"/>
                <w:szCs w:val="22"/>
              </w:rPr>
              <w:t>(Tổng hội Xây dựng)</w:t>
            </w:r>
          </w:p>
        </w:tc>
        <w:tc>
          <w:tcPr>
            <w:tcW w:w="4819" w:type="dxa"/>
            <w:tcBorders>
              <w:top w:val="nil"/>
            </w:tcBorders>
          </w:tcPr>
          <w:p w14:paraId="1E1AA648" w14:textId="77777777" w:rsidR="00080E2D" w:rsidRPr="0022267D" w:rsidRDefault="00080E2D" w:rsidP="001F60E2">
            <w:pPr>
              <w:widowControl w:val="0"/>
              <w:jc w:val="both"/>
              <w:rPr>
                <w:iCs/>
                <w:sz w:val="22"/>
                <w:szCs w:val="22"/>
              </w:rPr>
            </w:pPr>
            <w:r w:rsidRPr="0022267D">
              <w:rPr>
                <w:sz w:val="22"/>
                <w:szCs w:val="22"/>
              </w:rPr>
              <w:t>- Tiếp thu ý kiến. Việc yêu cầu TP HN và TP HCM có quy mô dân số rất lớn phải đánh giá phân loại toàn đô thị cần nhiều thời gian, kinh phí trong khi đã được xếp loại đặc biệt, khác với hệ thống phân loại chung của cả nước. Quy định theo dự thảo Luật cũng thống nhất với Luật Thủ đô.</w:t>
            </w:r>
          </w:p>
        </w:tc>
      </w:tr>
      <w:tr w:rsidR="0022267D" w:rsidRPr="0022267D" w14:paraId="2B70F08E" w14:textId="77777777" w:rsidTr="00080E2D">
        <w:tc>
          <w:tcPr>
            <w:tcW w:w="675" w:type="dxa"/>
            <w:tcBorders>
              <w:bottom w:val="single" w:sz="4" w:space="0" w:color="auto"/>
            </w:tcBorders>
          </w:tcPr>
          <w:p w14:paraId="180F1F07"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single" w:sz="4" w:space="0" w:color="auto"/>
            </w:tcBorders>
          </w:tcPr>
          <w:p w14:paraId="17260B6A"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2</w:t>
            </w:r>
            <w:r w:rsidRPr="0022267D">
              <w:rPr>
                <w:sz w:val="22"/>
                <w:szCs w:val="22"/>
              </w:rPr>
              <w:t>:</w:t>
            </w:r>
          </w:p>
        </w:tc>
        <w:tc>
          <w:tcPr>
            <w:tcW w:w="4819" w:type="dxa"/>
            <w:tcBorders>
              <w:bottom w:val="single" w:sz="4" w:space="0" w:color="auto"/>
            </w:tcBorders>
          </w:tcPr>
          <w:p w14:paraId="29909A01" w14:textId="77777777" w:rsidR="00080E2D" w:rsidRPr="0022267D" w:rsidRDefault="00080E2D" w:rsidP="001F60E2">
            <w:pPr>
              <w:widowControl w:val="0"/>
              <w:jc w:val="both"/>
              <w:rPr>
                <w:i/>
                <w:sz w:val="22"/>
                <w:szCs w:val="22"/>
              </w:rPr>
            </w:pPr>
          </w:p>
        </w:tc>
      </w:tr>
      <w:tr w:rsidR="0022267D" w:rsidRPr="0022267D" w14:paraId="37AA7509" w14:textId="77777777" w:rsidTr="00080E2D">
        <w:tc>
          <w:tcPr>
            <w:tcW w:w="675" w:type="dxa"/>
            <w:tcBorders>
              <w:bottom w:val="nil"/>
            </w:tcBorders>
          </w:tcPr>
          <w:p w14:paraId="26C94969"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1312021C" w14:textId="77777777" w:rsidR="00080E2D" w:rsidRPr="0022267D" w:rsidRDefault="00080E2D" w:rsidP="001F60E2">
            <w:pPr>
              <w:widowControl w:val="0"/>
              <w:jc w:val="both"/>
              <w:rPr>
                <w:rFonts w:eastAsia="Calibri"/>
                <w:bCs/>
                <w:sz w:val="22"/>
                <w:szCs w:val="22"/>
              </w:rPr>
            </w:pPr>
            <w:r w:rsidRPr="0022267D">
              <w:rPr>
                <w:sz w:val="22"/>
                <w:szCs w:val="22"/>
              </w:rPr>
              <w:t>+ Xem xét bỏ khoản 2 vì không có nội dung áp dụng đánh giá phân loại.</w:t>
            </w:r>
            <w:r w:rsidRPr="0022267D">
              <w:rPr>
                <w:rFonts w:eastAsia="Calibri"/>
                <w:i/>
                <w:sz w:val="22"/>
                <w:szCs w:val="22"/>
              </w:rPr>
              <w:t xml:space="preserve"> (</w:t>
            </w:r>
            <w:r w:rsidRPr="0022267D">
              <w:rPr>
                <w:i/>
                <w:sz w:val="22"/>
                <w:szCs w:val="22"/>
              </w:rPr>
              <w:t>Tổng hội Xây dựng, Tỉnh Bến Tre)</w:t>
            </w:r>
          </w:p>
        </w:tc>
        <w:tc>
          <w:tcPr>
            <w:tcW w:w="4819" w:type="dxa"/>
            <w:tcBorders>
              <w:bottom w:val="nil"/>
            </w:tcBorders>
          </w:tcPr>
          <w:p w14:paraId="34E7B228" w14:textId="77777777" w:rsidR="00080E2D" w:rsidRPr="0022267D" w:rsidRDefault="00080E2D" w:rsidP="001F60E2">
            <w:pPr>
              <w:widowControl w:val="0"/>
              <w:jc w:val="both"/>
              <w:rPr>
                <w:i/>
                <w:sz w:val="22"/>
                <w:szCs w:val="22"/>
              </w:rPr>
            </w:pPr>
            <w:r w:rsidRPr="0022267D">
              <w:rPr>
                <w:sz w:val="22"/>
                <w:szCs w:val="22"/>
              </w:rPr>
              <w:t>- Tiếp thu ý kiến. BXD đã rà soát, chỉnh lý khoản này.</w:t>
            </w:r>
          </w:p>
        </w:tc>
      </w:tr>
      <w:tr w:rsidR="0022267D" w:rsidRPr="0022267D" w14:paraId="74873793" w14:textId="77777777" w:rsidTr="00080E2D">
        <w:tc>
          <w:tcPr>
            <w:tcW w:w="675" w:type="dxa"/>
            <w:tcBorders>
              <w:top w:val="nil"/>
            </w:tcBorders>
          </w:tcPr>
          <w:p w14:paraId="21589F35" w14:textId="77777777" w:rsidR="00080E2D" w:rsidRPr="0022267D" w:rsidRDefault="00080E2D" w:rsidP="001F60E2">
            <w:pPr>
              <w:pStyle w:val="ListParagraph"/>
              <w:numPr>
                <w:ilvl w:val="0"/>
                <w:numId w:val="9"/>
              </w:numPr>
              <w:ind w:left="0" w:firstLine="0"/>
              <w:jc w:val="both"/>
              <w:rPr>
                <w:bCs/>
                <w:sz w:val="22"/>
                <w:szCs w:val="22"/>
              </w:rPr>
            </w:pPr>
          </w:p>
        </w:tc>
        <w:tc>
          <w:tcPr>
            <w:tcW w:w="9498" w:type="dxa"/>
            <w:tcBorders>
              <w:top w:val="nil"/>
            </w:tcBorders>
          </w:tcPr>
          <w:p w14:paraId="5FE06BED" w14:textId="77777777" w:rsidR="00080E2D" w:rsidRPr="0022267D" w:rsidRDefault="00080E2D" w:rsidP="001F60E2">
            <w:pPr>
              <w:jc w:val="both"/>
              <w:rPr>
                <w:sz w:val="22"/>
                <w:szCs w:val="22"/>
              </w:rPr>
            </w:pPr>
            <w:r w:rsidRPr="0022267D">
              <w:rPr>
                <w:sz w:val="22"/>
                <w:szCs w:val="22"/>
              </w:rPr>
              <w:t xml:space="preserve">+ Kiến nghị xem xét lại tên của mục và nội dung cho rõ nghĩa hơn (khoản 2) </w:t>
            </w:r>
            <w:r w:rsidRPr="0022267D">
              <w:rPr>
                <w:i/>
                <w:sz w:val="22"/>
                <w:szCs w:val="22"/>
              </w:rPr>
              <w:t>(Thành phố Hồ Chí Minh)</w:t>
            </w:r>
          </w:p>
        </w:tc>
        <w:tc>
          <w:tcPr>
            <w:tcW w:w="4819" w:type="dxa"/>
            <w:tcBorders>
              <w:top w:val="nil"/>
            </w:tcBorders>
          </w:tcPr>
          <w:p w14:paraId="3F993B5D" w14:textId="77777777" w:rsidR="00080E2D" w:rsidRPr="0022267D" w:rsidRDefault="00080E2D" w:rsidP="001F60E2">
            <w:pPr>
              <w:widowControl w:val="0"/>
              <w:jc w:val="both"/>
              <w:rPr>
                <w:i/>
                <w:sz w:val="22"/>
                <w:szCs w:val="22"/>
              </w:rPr>
            </w:pPr>
          </w:p>
        </w:tc>
      </w:tr>
      <w:tr w:rsidR="0022267D" w:rsidRPr="0022267D" w14:paraId="31B63928" w14:textId="77777777" w:rsidTr="00080E2D">
        <w:tc>
          <w:tcPr>
            <w:tcW w:w="675" w:type="dxa"/>
            <w:tcBorders>
              <w:bottom w:val="single" w:sz="4" w:space="0" w:color="auto"/>
            </w:tcBorders>
          </w:tcPr>
          <w:p w14:paraId="026BE59D"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single" w:sz="4" w:space="0" w:color="auto"/>
            </w:tcBorders>
          </w:tcPr>
          <w:p w14:paraId="00545809"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w:t>
            </w:r>
            <w:r w:rsidRPr="0022267D">
              <w:rPr>
                <w:b/>
                <w:sz w:val="22"/>
                <w:szCs w:val="22"/>
                <w:lang w:val="vi-VN"/>
              </w:rPr>
              <w:t>hoản 3</w:t>
            </w:r>
            <w:r w:rsidRPr="0022267D">
              <w:rPr>
                <w:sz w:val="22"/>
                <w:szCs w:val="22"/>
              </w:rPr>
              <w:t>:</w:t>
            </w:r>
          </w:p>
        </w:tc>
        <w:tc>
          <w:tcPr>
            <w:tcW w:w="4819" w:type="dxa"/>
            <w:tcBorders>
              <w:bottom w:val="single" w:sz="4" w:space="0" w:color="auto"/>
            </w:tcBorders>
          </w:tcPr>
          <w:p w14:paraId="3EC1F3E4" w14:textId="77777777" w:rsidR="00080E2D" w:rsidRPr="0022267D" w:rsidRDefault="00080E2D" w:rsidP="001F60E2">
            <w:pPr>
              <w:widowControl w:val="0"/>
              <w:jc w:val="both"/>
              <w:rPr>
                <w:i/>
                <w:sz w:val="22"/>
                <w:szCs w:val="22"/>
              </w:rPr>
            </w:pPr>
          </w:p>
        </w:tc>
      </w:tr>
      <w:tr w:rsidR="0022267D" w:rsidRPr="0022267D" w14:paraId="17F9B259" w14:textId="77777777" w:rsidTr="00080E2D">
        <w:tc>
          <w:tcPr>
            <w:tcW w:w="675" w:type="dxa"/>
            <w:tcBorders>
              <w:bottom w:val="nil"/>
            </w:tcBorders>
          </w:tcPr>
          <w:p w14:paraId="36BB7A1D"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5148886B" w14:textId="77777777" w:rsidR="00080E2D" w:rsidRPr="0022267D" w:rsidRDefault="00080E2D" w:rsidP="001F60E2">
            <w:pPr>
              <w:widowControl w:val="0"/>
              <w:jc w:val="both"/>
              <w:rPr>
                <w:sz w:val="22"/>
                <w:szCs w:val="22"/>
              </w:rPr>
            </w:pPr>
            <w:r w:rsidRPr="0022267D">
              <w:rPr>
                <w:sz w:val="22"/>
                <w:szCs w:val="22"/>
              </w:rPr>
              <w:t>+ Xem xét nội dung của khoản 3 về việc phân biệt tính chất đặc thù của đô thị với tính chất vùng miền để áp dụng cho việc phân loại đô thị. Đề nghị xem xét các trường hợp áp dụng mô hình đô thị mới, mô hình đô thị đặc thù, đô thị có yếu tố thúc đẩy sự phát triển kinh tế, xã hội của vùng, quốc gia...</w:t>
            </w:r>
            <w:r w:rsidRPr="0022267D">
              <w:rPr>
                <w:rFonts w:eastAsia="Calibri"/>
                <w:i/>
                <w:sz w:val="22"/>
                <w:szCs w:val="22"/>
              </w:rPr>
              <w:t xml:space="preserve"> (</w:t>
            </w:r>
            <w:r w:rsidRPr="0022267D">
              <w:rPr>
                <w:i/>
                <w:sz w:val="22"/>
                <w:szCs w:val="22"/>
              </w:rPr>
              <w:t>Tổng hội Xây dựng</w:t>
            </w:r>
            <w:r w:rsidRPr="0022267D">
              <w:rPr>
                <w:rFonts w:eastAsia="Calibri"/>
                <w:i/>
                <w:sz w:val="22"/>
                <w:szCs w:val="22"/>
              </w:rPr>
              <w:t>)</w:t>
            </w:r>
          </w:p>
        </w:tc>
        <w:tc>
          <w:tcPr>
            <w:tcW w:w="4819" w:type="dxa"/>
            <w:tcBorders>
              <w:bottom w:val="nil"/>
            </w:tcBorders>
          </w:tcPr>
          <w:p w14:paraId="66A66190" w14:textId="77777777" w:rsidR="00080E2D" w:rsidRPr="0022267D" w:rsidRDefault="00080E2D" w:rsidP="001F60E2">
            <w:pPr>
              <w:widowControl w:val="0"/>
              <w:jc w:val="both"/>
              <w:rPr>
                <w:i/>
                <w:sz w:val="22"/>
                <w:szCs w:val="22"/>
              </w:rPr>
            </w:pPr>
            <w:r w:rsidRPr="0022267D">
              <w:rPr>
                <w:sz w:val="22"/>
                <w:szCs w:val="22"/>
              </w:rPr>
              <w:t>- Tiếp thu ý kiến. BXD đã rà soát, chỉnh lý khoản này.</w:t>
            </w:r>
          </w:p>
        </w:tc>
      </w:tr>
      <w:tr w:rsidR="0022267D" w:rsidRPr="0022267D" w14:paraId="43B67DF6" w14:textId="77777777" w:rsidTr="00080E2D">
        <w:tc>
          <w:tcPr>
            <w:tcW w:w="675" w:type="dxa"/>
            <w:tcBorders>
              <w:top w:val="nil"/>
              <w:bottom w:val="nil"/>
            </w:tcBorders>
          </w:tcPr>
          <w:p w14:paraId="613BBC6C" w14:textId="77777777" w:rsidR="00080E2D" w:rsidRPr="0022267D" w:rsidRDefault="00080E2D" w:rsidP="001F60E2">
            <w:pPr>
              <w:pStyle w:val="ListParagraph"/>
              <w:numPr>
                <w:ilvl w:val="0"/>
                <w:numId w:val="9"/>
              </w:numPr>
              <w:ind w:left="0" w:firstLine="0"/>
              <w:jc w:val="both"/>
              <w:rPr>
                <w:bCs/>
                <w:sz w:val="22"/>
                <w:szCs w:val="22"/>
              </w:rPr>
            </w:pPr>
          </w:p>
        </w:tc>
        <w:tc>
          <w:tcPr>
            <w:tcW w:w="9498" w:type="dxa"/>
            <w:tcBorders>
              <w:top w:val="nil"/>
              <w:bottom w:val="nil"/>
            </w:tcBorders>
          </w:tcPr>
          <w:p w14:paraId="4BB86F00" w14:textId="77777777" w:rsidR="00080E2D" w:rsidRPr="0022267D" w:rsidRDefault="00080E2D" w:rsidP="001F60E2">
            <w:pPr>
              <w:jc w:val="both"/>
              <w:rPr>
                <w:sz w:val="22"/>
                <w:szCs w:val="22"/>
              </w:rPr>
            </w:pPr>
            <w:r w:rsidRPr="0022267D">
              <w:rPr>
                <w:sz w:val="22"/>
                <w:szCs w:val="22"/>
              </w:rPr>
              <w:t>+ Đ</w:t>
            </w:r>
            <w:r w:rsidRPr="0022267D">
              <w:rPr>
                <w:sz w:val="22"/>
                <w:szCs w:val="22"/>
                <w:lang w:val="vi-VN"/>
              </w:rPr>
              <w:t xml:space="preserve">ề nghị nghiên cứu các cơ sở để xác định đô thị có chức năng, tính chất đặc thù </w:t>
            </w:r>
            <w:r w:rsidRPr="0022267D">
              <w:rPr>
                <w:i/>
                <w:sz w:val="22"/>
                <w:szCs w:val="22"/>
              </w:rPr>
              <w:t>(</w:t>
            </w:r>
            <w:r w:rsidRPr="0022267D">
              <w:rPr>
                <w:i/>
                <w:sz w:val="22"/>
                <w:szCs w:val="22"/>
                <w:lang w:val="vi-VN"/>
              </w:rPr>
              <w:t>Tỉnh Quảng Trị</w:t>
            </w:r>
            <w:r w:rsidRPr="0022267D">
              <w:rPr>
                <w:i/>
                <w:sz w:val="22"/>
                <w:szCs w:val="22"/>
              </w:rPr>
              <w:t>)</w:t>
            </w:r>
          </w:p>
        </w:tc>
        <w:tc>
          <w:tcPr>
            <w:tcW w:w="4819" w:type="dxa"/>
            <w:tcBorders>
              <w:top w:val="nil"/>
              <w:bottom w:val="nil"/>
            </w:tcBorders>
          </w:tcPr>
          <w:p w14:paraId="7D871ED3" w14:textId="77777777" w:rsidR="00080E2D" w:rsidRPr="0022267D" w:rsidRDefault="00080E2D" w:rsidP="001F60E2">
            <w:pPr>
              <w:widowControl w:val="0"/>
              <w:jc w:val="both"/>
              <w:rPr>
                <w:i/>
                <w:sz w:val="22"/>
                <w:szCs w:val="22"/>
              </w:rPr>
            </w:pPr>
          </w:p>
        </w:tc>
      </w:tr>
      <w:tr w:rsidR="0022267D" w:rsidRPr="0022267D" w14:paraId="0A29CCC0" w14:textId="77777777" w:rsidTr="00080E2D">
        <w:tc>
          <w:tcPr>
            <w:tcW w:w="675" w:type="dxa"/>
            <w:tcBorders>
              <w:top w:val="nil"/>
            </w:tcBorders>
          </w:tcPr>
          <w:p w14:paraId="4B0B2334"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top w:val="nil"/>
            </w:tcBorders>
          </w:tcPr>
          <w:p w14:paraId="05525DC2" w14:textId="77777777" w:rsidR="00080E2D" w:rsidRPr="0022267D" w:rsidRDefault="00080E2D" w:rsidP="001F60E2">
            <w:pPr>
              <w:widowControl w:val="0"/>
              <w:jc w:val="both"/>
              <w:rPr>
                <w:sz w:val="22"/>
                <w:szCs w:val="22"/>
              </w:rPr>
            </w:pPr>
            <w:r w:rsidRPr="0022267D">
              <w:rPr>
                <w:sz w:val="22"/>
                <w:szCs w:val="22"/>
              </w:rPr>
              <w:t xml:space="preserve">+ Bổ sung cơ sở để xác định “Trình độ phát triển kinh tế, xã hội của đô thị”. </w:t>
            </w:r>
            <w:r w:rsidRPr="0022267D">
              <w:rPr>
                <w:i/>
                <w:sz w:val="22"/>
                <w:szCs w:val="22"/>
              </w:rPr>
              <w:t>(Thành phố Hồ Chí Minh)</w:t>
            </w:r>
          </w:p>
        </w:tc>
        <w:tc>
          <w:tcPr>
            <w:tcW w:w="4819" w:type="dxa"/>
            <w:tcBorders>
              <w:top w:val="nil"/>
            </w:tcBorders>
          </w:tcPr>
          <w:p w14:paraId="43E3831D" w14:textId="77777777" w:rsidR="00080E2D" w:rsidRPr="0022267D" w:rsidRDefault="00080E2D" w:rsidP="001F60E2">
            <w:pPr>
              <w:widowControl w:val="0"/>
              <w:jc w:val="both"/>
              <w:rPr>
                <w:sz w:val="22"/>
                <w:szCs w:val="22"/>
              </w:rPr>
            </w:pPr>
          </w:p>
        </w:tc>
      </w:tr>
      <w:tr w:rsidR="0022267D" w:rsidRPr="0022267D" w14:paraId="42BD3D2E" w14:textId="77777777" w:rsidTr="00080E2D">
        <w:tc>
          <w:tcPr>
            <w:tcW w:w="675" w:type="dxa"/>
            <w:tcBorders>
              <w:bottom w:val="single" w:sz="4" w:space="0" w:color="auto"/>
            </w:tcBorders>
          </w:tcPr>
          <w:p w14:paraId="00A093BB"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single" w:sz="4" w:space="0" w:color="auto"/>
            </w:tcBorders>
          </w:tcPr>
          <w:p w14:paraId="2B502655"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4</w:t>
            </w:r>
            <w:r w:rsidRPr="0022267D">
              <w:rPr>
                <w:sz w:val="22"/>
                <w:szCs w:val="22"/>
              </w:rPr>
              <w:t>:</w:t>
            </w:r>
          </w:p>
        </w:tc>
        <w:tc>
          <w:tcPr>
            <w:tcW w:w="4819" w:type="dxa"/>
            <w:tcBorders>
              <w:bottom w:val="single" w:sz="4" w:space="0" w:color="auto"/>
            </w:tcBorders>
          </w:tcPr>
          <w:p w14:paraId="3CDB439A" w14:textId="77777777" w:rsidR="00080E2D" w:rsidRPr="0022267D" w:rsidRDefault="00080E2D" w:rsidP="001F60E2">
            <w:pPr>
              <w:widowControl w:val="0"/>
              <w:jc w:val="both"/>
              <w:rPr>
                <w:sz w:val="22"/>
                <w:szCs w:val="22"/>
              </w:rPr>
            </w:pPr>
          </w:p>
        </w:tc>
      </w:tr>
      <w:tr w:rsidR="0022267D" w:rsidRPr="0022267D" w14:paraId="36BDA9B0" w14:textId="77777777" w:rsidTr="00080E2D">
        <w:tc>
          <w:tcPr>
            <w:tcW w:w="675" w:type="dxa"/>
            <w:tcBorders>
              <w:bottom w:val="nil"/>
            </w:tcBorders>
          </w:tcPr>
          <w:p w14:paraId="70E0E1C7"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7E4287D9" w14:textId="77777777" w:rsidR="00080E2D" w:rsidRPr="0022267D" w:rsidRDefault="00080E2D" w:rsidP="001F60E2">
            <w:pPr>
              <w:widowControl w:val="0"/>
              <w:jc w:val="both"/>
              <w:rPr>
                <w:sz w:val="22"/>
                <w:szCs w:val="22"/>
              </w:rPr>
            </w:pPr>
            <w:r w:rsidRPr="0022267D">
              <w:rPr>
                <w:sz w:val="22"/>
                <w:szCs w:val="22"/>
              </w:rPr>
              <w:t xml:space="preserve">+ </w:t>
            </w:r>
            <w:r w:rsidRPr="0022267D">
              <w:rPr>
                <w:sz w:val="22"/>
                <w:szCs w:val="22"/>
                <w:lang w:val="vi-VN"/>
              </w:rPr>
              <w:t>Khoản 3, 4</w:t>
            </w:r>
            <w:bookmarkStart w:id="5" w:name="_Hlk183595299"/>
            <w:r w:rsidRPr="0022267D">
              <w:rPr>
                <w:sz w:val="22"/>
                <w:szCs w:val="22"/>
              </w:rPr>
              <w:t xml:space="preserve">, </w:t>
            </w:r>
            <w:r w:rsidRPr="0022267D">
              <w:rPr>
                <w:sz w:val="22"/>
                <w:szCs w:val="22"/>
                <w:lang w:val="vi-VN"/>
              </w:rPr>
              <w:t>Đề nghị bổ sung nội dung quy định về thẩm quyền xem xét “loại đô thị đối với các đô thị có tính chất phát triển đặc thù” để làm cơ sở triển khai thực hiện phù hợp với điều kiện thực tế.</w:t>
            </w:r>
            <w:r w:rsidRPr="0022267D">
              <w:rPr>
                <w:sz w:val="22"/>
                <w:szCs w:val="22"/>
              </w:rPr>
              <w:t xml:space="preserve"> </w:t>
            </w:r>
            <w:r w:rsidRPr="0022267D">
              <w:rPr>
                <w:i/>
                <w:sz w:val="22"/>
                <w:szCs w:val="22"/>
              </w:rPr>
              <w:t>(</w:t>
            </w:r>
            <w:r w:rsidRPr="0022267D">
              <w:rPr>
                <w:i/>
                <w:sz w:val="22"/>
                <w:szCs w:val="22"/>
                <w:lang w:val="vi-VN"/>
              </w:rPr>
              <w:t>Tỉnh Phú Yên</w:t>
            </w:r>
            <w:r w:rsidRPr="0022267D">
              <w:rPr>
                <w:i/>
                <w:sz w:val="22"/>
                <w:szCs w:val="22"/>
              </w:rPr>
              <w:t>)</w:t>
            </w:r>
            <w:bookmarkEnd w:id="5"/>
          </w:p>
        </w:tc>
        <w:tc>
          <w:tcPr>
            <w:tcW w:w="4819" w:type="dxa"/>
            <w:tcBorders>
              <w:bottom w:val="nil"/>
            </w:tcBorders>
          </w:tcPr>
          <w:p w14:paraId="59629A13" w14:textId="77777777" w:rsidR="00080E2D" w:rsidRPr="0022267D" w:rsidRDefault="00080E2D" w:rsidP="001F60E2">
            <w:pPr>
              <w:widowControl w:val="0"/>
              <w:jc w:val="both"/>
              <w:rPr>
                <w:sz w:val="22"/>
                <w:szCs w:val="22"/>
              </w:rPr>
            </w:pPr>
            <w:r w:rsidRPr="0022267D">
              <w:rPr>
                <w:sz w:val="22"/>
                <w:szCs w:val="22"/>
              </w:rPr>
              <w:t>- Tiếp thu ý kiến. BXD đã rà soát, chỉnh lý khoản này.</w:t>
            </w:r>
          </w:p>
        </w:tc>
      </w:tr>
      <w:tr w:rsidR="0022267D" w:rsidRPr="0022267D" w14:paraId="1AA7C62C" w14:textId="77777777" w:rsidTr="00080E2D">
        <w:tc>
          <w:tcPr>
            <w:tcW w:w="675" w:type="dxa"/>
            <w:tcBorders>
              <w:top w:val="nil"/>
            </w:tcBorders>
          </w:tcPr>
          <w:p w14:paraId="25239629" w14:textId="77777777" w:rsidR="00080E2D" w:rsidRPr="0022267D" w:rsidRDefault="00080E2D" w:rsidP="001F60E2">
            <w:pPr>
              <w:widowControl w:val="0"/>
              <w:autoSpaceDE w:val="0"/>
              <w:autoSpaceDN w:val="0"/>
              <w:adjustRightInd w:val="0"/>
              <w:jc w:val="both"/>
              <w:rPr>
                <w:bCs/>
                <w:sz w:val="22"/>
                <w:szCs w:val="22"/>
              </w:rPr>
            </w:pPr>
          </w:p>
        </w:tc>
        <w:tc>
          <w:tcPr>
            <w:tcW w:w="9498" w:type="dxa"/>
            <w:tcBorders>
              <w:top w:val="nil"/>
            </w:tcBorders>
          </w:tcPr>
          <w:p w14:paraId="614478D6" w14:textId="77777777" w:rsidR="00080E2D" w:rsidRPr="0022267D" w:rsidRDefault="00080E2D" w:rsidP="001F60E2">
            <w:pPr>
              <w:widowControl w:val="0"/>
              <w:autoSpaceDE w:val="0"/>
              <w:autoSpaceDN w:val="0"/>
              <w:adjustRightInd w:val="0"/>
              <w:jc w:val="both"/>
              <w:rPr>
                <w:sz w:val="22"/>
                <w:szCs w:val="22"/>
              </w:rPr>
            </w:pPr>
            <w:r w:rsidRPr="0022267D">
              <w:rPr>
                <w:sz w:val="22"/>
                <w:szCs w:val="22"/>
              </w:rPr>
              <w:t xml:space="preserve">+ Kiến nghị viết lại cho rõ nghĩa hơn (khoản 4) </w:t>
            </w:r>
            <w:r w:rsidRPr="0022267D">
              <w:rPr>
                <w:i/>
                <w:sz w:val="22"/>
                <w:szCs w:val="22"/>
              </w:rPr>
              <w:t>(Thành phố Hồ Chí Minh, Tổng hội Xây dựng)</w:t>
            </w:r>
          </w:p>
        </w:tc>
        <w:tc>
          <w:tcPr>
            <w:tcW w:w="4819" w:type="dxa"/>
            <w:tcBorders>
              <w:top w:val="nil"/>
            </w:tcBorders>
          </w:tcPr>
          <w:p w14:paraId="1ADC90B2" w14:textId="77777777" w:rsidR="00080E2D" w:rsidRPr="0022267D" w:rsidRDefault="00080E2D" w:rsidP="001F60E2">
            <w:pPr>
              <w:widowControl w:val="0"/>
              <w:jc w:val="both"/>
              <w:rPr>
                <w:sz w:val="22"/>
                <w:szCs w:val="22"/>
              </w:rPr>
            </w:pPr>
          </w:p>
        </w:tc>
      </w:tr>
      <w:tr w:rsidR="0022267D" w:rsidRPr="0022267D" w14:paraId="6E50EE92" w14:textId="77777777" w:rsidTr="00080E2D">
        <w:tc>
          <w:tcPr>
            <w:tcW w:w="675" w:type="dxa"/>
          </w:tcPr>
          <w:p w14:paraId="316A40BB"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544208FE"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5</w:t>
            </w:r>
            <w:r w:rsidRPr="0022267D">
              <w:rPr>
                <w:sz w:val="22"/>
                <w:szCs w:val="22"/>
              </w:rPr>
              <w:t xml:space="preserve">, Đề nghị </w:t>
            </w:r>
            <w:r w:rsidRPr="0022267D">
              <w:rPr>
                <w:i/>
                <w:sz w:val="22"/>
                <w:szCs w:val="22"/>
              </w:rPr>
              <w:t xml:space="preserve">bổ sung cơ chế đặc thù đối với các địa phương có kinh tế còn nhiều khó khăn bằng việc </w:t>
            </w:r>
            <w:r w:rsidRPr="0022267D">
              <w:rPr>
                <w:i/>
                <w:sz w:val="22"/>
                <w:szCs w:val="22"/>
              </w:rPr>
              <w:lastRenderedPageBreak/>
              <w:t>đánh giá phân loại đô thị trên cơ sở tổng số điểm các tiêu chí không đưa nội dung các tiêu chí đạt mức tối thiểu</w:t>
            </w:r>
            <w:r w:rsidRPr="0022267D">
              <w:rPr>
                <w:sz w:val="22"/>
                <w:szCs w:val="22"/>
              </w:rPr>
              <w:t xml:space="preserve"> để đảm bảo phù hợp với tình hình thực tế hiện nay của địa phương. </w:t>
            </w:r>
            <w:r w:rsidRPr="0022267D">
              <w:rPr>
                <w:i/>
                <w:sz w:val="22"/>
                <w:szCs w:val="22"/>
              </w:rPr>
              <w:t>(Tỉnh Ninh Thuận)</w:t>
            </w:r>
          </w:p>
        </w:tc>
        <w:tc>
          <w:tcPr>
            <w:tcW w:w="4819" w:type="dxa"/>
          </w:tcPr>
          <w:p w14:paraId="045FE7EC" w14:textId="77777777" w:rsidR="00080E2D" w:rsidRPr="0022267D" w:rsidRDefault="00080E2D" w:rsidP="001F60E2">
            <w:pPr>
              <w:widowControl w:val="0"/>
              <w:jc w:val="both"/>
              <w:rPr>
                <w:sz w:val="22"/>
                <w:szCs w:val="22"/>
              </w:rPr>
            </w:pPr>
            <w:r w:rsidRPr="0022267D">
              <w:rPr>
                <w:sz w:val="22"/>
                <w:szCs w:val="22"/>
              </w:rPr>
              <w:lastRenderedPageBreak/>
              <w:t xml:space="preserve">- Tiếp thu ý kiến. Phương pháp tính điểm được quy </w:t>
            </w:r>
            <w:r w:rsidRPr="0022267D">
              <w:rPr>
                <w:sz w:val="22"/>
                <w:szCs w:val="22"/>
              </w:rPr>
              <w:lastRenderedPageBreak/>
              <w:t>định chi tiết trong văn bản dưới luật.</w:t>
            </w:r>
          </w:p>
        </w:tc>
      </w:tr>
      <w:tr w:rsidR="0022267D" w:rsidRPr="0022267D" w14:paraId="4152D3A0" w14:textId="77777777" w:rsidTr="00080E2D">
        <w:tc>
          <w:tcPr>
            <w:tcW w:w="675" w:type="dxa"/>
          </w:tcPr>
          <w:p w14:paraId="31DD4CD4"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11D9292D"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6</w:t>
            </w:r>
            <w:r w:rsidRPr="0022267D">
              <w:rPr>
                <w:sz w:val="22"/>
                <w:szCs w:val="22"/>
              </w:rPr>
              <w:t xml:space="preserve">, đề nghị giao cho Chính phủ quy định .... </w:t>
            </w:r>
            <w:r w:rsidRPr="0022267D">
              <w:rPr>
                <w:i/>
                <w:sz w:val="22"/>
                <w:szCs w:val="22"/>
              </w:rPr>
              <w:t>(Tổng hội Xây dựng)</w:t>
            </w:r>
          </w:p>
        </w:tc>
        <w:tc>
          <w:tcPr>
            <w:tcW w:w="4819" w:type="dxa"/>
          </w:tcPr>
          <w:p w14:paraId="530D53C0" w14:textId="77777777" w:rsidR="00080E2D" w:rsidRPr="0022267D" w:rsidRDefault="00080E2D" w:rsidP="001F60E2">
            <w:pPr>
              <w:widowControl w:val="0"/>
              <w:jc w:val="both"/>
              <w:rPr>
                <w:sz w:val="22"/>
                <w:szCs w:val="22"/>
              </w:rPr>
            </w:pPr>
            <w:r w:rsidRPr="0022267D">
              <w:rPr>
                <w:sz w:val="22"/>
                <w:szCs w:val="22"/>
              </w:rPr>
              <w:t>- Tiếp thu ý kiến. BXD đã rà soát, chỉnh lý khoản này.</w:t>
            </w:r>
          </w:p>
        </w:tc>
      </w:tr>
      <w:tr w:rsidR="0022267D" w:rsidRPr="0022267D" w14:paraId="0A81932F" w14:textId="77777777" w:rsidTr="00080E2D">
        <w:tc>
          <w:tcPr>
            <w:tcW w:w="675" w:type="dxa"/>
            <w:shd w:val="clear" w:color="auto" w:fill="FBD4B4" w:themeFill="accent6" w:themeFillTint="66"/>
          </w:tcPr>
          <w:p w14:paraId="218D8A07" w14:textId="77777777" w:rsidR="00080E2D" w:rsidRPr="0022267D" w:rsidRDefault="00080E2D" w:rsidP="001F60E2">
            <w:pPr>
              <w:widowControl w:val="0"/>
              <w:jc w:val="both"/>
              <w:rPr>
                <w:bCs/>
                <w:sz w:val="22"/>
                <w:szCs w:val="22"/>
              </w:rPr>
            </w:pPr>
          </w:p>
        </w:tc>
        <w:tc>
          <w:tcPr>
            <w:tcW w:w="9498" w:type="dxa"/>
            <w:shd w:val="clear" w:color="auto" w:fill="FBD4B4" w:themeFill="accent6" w:themeFillTint="66"/>
          </w:tcPr>
          <w:p w14:paraId="4DF4ED68" w14:textId="77777777" w:rsidR="00080E2D" w:rsidRPr="0022267D" w:rsidRDefault="00080E2D" w:rsidP="001F60E2">
            <w:pPr>
              <w:widowControl w:val="0"/>
              <w:jc w:val="both"/>
              <w:rPr>
                <w:sz w:val="22"/>
                <w:szCs w:val="22"/>
              </w:rPr>
            </w:pPr>
            <w:r w:rsidRPr="0022267D">
              <w:rPr>
                <w:b/>
                <w:sz w:val="22"/>
                <w:szCs w:val="22"/>
              </w:rPr>
              <w:t xml:space="preserve">Điều 21. </w:t>
            </w:r>
            <w:r w:rsidRPr="0022267D">
              <w:rPr>
                <w:b/>
                <w:sz w:val="22"/>
                <w:szCs w:val="22"/>
                <w:lang w:val="vi-VN"/>
              </w:rPr>
              <w:t>Phát triển đô thị</w:t>
            </w:r>
            <w:r w:rsidRPr="0022267D">
              <w:rPr>
                <w:b/>
                <w:sz w:val="22"/>
                <w:szCs w:val="22"/>
              </w:rPr>
              <w:t xml:space="preserve"> </w:t>
            </w:r>
            <w:r w:rsidRPr="0022267D">
              <w:rPr>
                <w:b/>
                <w:sz w:val="22"/>
                <w:szCs w:val="22"/>
                <w:lang w:val="vi-VN"/>
              </w:rPr>
              <w:t>từ khu vực nông thôn</w:t>
            </w:r>
            <w:r w:rsidRPr="0022267D">
              <w:rPr>
                <w:b/>
                <w:sz w:val="22"/>
                <w:szCs w:val="22"/>
              </w:rPr>
              <w:t xml:space="preserve"> đô thị hóa</w:t>
            </w:r>
          </w:p>
        </w:tc>
        <w:tc>
          <w:tcPr>
            <w:tcW w:w="4819" w:type="dxa"/>
            <w:shd w:val="clear" w:color="auto" w:fill="FBD4B4" w:themeFill="accent6" w:themeFillTint="66"/>
          </w:tcPr>
          <w:p w14:paraId="484497D5" w14:textId="77777777" w:rsidR="00080E2D" w:rsidRPr="0022267D" w:rsidRDefault="00080E2D" w:rsidP="001F60E2">
            <w:pPr>
              <w:widowControl w:val="0"/>
              <w:jc w:val="both"/>
              <w:rPr>
                <w:sz w:val="22"/>
                <w:szCs w:val="22"/>
              </w:rPr>
            </w:pPr>
          </w:p>
        </w:tc>
      </w:tr>
      <w:tr w:rsidR="0022267D" w:rsidRPr="0022267D" w14:paraId="3D4C425D" w14:textId="77777777" w:rsidTr="00080E2D">
        <w:tc>
          <w:tcPr>
            <w:tcW w:w="675" w:type="dxa"/>
          </w:tcPr>
          <w:p w14:paraId="27F82C85"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76D0B7DD" w14:textId="77777777" w:rsidR="00080E2D" w:rsidRPr="0022267D" w:rsidRDefault="00080E2D" w:rsidP="001F60E2">
            <w:pPr>
              <w:widowControl w:val="0"/>
              <w:jc w:val="both"/>
              <w:rPr>
                <w:rFonts w:eastAsia="Calibri"/>
                <w:sz w:val="22"/>
                <w:szCs w:val="22"/>
              </w:rPr>
            </w:pPr>
            <w:r w:rsidRPr="0022267D">
              <w:rPr>
                <w:sz w:val="22"/>
                <w:szCs w:val="22"/>
              </w:rPr>
              <w:t>- Kiến nghị sửa tên Điều này thành: “</w:t>
            </w:r>
            <w:bookmarkStart w:id="6" w:name="_Hlk183595351"/>
            <w:r w:rsidRPr="0022267D">
              <w:rPr>
                <w:sz w:val="22"/>
                <w:szCs w:val="22"/>
              </w:rPr>
              <w:t>Quản lý, phát triển khu vực dự kiến hình thành đơn vị hành chính đô thị</w:t>
            </w:r>
            <w:bookmarkEnd w:id="6"/>
            <w:r w:rsidRPr="0022267D">
              <w:rPr>
                <w:sz w:val="22"/>
                <w:szCs w:val="22"/>
              </w:rPr>
              <w:t xml:space="preserve">”. </w:t>
            </w:r>
            <w:r w:rsidRPr="0022267D">
              <w:rPr>
                <w:i/>
                <w:sz w:val="22"/>
                <w:szCs w:val="22"/>
              </w:rPr>
              <w:t>(Thành phố Hồ Chí Minh)</w:t>
            </w:r>
          </w:p>
        </w:tc>
        <w:tc>
          <w:tcPr>
            <w:tcW w:w="4819" w:type="dxa"/>
          </w:tcPr>
          <w:p w14:paraId="402A996A" w14:textId="77777777" w:rsidR="00080E2D" w:rsidRPr="0022267D" w:rsidRDefault="00080E2D" w:rsidP="001F60E2">
            <w:pPr>
              <w:widowControl w:val="0"/>
              <w:jc w:val="both"/>
              <w:rPr>
                <w:i/>
                <w:sz w:val="22"/>
                <w:szCs w:val="22"/>
              </w:rPr>
            </w:pPr>
            <w:r w:rsidRPr="0022267D">
              <w:rPr>
                <w:sz w:val="22"/>
                <w:szCs w:val="22"/>
              </w:rPr>
              <w:t>- Tiếp thu ý kiến. BXD đã rà soát, chỉnh lý điều này.</w:t>
            </w:r>
          </w:p>
        </w:tc>
      </w:tr>
      <w:tr w:rsidR="0022267D" w:rsidRPr="0022267D" w14:paraId="6255458F" w14:textId="77777777" w:rsidTr="00080E2D">
        <w:tc>
          <w:tcPr>
            <w:tcW w:w="675" w:type="dxa"/>
          </w:tcPr>
          <w:p w14:paraId="319AAEDF"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1633669F" w14:textId="77777777" w:rsidR="00080E2D" w:rsidRPr="0022267D" w:rsidRDefault="00080E2D" w:rsidP="001F60E2">
            <w:pPr>
              <w:widowControl w:val="0"/>
              <w:jc w:val="both"/>
              <w:rPr>
                <w:sz w:val="22"/>
                <w:szCs w:val="22"/>
              </w:rPr>
            </w:pPr>
            <w:r w:rsidRPr="0022267D">
              <w:rPr>
                <w:sz w:val="22"/>
                <w:szCs w:val="22"/>
              </w:rPr>
              <w:t xml:space="preserve">- Đề nghị </w:t>
            </w:r>
            <w:bookmarkStart w:id="7" w:name="_Hlk183595571"/>
            <w:r w:rsidRPr="0022267D">
              <w:rPr>
                <w:sz w:val="22"/>
                <w:szCs w:val="22"/>
              </w:rPr>
              <w:t>xem xét đổi tên điều thành “</w:t>
            </w:r>
            <w:r w:rsidRPr="0022267D">
              <w:rPr>
                <w:i/>
                <w:sz w:val="22"/>
                <w:szCs w:val="22"/>
              </w:rPr>
              <w:t>Trình tự nội dung thực hiện để được công nhận đơn vị hành chính đô thị</w:t>
            </w:r>
            <w:r w:rsidRPr="0022267D">
              <w:rPr>
                <w:sz w:val="22"/>
                <w:szCs w:val="22"/>
              </w:rPr>
              <w:t>.”</w:t>
            </w:r>
            <w:bookmarkEnd w:id="7"/>
            <w:r w:rsidRPr="0022267D">
              <w:rPr>
                <w:sz w:val="22"/>
                <w:szCs w:val="22"/>
              </w:rPr>
              <w:t xml:space="preserve"> </w:t>
            </w:r>
            <w:r w:rsidRPr="0022267D">
              <w:rPr>
                <w:i/>
                <w:sz w:val="22"/>
                <w:szCs w:val="22"/>
                <w:u w:val="single"/>
              </w:rPr>
              <w:t>Lý do:</w:t>
            </w:r>
            <w:r w:rsidRPr="0022267D">
              <w:rPr>
                <w:sz w:val="22"/>
                <w:szCs w:val="22"/>
              </w:rPr>
              <w:t xml:space="preserve">  Khoản 1,2,3 quy định về việc các khu vực dự kiến thành lập đơn vị hành chính đô thị mới : khoản1 từ nông thôn, khoản 2 từ khu vực nông thôn đã được đô thị hóa, khoản 3 từ khu vực mở rộng đô thị hiện hữu cần phải thực hiện các nội dung gì trước khi tổ chức công nhận đơn vị hành chính mới. </w:t>
            </w:r>
            <w:r w:rsidRPr="0022267D">
              <w:rPr>
                <w:i/>
                <w:sz w:val="22"/>
                <w:szCs w:val="22"/>
              </w:rPr>
              <w:t>(Tổng hội Xây dựng)</w:t>
            </w:r>
          </w:p>
        </w:tc>
        <w:tc>
          <w:tcPr>
            <w:tcW w:w="4819" w:type="dxa"/>
          </w:tcPr>
          <w:p w14:paraId="4CF4B1C9" w14:textId="77777777" w:rsidR="00080E2D" w:rsidRPr="0022267D" w:rsidRDefault="00080E2D" w:rsidP="001F60E2">
            <w:pPr>
              <w:widowControl w:val="0"/>
              <w:jc w:val="both"/>
              <w:rPr>
                <w:i/>
                <w:sz w:val="22"/>
                <w:szCs w:val="22"/>
              </w:rPr>
            </w:pPr>
            <w:r w:rsidRPr="0022267D">
              <w:rPr>
                <w:sz w:val="22"/>
                <w:szCs w:val="22"/>
              </w:rPr>
              <w:t>- Tiếp thu ý kiến. Việc công nhận đơn vị hành chính đô thị còn xem xét nhiều tiêu chuẩn ngoài yêu cầu về phân loại đô thị, thuộc phạm vi điều chỉnh của Luật Tổ chức chính quyền địa phương.</w:t>
            </w:r>
          </w:p>
        </w:tc>
      </w:tr>
      <w:tr w:rsidR="0022267D" w:rsidRPr="0022267D" w14:paraId="660D5DB3" w14:textId="77777777" w:rsidTr="00080E2D">
        <w:tc>
          <w:tcPr>
            <w:tcW w:w="675" w:type="dxa"/>
          </w:tcPr>
          <w:p w14:paraId="7C5A5B1C" w14:textId="77777777" w:rsidR="00080E2D" w:rsidRPr="0022267D" w:rsidRDefault="00080E2D" w:rsidP="001F60E2">
            <w:pPr>
              <w:pStyle w:val="ListParagraph"/>
              <w:widowControl w:val="0"/>
              <w:numPr>
                <w:ilvl w:val="0"/>
                <w:numId w:val="9"/>
              </w:numPr>
              <w:ind w:left="0" w:firstLine="0"/>
              <w:jc w:val="both"/>
              <w:rPr>
                <w:rFonts w:eastAsia="Batang"/>
                <w:bCs/>
                <w:sz w:val="22"/>
                <w:szCs w:val="22"/>
                <w:lang w:eastAsia="ja-JP"/>
              </w:rPr>
            </w:pPr>
          </w:p>
        </w:tc>
        <w:tc>
          <w:tcPr>
            <w:tcW w:w="9498" w:type="dxa"/>
          </w:tcPr>
          <w:p w14:paraId="31662B0C" w14:textId="77777777" w:rsidR="00080E2D" w:rsidRPr="0022267D" w:rsidRDefault="00080E2D" w:rsidP="001F60E2">
            <w:pPr>
              <w:widowControl w:val="0"/>
              <w:jc w:val="both"/>
              <w:rPr>
                <w:bCs/>
                <w:sz w:val="22"/>
                <w:szCs w:val="22"/>
              </w:rPr>
            </w:pPr>
            <w:r w:rsidRPr="0022267D">
              <w:rPr>
                <w:rFonts w:eastAsia="Batang"/>
                <w:sz w:val="22"/>
                <w:szCs w:val="22"/>
                <w:lang w:eastAsia="ja-JP"/>
              </w:rPr>
              <w:t>- X</w:t>
            </w:r>
            <w:r w:rsidRPr="0022267D">
              <w:rPr>
                <w:rFonts w:eastAsia="Batang"/>
                <w:sz w:val="22"/>
                <w:szCs w:val="22"/>
                <w:lang w:val="vi-VN" w:eastAsia="ja-JP"/>
              </w:rPr>
              <w:t>em xét bổ sung quy định về khu vực nông thôn được đô thị hóa theo thời hạn của QH chung</w:t>
            </w:r>
            <w:r w:rsidRPr="0022267D">
              <w:rPr>
                <w:rFonts w:eastAsia="Batang"/>
                <w:sz w:val="22"/>
                <w:szCs w:val="22"/>
                <w:lang w:eastAsia="ja-JP"/>
              </w:rPr>
              <w:t xml:space="preserve"> </w:t>
            </w:r>
            <w:r w:rsidRPr="0022267D">
              <w:rPr>
                <w:rFonts w:eastAsia="Batang"/>
                <w:i/>
                <w:sz w:val="22"/>
                <w:szCs w:val="22"/>
                <w:lang w:eastAsia="ja-JP"/>
              </w:rPr>
              <w:t>(Hội Quy hoạch phát triển đô thị Việt Nam)</w:t>
            </w:r>
          </w:p>
        </w:tc>
        <w:tc>
          <w:tcPr>
            <w:tcW w:w="4819" w:type="dxa"/>
          </w:tcPr>
          <w:p w14:paraId="378E3829" w14:textId="77777777" w:rsidR="00080E2D" w:rsidRPr="0022267D" w:rsidRDefault="00080E2D" w:rsidP="001F60E2">
            <w:pPr>
              <w:widowControl w:val="0"/>
              <w:jc w:val="both"/>
              <w:rPr>
                <w:i/>
                <w:sz w:val="22"/>
                <w:szCs w:val="22"/>
              </w:rPr>
            </w:pPr>
            <w:r w:rsidRPr="0022267D">
              <w:rPr>
                <w:sz w:val="22"/>
                <w:szCs w:val="22"/>
              </w:rPr>
              <w:t>- Tiếp thu ý kiến. Pháp luật về quy hoạch đô thị đã quy định về thời hạn, hiệu lực của quy hoạch.</w:t>
            </w:r>
          </w:p>
        </w:tc>
      </w:tr>
      <w:tr w:rsidR="0022267D" w:rsidRPr="0022267D" w14:paraId="0D0BFF81" w14:textId="77777777" w:rsidTr="00080E2D">
        <w:tc>
          <w:tcPr>
            <w:tcW w:w="675" w:type="dxa"/>
          </w:tcPr>
          <w:p w14:paraId="29D08FF1" w14:textId="77777777" w:rsidR="00080E2D" w:rsidRPr="0022267D" w:rsidRDefault="00080E2D" w:rsidP="001F60E2">
            <w:pPr>
              <w:pStyle w:val="ListParagraph"/>
              <w:widowControl w:val="0"/>
              <w:numPr>
                <w:ilvl w:val="0"/>
                <w:numId w:val="9"/>
              </w:numPr>
              <w:ind w:left="0" w:firstLine="0"/>
              <w:jc w:val="both"/>
              <w:rPr>
                <w:bCs/>
                <w:sz w:val="22"/>
                <w:szCs w:val="22"/>
                <w:lang w:val="es-ES_tradnl"/>
              </w:rPr>
            </w:pPr>
          </w:p>
        </w:tc>
        <w:tc>
          <w:tcPr>
            <w:tcW w:w="9498" w:type="dxa"/>
          </w:tcPr>
          <w:p w14:paraId="412EEA51" w14:textId="77777777" w:rsidR="00080E2D" w:rsidRPr="0022267D" w:rsidRDefault="00080E2D" w:rsidP="001F60E2">
            <w:pPr>
              <w:widowControl w:val="0"/>
              <w:jc w:val="both"/>
              <w:rPr>
                <w:rFonts w:eastAsia="Calibri"/>
                <w:sz w:val="22"/>
                <w:szCs w:val="22"/>
              </w:rPr>
            </w:pPr>
            <w:r w:rsidRPr="0022267D">
              <w:rPr>
                <w:sz w:val="22"/>
                <w:szCs w:val="22"/>
                <w:lang w:val="es-ES_tradnl"/>
              </w:rPr>
              <w:t xml:space="preserve">- Đề nghị xem xét, bổ sung quy định chuyển tiếp, hướng dẫn địa phương việc triển khai thực hiện Chương trình mục tiêu quốc gia xây dựng nông thôn mới sau khi được cấp có thẩm quyền phê duyệt quy hoạch chung đô thị mới đảm bảo lồng ghép phát triển các hạ tầng kỹ thuật, hạ tầng xã hội tại khu vực nông thôn đô thị hóa theo các tiêu chuẩn, tiêu chí về đánh giá, phân loại đô thị. </w:t>
            </w:r>
            <w:r w:rsidRPr="0022267D">
              <w:rPr>
                <w:i/>
                <w:sz w:val="22"/>
                <w:szCs w:val="22"/>
                <w:lang w:val="es-ES_tradnl"/>
              </w:rPr>
              <w:t>(Tỉnh Đồng Tháp)</w:t>
            </w:r>
          </w:p>
        </w:tc>
        <w:tc>
          <w:tcPr>
            <w:tcW w:w="4819" w:type="dxa"/>
          </w:tcPr>
          <w:p w14:paraId="3FDFF021" w14:textId="77777777" w:rsidR="00080E2D" w:rsidRPr="0022267D" w:rsidRDefault="00080E2D" w:rsidP="001F60E2">
            <w:pPr>
              <w:widowControl w:val="0"/>
              <w:jc w:val="both"/>
              <w:rPr>
                <w:i/>
                <w:sz w:val="22"/>
                <w:szCs w:val="22"/>
              </w:rPr>
            </w:pPr>
            <w:r w:rsidRPr="0022267D">
              <w:rPr>
                <w:sz w:val="22"/>
                <w:szCs w:val="22"/>
              </w:rPr>
              <w:t>- Tiếp thu ý kiến. Chương trình mục tiêu quốc gia xây dựng nông thôn mới có thời hạn cụ thể. Chính phủ sẽ có hướng dẫn cụ thể việc kết nối để hạn chế tối đa lãng phí nguồn lực phát triển theo quy hoạch.</w:t>
            </w:r>
          </w:p>
        </w:tc>
      </w:tr>
      <w:tr w:rsidR="0022267D" w:rsidRPr="0022267D" w14:paraId="22B86BDC" w14:textId="77777777" w:rsidTr="00080E2D">
        <w:tc>
          <w:tcPr>
            <w:tcW w:w="675" w:type="dxa"/>
          </w:tcPr>
          <w:p w14:paraId="20559F5A" w14:textId="77777777" w:rsidR="00080E2D" w:rsidRPr="0022267D" w:rsidRDefault="00080E2D" w:rsidP="001F60E2">
            <w:pPr>
              <w:pStyle w:val="ListParagraph"/>
              <w:widowControl w:val="0"/>
              <w:numPr>
                <w:ilvl w:val="0"/>
                <w:numId w:val="9"/>
              </w:numPr>
              <w:ind w:left="0" w:firstLine="0"/>
              <w:jc w:val="both"/>
              <w:rPr>
                <w:rFonts w:eastAsia="Calibri"/>
                <w:bCs/>
                <w:sz w:val="22"/>
                <w:szCs w:val="22"/>
              </w:rPr>
            </w:pPr>
          </w:p>
        </w:tc>
        <w:tc>
          <w:tcPr>
            <w:tcW w:w="9498" w:type="dxa"/>
          </w:tcPr>
          <w:p w14:paraId="0FCF0EF9" w14:textId="77777777" w:rsidR="00080E2D" w:rsidRPr="0022267D" w:rsidRDefault="00080E2D" w:rsidP="001F60E2">
            <w:pPr>
              <w:widowControl w:val="0"/>
              <w:jc w:val="both"/>
              <w:rPr>
                <w:sz w:val="22"/>
                <w:szCs w:val="22"/>
                <w:lang w:val="es-ES_tradnl"/>
              </w:rPr>
            </w:pPr>
            <w:r w:rsidRPr="0022267D">
              <w:rPr>
                <w:rFonts w:eastAsia="Calibri"/>
                <w:sz w:val="22"/>
                <w:szCs w:val="22"/>
              </w:rPr>
              <w:t xml:space="preserve">- Cần bổ sung thêm quy định về trình tự công nhận đơn vị hành chính đô thị đối với các khu vực đô thị cải tạo, nâng cấp và chỉnh trang, công nhận đơn vị hành chính đối với đô thị đã được phân loại. </w:t>
            </w:r>
            <w:r w:rsidRPr="0022267D">
              <w:rPr>
                <w:i/>
                <w:sz w:val="22"/>
                <w:szCs w:val="22"/>
                <w:lang w:val="es-ES_tradnl"/>
              </w:rPr>
              <w:t>(Tỉnh Đồng Tháp)</w:t>
            </w:r>
          </w:p>
        </w:tc>
        <w:tc>
          <w:tcPr>
            <w:tcW w:w="4819" w:type="dxa"/>
          </w:tcPr>
          <w:p w14:paraId="157E20AE" w14:textId="77777777" w:rsidR="00080E2D" w:rsidRPr="0022267D" w:rsidRDefault="00080E2D" w:rsidP="001F60E2">
            <w:pPr>
              <w:widowControl w:val="0"/>
              <w:jc w:val="both"/>
              <w:rPr>
                <w:i/>
                <w:sz w:val="22"/>
                <w:szCs w:val="22"/>
              </w:rPr>
            </w:pPr>
            <w:r w:rsidRPr="0022267D">
              <w:rPr>
                <w:sz w:val="22"/>
                <w:szCs w:val="22"/>
              </w:rPr>
              <w:t>- Tiếp thu ý kiến. Việc đánh giá đơn vị hành chính đô thị dự kiến thành lập sẽ được quy định chi tiết trong văn bản dưới luật.</w:t>
            </w:r>
          </w:p>
        </w:tc>
      </w:tr>
      <w:tr w:rsidR="0022267D" w:rsidRPr="0022267D" w14:paraId="218B00DA" w14:textId="77777777" w:rsidTr="00080E2D">
        <w:tc>
          <w:tcPr>
            <w:tcW w:w="675" w:type="dxa"/>
          </w:tcPr>
          <w:p w14:paraId="180E96B0" w14:textId="77777777" w:rsidR="00080E2D" w:rsidRPr="0022267D" w:rsidRDefault="00080E2D" w:rsidP="001F60E2">
            <w:pPr>
              <w:widowControl w:val="0"/>
              <w:jc w:val="both"/>
              <w:rPr>
                <w:bCs/>
                <w:sz w:val="22"/>
                <w:szCs w:val="22"/>
                <w:lang w:val="es-ES_tradnl"/>
              </w:rPr>
            </w:pPr>
          </w:p>
        </w:tc>
        <w:tc>
          <w:tcPr>
            <w:tcW w:w="9498" w:type="dxa"/>
          </w:tcPr>
          <w:p w14:paraId="02B7A785" w14:textId="77777777" w:rsidR="00080E2D" w:rsidRPr="0022267D" w:rsidRDefault="00080E2D" w:rsidP="001F60E2">
            <w:pPr>
              <w:widowControl w:val="0"/>
              <w:jc w:val="both"/>
              <w:rPr>
                <w:sz w:val="22"/>
                <w:szCs w:val="22"/>
                <w:lang w:val="es-ES_tradnl"/>
              </w:rPr>
            </w:pPr>
            <w:r w:rsidRPr="0022267D">
              <w:rPr>
                <w:sz w:val="22"/>
                <w:szCs w:val="22"/>
                <w:lang w:val="es-ES_tradnl"/>
              </w:rPr>
              <w:t xml:space="preserve">- </w:t>
            </w:r>
            <w:r w:rsidRPr="0022267D">
              <w:rPr>
                <w:b/>
                <w:sz w:val="22"/>
                <w:szCs w:val="22"/>
                <w:lang w:val="es-ES_tradnl"/>
              </w:rPr>
              <w:t>Khoản 1</w:t>
            </w:r>
            <w:r w:rsidRPr="0022267D">
              <w:rPr>
                <w:sz w:val="22"/>
                <w:szCs w:val="22"/>
                <w:lang w:val="es-ES_tradnl"/>
              </w:rPr>
              <w:t>:</w:t>
            </w:r>
          </w:p>
        </w:tc>
        <w:tc>
          <w:tcPr>
            <w:tcW w:w="4819" w:type="dxa"/>
          </w:tcPr>
          <w:p w14:paraId="5AA25B07" w14:textId="77777777" w:rsidR="00080E2D" w:rsidRPr="0022267D" w:rsidRDefault="00080E2D" w:rsidP="001F60E2">
            <w:pPr>
              <w:widowControl w:val="0"/>
              <w:jc w:val="both"/>
              <w:rPr>
                <w:i/>
                <w:sz w:val="22"/>
                <w:szCs w:val="22"/>
              </w:rPr>
            </w:pPr>
          </w:p>
        </w:tc>
      </w:tr>
      <w:tr w:rsidR="0022267D" w:rsidRPr="0022267D" w14:paraId="6368D748" w14:textId="77777777" w:rsidTr="00080E2D">
        <w:tc>
          <w:tcPr>
            <w:tcW w:w="675" w:type="dxa"/>
          </w:tcPr>
          <w:p w14:paraId="6CAC657D" w14:textId="77777777" w:rsidR="00080E2D" w:rsidRPr="0022267D" w:rsidRDefault="00080E2D" w:rsidP="001F60E2">
            <w:pPr>
              <w:pStyle w:val="ListParagraph"/>
              <w:widowControl w:val="0"/>
              <w:numPr>
                <w:ilvl w:val="0"/>
                <w:numId w:val="9"/>
              </w:numPr>
              <w:ind w:left="0" w:firstLine="0"/>
              <w:jc w:val="both"/>
              <w:rPr>
                <w:bCs/>
                <w:sz w:val="22"/>
                <w:szCs w:val="22"/>
                <w:lang w:val="es-ES_tradnl"/>
              </w:rPr>
            </w:pPr>
          </w:p>
        </w:tc>
        <w:tc>
          <w:tcPr>
            <w:tcW w:w="9498" w:type="dxa"/>
          </w:tcPr>
          <w:p w14:paraId="2CBE5264" w14:textId="77777777" w:rsidR="00080E2D" w:rsidRPr="0022267D" w:rsidRDefault="00080E2D" w:rsidP="001F60E2">
            <w:pPr>
              <w:widowControl w:val="0"/>
              <w:jc w:val="both"/>
              <w:rPr>
                <w:rFonts w:eastAsia="Calibri"/>
                <w:bCs/>
                <w:sz w:val="22"/>
                <w:szCs w:val="22"/>
              </w:rPr>
            </w:pPr>
            <w:r w:rsidRPr="0022267D">
              <w:rPr>
                <w:sz w:val="22"/>
                <w:szCs w:val="22"/>
                <w:lang w:val="es-ES_tradnl"/>
              </w:rPr>
              <w:t xml:space="preserve">+ Đề nghị có quy định cụ thể đối với thị trấn hiện hữu có dự kiến hình thành mới thành phố như vậy có qua khâu trung trung gian thị xã hay thị trấn nếu đạt tiêu chí đô thị loại III sẽ công nhận luôn là thành phố. </w:t>
            </w:r>
            <w:r w:rsidRPr="0022267D">
              <w:rPr>
                <w:i/>
                <w:sz w:val="22"/>
                <w:szCs w:val="22"/>
                <w:lang w:val="es-ES_tradnl"/>
              </w:rPr>
              <w:t>(T</w:t>
            </w:r>
            <w:r w:rsidRPr="0022267D">
              <w:rPr>
                <w:i/>
                <w:sz w:val="22"/>
                <w:szCs w:val="22"/>
              </w:rPr>
              <w:t>ỉnh</w:t>
            </w:r>
            <w:r w:rsidRPr="0022267D">
              <w:rPr>
                <w:i/>
                <w:sz w:val="22"/>
                <w:szCs w:val="22"/>
                <w:lang w:val="es-ES_tradnl"/>
              </w:rPr>
              <w:t xml:space="preserve"> Long An)</w:t>
            </w:r>
          </w:p>
        </w:tc>
        <w:tc>
          <w:tcPr>
            <w:tcW w:w="4819" w:type="dxa"/>
          </w:tcPr>
          <w:p w14:paraId="1C6B820C" w14:textId="77777777" w:rsidR="00080E2D" w:rsidRPr="0022267D" w:rsidRDefault="00080E2D" w:rsidP="001F60E2">
            <w:pPr>
              <w:widowControl w:val="0"/>
              <w:jc w:val="both"/>
              <w:rPr>
                <w:i/>
                <w:sz w:val="22"/>
                <w:szCs w:val="22"/>
              </w:rPr>
            </w:pPr>
            <w:r w:rsidRPr="0022267D">
              <w:rPr>
                <w:sz w:val="22"/>
                <w:szCs w:val="22"/>
              </w:rPr>
              <w:t>- Tiếp thu ý kiến. Pháp luật không yêu cầu phải phát triển tuần tự từ loại V lên loại III.</w:t>
            </w:r>
          </w:p>
        </w:tc>
      </w:tr>
      <w:tr w:rsidR="0022267D" w:rsidRPr="0022267D" w14:paraId="4E43C06C" w14:textId="77777777" w:rsidTr="00080E2D">
        <w:tc>
          <w:tcPr>
            <w:tcW w:w="675" w:type="dxa"/>
          </w:tcPr>
          <w:p w14:paraId="4817C597"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530402ED" w14:textId="77777777" w:rsidR="00080E2D" w:rsidRPr="0022267D" w:rsidRDefault="00080E2D" w:rsidP="001F60E2">
            <w:pPr>
              <w:widowControl w:val="0"/>
              <w:jc w:val="both"/>
              <w:rPr>
                <w:sz w:val="22"/>
                <w:szCs w:val="22"/>
                <w:lang w:val="es-ES_tradnl"/>
              </w:rPr>
            </w:pPr>
            <w:r w:rsidRPr="0022267D">
              <w:rPr>
                <w:sz w:val="22"/>
                <w:szCs w:val="22"/>
              </w:rPr>
              <w:t>+ Đ</w:t>
            </w:r>
            <w:r w:rsidRPr="0022267D">
              <w:rPr>
                <w:sz w:val="22"/>
                <w:szCs w:val="22"/>
                <w:lang w:val="vi-VN"/>
              </w:rPr>
              <w:t>ề nghị làm rõ Đầu tư xây dựng “hoàn thành” hay Đầu tư xây dựng “cơ bản” hoặc Đầu tư xây dựng "đảm bảo yêu cầu tối thiểu” theo chương trình phát triển đô thị được duyệt để triển khai đánh giá phân loại đô thị. Lý do: Đảm bảo tính định lượng, thống nhất trong qua trình triển khai áp dụng.</w:t>
            </w:r>
            <w:r w:rsidRPr="0022267D">
              <w:rPr>
                <w:sz w:val="22"/>
                <w:szCs w:val="22"/>
              </w:rPr>
              <w:t xml:space="preserve"> </w:t>
            </w:r>
            <w:r w:rsidRPr="0022267D">
              <w:rPr>
                <w:i/>
                <w:sz w:val="22"/>
                <w:szCs w:val="22"/>
              </w:rPr>
              <w:t>(Tỉnh</w:t>
            </w:r>
            <w:r w:rsidRPr="0022267D">
              <w:rPr>
                <w:i/>
                <w:sz w:val="22"/>
                <w:szCs w:val="22"/>
                <w:lang w:val="vi-VN"/>
              </w:rPr>
              <w:t xml:space="preserve"> Hà Giang</w:t>
            </w:r>
            <w:r w:rsidRPr="0022267D">
              <w:rPr>
                <w:i/>
                <w:sz w:val="22"/>
                <w:szCs w:val="22"/>
              </w:rPr>
              <w:t>)</w:t>
            </w:r>
          </w:p>
        </w:tc>
        <w:tc>
          <w:tcPr>
            <w:tcW w:w="4819" w:type="dxa"/>
          </w:tcPr>
          <w:p w14:paraId="5BF12C77" w14:textId="77777777" w:rsidR="00080E2D" w:rsidRPr="0022267D" w:rsidRDefault="00080E2D" w:rsidP="001F60E2">
            <w:pPr>
              <w:widowControl w:val="0"/>
              <w:jc w:val="both"/>
              <w:rPr>
                <w:i/>
                <w:sz w:val="22"/>
                <w:szCs w:val="22"/>
              </w:rPr>
            </w:pPr>
            <w:r w:rsidRPr="0022267D">
              <w:rPr>
                <w:sz w:val="22"/>
                <w:szCs w:val="22"/>
              </w:rPr>
              <w:t>- Tiếp thu ý kiến. Quan trọng là kết quả thực hiện chương trình phải đem lại chất lượng đô thị đáp ứng yêu cầu.</w:t>
            </w:r>
          </w:p>
        </w:tc>
      </w:tr>
      <w:tr w:rsidR="0022267D" w:rsidRPr="0022267D" w14:paraId="3BB6FAA2" w14:textId="77777777" w:rsidTr="00080E2D">
        <w:tc>
          <w:tcPr>
            <w:tcW w:w="675" w:type="dxa"/>
          </w:tcPr>
          <w:p w14:paraId="1839DE5B" w14:textId="77777777" w:rsidR="00080E2D" w:rsidRPr="0022267D" w:rsidRDefault="00080E2D" w:rsidP="001F60E2">
            <w:pPr>
              <w:widowControl w:val="0"/>
              <w:jc w:val="both"/>
              <w:rPr>
                <w:rFonts w:eastAsia="Calibri"/>
                <w:bCs/>
                <w:sz w:val="22"/>
                <w:szCs w:val="22"/>
              </w:rPr>
            </w:pPr>
          </w:p>
        </w:tc>
        <w:tc>
          <w:tcPr>
            <w:tcW w:w="9498" w:type="dxa"/>
          </w:tcPr>
          <w:p w14:paraId="7F140AD8" w14:textId="77777777" w:rsidR="00080E2D" w:rsidRPr="0022267D" w:rsidRDefault="00080E2D" w:rsidP="001F60E2">
            <w:pPr>
              <w:widowControl w:val="0"/>
              <w:jc w:val="both"/>
              <w:rPr>
                <w:rFonts w:eastAsia="Calibri"/>
                <w:sz w:val="22"/>
                <w:szCs w:val="22"/>
              </w:rPr>
            </w:pPr>
            <w:r w:rsidRPr="0022267D">
              <w:rPr>
                <w:sz w:val="22"/>
                <w:szCs w:val="22"/>
              </w:rPr>
              <w:t xml:space="preserve">- </w:t>
            </w:r>
            <w:r w:rsidRPr="0022267D">
              <w:rPr>
                <w:b/>
                <w:sz w:val="22"/>
                <w:szCs w:val="22"/>
              </w:rPr>
              <w:t>Khoản 3</w:t>
            </w:r>
            <w:r w:rsidRPr="0022267D">
              <w:rPr>
                <w:sz w:val="22"/>
                <w:szCs w:val="22"/>
              </w:rPr>
              <w:t>:</w:t>
            </w:r>
          </w:p>
        </w:tc>
        <w:tc>
          <w:tcPr>
            <w:tcW w:w="4819" w:type="dxa"/>
          </w:tcPr>
          <w:p w14:paraId="3EF0ECBE" w14:textId="77777777" w:rsidR="00080E2D" w:rsidRPr="0022267D" w:rsidRDefault="00080E2D" w:rsidP="001F60E2">
            <w:pPr>
              <w:widowControl w:val="0"/>
              <w:jc w:val="both"/>
              <w:rPr>
                <w:i/>
                <w:sz w:val="22"/>
                <w:szCs w:val="22"/>
              </w:rPr>
            </w:pPr>
          </w:p>
        </w:tc>
      </w:tr>
      <w:tr w:rsidR="0022267D" w:rsidRPr="0022267D" w14:paraId="0C421672" w14:textId="77777777" w:rsidTr="00080E2D">
        <w:tc>
          <w:tcPr>
            <w:tcW w:w="675" w:type="dxa"/>
          </w:tcPr>
          <w:p w14:paraId="75B9E8DF" w14:textId="77777777" w:rsidR="00080E2D" w:rsidRPr="0022267D" w:rsidRDefault="00080E2D" w:rsidP="001F60E2">
            <w:pPr>
              <w:pStyle w:val="ListParagraph"/>
              <w:widowControl w:val="0"/>
              <w:numPr>
                <w:ilvl w:val="0"/>
                <w:numId w:val="9"/>
              </w:numPr>
              <w:ind w:left="0" w:firstLine="0"/>
              <w:jc w:val="both"/>
              <w:rPr>
                <w:rFonts w:eastAsia="Calibri"/>
                <w:bCs/>
                <w:sz w:val="22"/>
                <w:szCs w:val="22"/>
              </w:rPr>
            </w:pPr>
          </w:p>
        </w:tc>
        <w:tc>
          <w:tcPr>
            <w:tcW w:w="9498" w:type="dxa"/>
          </w:tcPr>
          <w:p w14:paraId="7827B2E9" w14:textId="77777777" w:rsidR="00080E2D" w:rsidRPr="0022267D" w:rsidRDefault="00080E2D" w:rsidP="001F60E2">
            <w:pPr>
              <w:widowControl w:val="0"/>
              <w:jc w:val="both"/>
              <w:rPr>
                <w:rFonts w:eastAsia="Calibri"/>
                <w:sz w:val="22"/>
                <w:szCs w:val="22"/>
              </w:rPr>
            </w:pPr>
            <w:r w:rsidRPr="0022267D">
              <w:rPr>
                <w:rFonts w:eastAsia="Calibri"/>
                <w:sz w:val="22"/>
                <w:szCs w:val="22"/>
              </w:rPr>
              <w:t>+ C</w:t>
            </w:r>
            <w:r w:rsidRPr="0022267D">
              <w:rPr>
                <w:sz w:val="22"/>
                <w:szCs w:val="22"/>
              </w:rPr>
              <w:t xml:space="preserve">hưa cụ thể về khái niệm, cơ sở pháp lý để xác định và chưa có quy định về cơ chế, hay quy định gì dành riêng đối với các đô thị có chức năng, tính chất đặc thù </w:t>
            </w:r>
            <w:r w:rsidRPr="0022267D">
              <w:rPr>
                <w:i/>
                <w:sz w:val="22"/>
                <w:szCs w:val="22"/>
              </w:rPr>
              <w:t>(Tỉnh Bến Tre)</w:t>
            </w:r>
          </w:p>
        </w:tc>
        <w:tc>
          <w:tcPr>
            <w:tcW w:w="4819" w:type="dxa"/>
          </w:tcPr>
          <w:p w14:paraId="2607973F" w14:textId="69F7A68E" w:rsidR="00080E2D" w:rsidRPr="0022267D" w:rsidRDefault="00080E2D" w:rsidP="001F60E2">
            <w:pPr>
              <w:widowControl w:val="0"/>
              <w:jc w:val="both"/>
              <w:rPr>
                <w:i/>
                <w:sz w:val="22"/>
                <w:szCs w:val="22"/>
              </w:rPr>
            </w:pPr>
            <w:r w:rsidRPr="0022267D">
              <w:rPr>
                <w:sz w:val="22"/>
                <w:szCs w:val="22"/>
              </w:rPr>
              <w:t xml:space="preserve">- </w:t>
            </w:r>
            <w:r w:rsidR="00CF3434">
              <w:rPr>
                <w:sz w:val="22"/>
                <w:szCs w:val="22"/>
              </w:rPr>
              <w:t>BXD t</w:t>
            </w:r>
            <w:r w:rsidRPr="0022267D">
              <w:rPr>
                <w:sz w:val="22"/>
                <w:szCs w:val="22"/>
              </w:rPr>
              <w:t>iếp thu ý kiến.</w:t>
            </w:r>
          </w:p>
        </w:tc>
      </w:tr>
      <w:tr w:rsidR="0022267D" w:rsidRPr="0022267D" w14:paraId="7B975245" w14:textId="77777777" w:rsidTr="00080E2D">
        <w:tc>
          <w:tcPr>
            <w:tcW w:w="675" w:type="dxa"/>
          </w:tcPr>
          <w:p w14:paraId="5E63BCA0"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33481C38" w14:textId="77777777" w:rsidR="00080E2D" w:rsidRPr="0022267D" w:rsidRDefault="00080E2D" w:rsidP="001F60E2">
            <w:pPr>
              <w:widowControl w:val="0"/>
              <w:jc w:val="both"/>
              <w:rPr>
                <w:rFonts w:eastAsia="Calibri"/>
                <w:sz w:val="22"/>
                <w:szCs w:val="22"/>
              </w:rPr>
            </w:pPr>
            <w:r w:rsidRPr="0022267D">
              <w:rPr>
                <w:sz w:val="22"/>
                <w:szCs w:val="22"/>
              </w:rPr>
              <w:t>+ V</w:t>
            </w:r>
            <w:r w:rsidRPr="0022267D">
              <w:rPr>
                <w:sz w:val="22"/>
                <w:szCs w:val="22"/>
                <w:lang w:val="vi-VN"/>
              </w:rPr>
              <w:t>iệc Ủy ban thường vụ Quốc hội quy định cụ thể yêu cầu tỷ lệ lấp đầy đất xây dựng đô thị tối thiểu của khu vực dự kiến thành lập phường là phù hợp</w:t>
            </w:r>
            <w:r w:rsidRPr="0022267D">
              <w:rPr>
                <w:i/>
                <w:sz w:val="22"/>
                <w:szCs w:val="22"/>
                <w:lang w:val="vi-VN"/>
              </w:rPr>
              <w:t>.</w:t>
            </w:r>
            <w:r w:rsidRPr="0022267D">
              <w:rPr>
                <w:i/>
                <w:sz w:val="22"/>
                <w:szCs w:val="22"/>
              </w:rPr>
              <w:t xml:space="preserve"> (</w:t>
            </w:r>
            <w:r w:rsidRPr="0022267D">
              <w:rPr>
                <w:i/>
                <w:sz w:val="22"/>
                <w:szCs w:val="22"/>
                <w:lang w:val="vi-VN"/>
              </w:rPr>
              <w:t>Tỉnh Kiên Giang</w:t>
            </w:r>
            <w:r w:rsidRPr="0022267D">
              <w:rPr>
                <w:i/>
                <w:sz w:val="22"/>
                <w:szCs w:val="22"/>
              </w:rPr>
              <w:t>)</w:t>
            </w:r>
          </w:p>
        </w:tc>
        <w:tc>
          <w:tcPr>
            <w:tcW w:w="4819" w:type="dxa"/>
          </w:tcPr>
          <w:p w14:paraId="706F5EDE" w14:textId="2F4FC178" w:rsidR="00080E2D" w:rsidRPr="0022267D" w:rsidRDefault="00CF3434" w:rsidP="001F60E2">
            <w:pPr>
              <w:widowControl w:val="0"/>
              <w:jc w:val="both"/>
              <w:rPr>
                <w:i/>
                <w:sz w:val="22"/>
                <w:szCs w:val="22"/>
              </w:rPr>
            </w:pPr>
            <w:r w:rsidRPr="0022267D">
              <w:rPr>
                <w:sz w:val="22"/>
                <w:szCs w:val="22"/>
              </w:rPr>
              <w:t xml:space="preserve">- </w:t>
            </w:r>
            <w:r>
              <w:rPr>
                <w:sz w:val="22"/>
                <w:szCs w:val="22"/>
              </w:rPr>
              <w:t>BXD t</w:t>
            </w:r>
            <w:r w:rsidRPr="0022267D">
              <w:rPr>
                <w:sz w:val="22"/>
                <w:szCs w:val="22"/>
              </w:rPr>
              <w:t>iếp thu ý kiến.</w:t>
            </w:r>
          </w:p>
        </w:tc>
      </w:tr>
      <w:tr w:rsidR="0022267D" w:rsidRPr="0022267D" w14:paraId="1EB1E99C" w14:textId="77777777" w:rsidTr="00080E2D">
        <w:tc>
          <w:tcPr>
            <w:tcW w:w="675" w:type="dxa"/>
          </w:tcPr>
          <w:p w14:paraId="773C295C"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5A0B97D8" w14:textId="77777777" w:rsidR="00080E2D" w:rsidRPr="0022267D" w:rsidRDefault="00080E2D" w:rsidP="001F60E2">
            <w:pPr>
              <w:widowControl w:val="0"/>
              <w:jc w:val="both"/>
              <w:rPr>
                <w:sz w:val="22"/>
                <w:szCs w:val="22"/>
              </w:rPr>
            </w:pPr>
            <w:r w:rsidRPr="0022267D">
              <w:rPr>
                <w:sz w:val="22"/>
                <w:szCs w:val="22"/>
              </w:rPr>
              <w:t xml:space="preserve">+ </w:t>
            </w:r>
            <w:r w:rsidRPr="0022267D">
              <w:rPr>
                <w:sz w:val="22"/>
                <w:szCs w:val="22"/>
                <w:lang w:val="vi-VN"/>
              </w:rPr>
              <w:t>Thực tế địa bàn tỉnh Quảng Nam, khu vực miền núi có diện tích rừng lớn</w:t>
            </w:r>
            <w:r w:rsidRPr="0022267D">
              <w:rPr>
                <w:sz w:val="22"/>
                <w:szCs w:val="22"/>
              </w:rPr>
              <w:t>. K</w:t>
            </w:r>
            <w:r w:rsidRPr="0022267D">
              <w:rPr>
                <w:sz w:val="22"/>
                <w:szCs w:val="22"/>
                <w:lang w:val="vi-VN"/>
              </w:rPr>
              <w:t>hu vực phát triển đô thị chủ yếu tập trung tại khu vực trung tâm (khu vực địa hình thuận lợi cho phát triển các chức năng đô thị) các khu vực còn lại giữ hiện trạng rừng để hướng tới mục tiêu phát triển đô thị xanh (hiện nay tỉnh Quảng Nam đang được thí điểm kinh doanh tín chỉ carbon rừng)</w:t>
            </w:r>
            <w:r w:rsidRPr="0022267D">
              <w:rPr>
                <w:sz w:val="22"/>
                <w:szCs w:val="22"/>
              </w:rPr>
              <w:t xml:space="preserve">. </w:t>
            </w:r>
            <w:r w:rsidRPr="0022267D">
              <w:rPr>
                <w:sz w:val="22"/>
                <w:szCs w:val="22"/>
                <w:lang w:val="vi-VN"/>
              </w:rPr>
              <w:t xml:space="preserve">Do đó, kiến nghị </w:t>
            </w:r>
            <w:bookmarkStart w:id="8" w:name="_Hlk183595476"/>
            <w:r w:rsidRPr="0022267D">
              <w:rPr>
                <w:sz w:val="22"/>
                <w:szCs w:val="22"/>
                <w:lang w:val="vi-VN"/>
              </w:rPr>
              <w:t xml:space="preserve">tỷ lệ </w:t>
            </w:r>
            <w:r w:rsidRPr="0022267D">
              <w:rPr>
                <w:b/>
                <w:i/>
                <w:sz w:val="22"/>
                <w:szCs w:val="22"/>
                <w:lang w:val="vi-VN"/>
              </w:rPr>
              <w:t>đất xây dựng đô thị</w:t>
            </w:r>
            <w:r w:rsidRPr="0022267D">
              <w:rPr>
                <w:sz w:val="22"/>
                <w:szCs w:val="22"/>
                <w:lang w:val="vi-VN"/>
              </w:rPr>
              <w:t xml:space="preserve"> hợp lý đối với các đô thị đồng bằng sông Cửu Long có diện tích đất nông nghiệp lớn và các đô thị miền núi các tỉnh Quảng Nam có tích rừng lớn để phát triển đô thị xanh.</w:t>
            </w:r>
            <w:r w:rsidRPr="0022267D">
              <w:rPr>
                <w:sz w:val="22"/>
                <w:szCs w:val="22"/>
              </w:rPr>
              <w:t xml:space="preserve"> </w:t>
            </w:r>
            <w:r w:rsidRPr="0022267D">
              <w:rPr>
                <w:i/>
                <w:sz w:val="22"/>
                <w:szCs w:val="22"/>
              </w:rPr>
              <w:t>(</w:t>
            </w:r>
            <w:r w:rsidRPr="0022267D">
              <w:rPr>
                <w:i/>
                <w:sz w:val="22"/>
                <w:szCs w:val="22"/>
                <w:lang w:val="vi-VN"/>
              </w:rPr>
              <w:t>Tỉnh Quảng Nam</w:t>
            </w:r>
            <w:r w:rsidRPr="0022267D">
              <w:rPr>
                <w:i/>
                <w:sz w:val="22"/>
                <w:szCs w:val="22"/>
              </w:rPr>
              <w:t>)</w:t>
            </w:r>
            <w:bookmarkEnd w:id="8"/>
          </w:p>
        </w:tc>
        <w:tc>
          <w:tcPr>
            <w:tcW w:w="4819" w:type="dxa"/>
          </w:tcPr>
          <w:p w14:paraId="09CD2931" w14:textId="0DCB4C5B" w:rsidR="00080E2D" w:rsidRPr="0022267D" w:rsidRDefault="00CF3434" w:rsidP="001F60E2">
            <w:pPr>
              <w:widowControl w:val="0"/>
              <w:jc w:val="both"/>
              <w:rPr>
                <w:i/>
                <w:sz w:val="22"/>
                <w:szCs w:val="22"/>
              </w:rPr>
            </w:pPr>
            <w:r w:rsidRPr="0022267D">
              <w:rPr>
                <w:sz w:val="22"/>
                <w:szCs w:val="22"/>
              </w:rPr>
              <w:t xml:space="preserve">- </w:t>
            </w:r>
            <w:r>
              <w:rPr>
                <w:sz w:val="22"/>
                <w:szCs w:val="22"/>
              </w:rPr>
              <w:t>BXD t</w:t>
            </w:r>
            <w:r w:rsidRPr="0022267D">
              <w:rPr>
                <w:sz w:val="22"/>
                <w:szCs w:val="22"/>
              </w:rPr>
              <w:t>iếp thu ý kiến.</w:t>
            </w:r>
          </w:p>
        </w:tc>
      </w:tr>
      <w:tr w:rsidR="0022267D" w:rsidRPr="0022267D" w14:paraId="4DBB29D2" w14:textId="77777777" w:rsidTr="00080E2D">
        <w:tc>
          <w:tcPr>
            <w:tcW w:w="675" w:type="dxa"/>
          </w:tcPr>
          <w:p w14:paraId="2A5BD0FA" w14:textId="77777777" w:rsidR="00080E2D" w:rsidRPr="0022267D" w:rsidRDefault="00080E2D" w:rsidP="001F60E2">
            <w:pPr>
              <w:pStyle w:val="ListParagraph"/>
              <w:widowControl w:val="0"/>
              <w:numPr>
                <w:ilvl w:val="0"/>
                <w:numId w:val="9"/>
              </w:numPr>
              <w:ind w:left="0" w:firstLine="0"/>
              <w:jc w:val="both"/>
              <w:rPr>
                <w:rFonts w:eastAsia="Calibri"/>
                <w:bCs/>
                <w:sz w:val="22"/>
                <w:szCs w:val="22"/>
              </w:rPr>
            </w:pPr>
          </w:p>
        </w:tc>
        <w:tc>
          <w:tcPr>
            <w:tcW w:w="9498" w:type="dxa"/>
          </w:tcPr>
          <w:p w14:paraId="1F6CCF5A" w14:textId="77777777" w:rsidR="00080E2D" w:rsidRPr="0022267D" w:rsidRDefault="00080E2D" w:rsidP="001F60E2">
            <w:pPr>
              <w:widowControl w:val="0"/>
              <w:jc w:val="both"/>
              <w:rPr>
                <w:sz w:val="22"/>
                <w:szCs w:val="22"/>
              </w:rPr>
            </w:pPr>
            <w:r w:rsidRPr="0022267D">
              <w:rPr>
                <w:rFonts w:eastAsia="Calibri"/>
                <w:sz w:val="22"/>
                <w:szCs w:val="22"/>
              </w:rPr>
              <w:t xml:space="preserve">+ </w:t>
            </w:r>
            <w:bookmarkStart w:id="9" w:name="_Hlk183595703"/>
            <w:r w:rsidRPr="0022267D">
              <w:rPr>
                <w:rFonts w:eastAsia="Calibri"/>
                <w:sz w:val="22"/>
                <w:szCs w:val="22"/>
              </w:rPr>
              <w:t xml:space="preserve">Nên đánh giá về Tỷ lệ đất xây dựng đô thị hiện trạng so với đất xây dựng đô thị theo quy hoạch đợt đầu thì </w:t>
            </w:r>
            <w:r w:rsidRPr="0022267D">
              <w:rPr>
                <w:rFonts w:eastAsia="Calibri"/>
                <w:sz w:val="22"/>
                <w:szCs w:val="22"/>
              </w:rPr>
              <w:lastRenderedPageBreak/>
              <w:t xml:space="preserve">phù hợp hơn với mục tiêu đầu tư phát triển đô thị theo quy hoạch. </w:t>
            </w:r>
            <w:r w:rsidRPr="0022267D">
              <w:rPr>
                <w:rFonts w:eastAsia="Calibri"/>
                <w:i/>
                <w:sz w:val="22"/>
                <w:szCs w:val="22"/>
              </w:rPr>
              <w:t>(</w:t>
            </w:r>
            <w:r w:rsidRPr="0022267D">
              <w:rPr>
                <w:i/>
                <w:sz w:val="22"/>
                <w:szCs w:val="22"/>
              </w:rPr>
              <w:t>Thành phố Hồ Chí Minh</w:t>
            </w:r>
            <w:r w:rsidRPr="0022267D">
              <w:rPr>
                <w:rFonts w:eastAsia="Calibri"/>
                <w:i/>
                <w:sz w:val="22"/>
                <w:szCs w:val="22"/>
              </w:rPr>
              <w:t>)</w:t>
            </w:r>
            <w:bookmarkEnd w:id="9"/>
          </w:p>
        </w:tc>
        <w:tc>
          <w:tcPr>
            <w:tcW w:w="4819" w:type="dxa"/>
          </w:tcPr>
          <w:p w14:paraId="2C5B82F1" w14:textId="7BAFE942" w:rsidR="00080E2D" w:rsidRPr="0022267D" w:rsidRDefault="00CF3434" w:rsidP="001F60E2">
            <w:pPr>
              <w:widowControl w:val="0"/>
              <w:jc w:val="both"/>
              <w:rPr>
                <w:i/>
                <w:sz w:val="22"/>
                <w:szCs w:val="22"/>
              </w:rPr>
            </w:pPr>
            <w:r w:rsidRPr="0022267D">
              <w:rPr>
                <w:sz w:val="22"/>
                <w:szCs w:val="22"/>
              </w:rPr>
              <w:lastRenderedPageBreak/>
              <w:t xml:space="preserve">- </w:t>
            </w:r>
            <w:r>
              <w:rPr>
                <w:sz w:val="22"/>
                <w:szCs w:val="22"/>
              </w:rPr>
              <w:t>BXD t</w:t>
            </w:r>
            <w:r w:rsidRPr="0022267D">
              <w:rPr>
                <w:sz w:val="22"/>
                <w:szCs w:val="22"/>
              </w:rPr>
              <w:t>iếp thu ý kiến.</w:t>
            </w:r>
          </w:p>
        </w:tc>
      </w:tr>
      <w:tr w:rsidR="0022267D" w:rsidRPr="0022267D" w14:paraId="0811E513" w14:textId="77777777" w:rsidTr="00080E2D">
        <w:tc>
          <w:tcPr>
            <w:tcW w:w="675" w:type="dxa"/>
          </w:tcPr>
          <w:p w14:paraId="20404810" w14:textId="77777777" w:rsidR="00080E2D" w:rsidRPr="0022267D" w:rsidRDefault="00080E2D" w:rsidP="001F60E2">
            <w:pPr>
              <w:pStyle w:val="ListParagraph"/>
              <w:widowControl w:val="0"/>
              <w:numPr>
                <w:ilvl w:val="0"/>
                <w:numId w:val="9"/>
              </w:numPr>
              <w:ind w:left="0" w:firstLine="0"/>
              <w:jc w:val="both"/>
              <w:rPr>
                <w:bCs/>
                <w:sz w:val="22"/>
                <w:szCs w:val="22"/>
                <w:lang w:val="es-ES_tradnl"/>
              </w:rPr>
            </w:pPr>
          </w:p>
        </w:tc>
        <w:tc>
          <w:tcPr>
            <w:tcW w:w="9498" w:type="dxa"/>
          </w:tcPr>
          <w:p w14:paraId="5D19616E" w14:textId="77777777" w:rsidR="00080E2D" w:rsidRPr="0022267D" w:rsidRDefault="00080E2D" w:rsidP="001F60E2">
            <w:pPr>
              <w:widowControl w:val="0"/>
              <w:jc w:val="both"/>
              <w:rPr>
                <w:rFonts w:eastAsia="Calibri"/>
                <w:sz w:val="22"/>
                <w:szCs w:val="22"/>
              </w:rPr>
            </w:pPr>
            <w:r w:rsidRPr="0022267D">
              <w:rPr>
                <w:sz w:val="22"/>
                <w:szCs w:val="22"/>
                <w:lang w:val="es-ES_tradnl"/>
              </w:rPr>
              <w:t xml:space="preserve">+ </w:t>
            </w:r>
            <w:bookmarkStart w:id="10" w:name="_Hlk183595741"/>
            <w:r w:rsidRPr="0022267D">
              <w:rPr>
                <w:sz w:val="22"/>
                <w:szCs w:val="22"/>
                <w:lang w:val="es-ES_tradnl"/>
              </w:rPr>
              <w:t xml:space="preserve">Khoản 3 đề nghị chỉnh lý: </w:t>
            </w:r>
            <w:r w:rsidRPr="0022267D">
              <w:rPr>
                <w:i/>
                <w:sz w:val="22"/>
                <w:szCs w:val="22"/>
                <w:lang w:val="es-ES_tradnl"/>
              </w:rPr>
              <w:t xml:space="preserve">… phải phù hợp </w:t>
            </w:r>
            <w:r w:rsidRPr="0022267D">
              <w:rPr>
                <w:b/>
                <w:i/>
                <w:sz w:val="22"/>
                <w:szCs w:val="22"/>
                <w:lang w:val="es-ES_tradnl"/>
              </w:rPr>
              <w:t>với định hướng phát triển không gian nội thị và khu vực ngoại thị trong đồ án quy hoạch chung đô thị được duyệt</w:t>
            </w:r>
            <w:r w:rsidRPr="0022267D">
              <w:rPr>
                <w:i/>
                <w:sz w:val="22"/>
                <w:szCs w:val="22"/>
                <w:lang w:val="es-ES_tradnl"/>
              </w:rPr>
              <w:t xml:space="preserve">, </w:t>
            </w:r>
            <w:bookmarkEnd w:id="10"/>
            <w:r w:rsidRPr="0022267D">
              <w:rPr>
                <w:i/>
                <w:sz w:val="22"/>
                <w:szCs w:val="22"/>
                <w:lang w:val="es-ES_tradnl"/>
              </w:rPr>
              <w:t>… (Tỉnh Đồng Tháp)</w:t>
            </w:r>
          </w:p>
        </w:tc>
        <w:tc>
          <w:tcPr>
            <w:tcW w:w="4819" w:type="dxa"/>
          </w:tcPr>
          <w:p w14:paraId="31BBAE13" w14:textId="77777777" w:rsidR="00080E2D" w:rsidRPr="0022267D" w:rsidRDefault="00080E2D" w:rsidP="001F60E2">
            <w:pPr>
              <w:widowControl w:val="0"/>
              <w:jc w:val="both"/>
              <w:rPr>
                <w:i/>
                <w:sz w:val="22"/>
                <w:szCs w:val="22"/>
              </w:rPr>
            </w:pPr>
            <w:r w:rsidRPr="0022267D">
              <w:rPr>
                <w:sz w:val="22"/>
                <w:szCs w:val="22"/>
              </w:rPr>
              <w:t>- Tiếp thu ý kiến. BXD đã rà soát, chỉnh lý khoản này.</w:t>
            </w:r>
          </w:p>
        </w:tc>
      </w:tr>
      <w:tr w:rsidR="0022267D" w:rsidRPr="0022267D" w14:paraId="6D8E8ABB" w14:textId="77777777" w:rsidTr="001F60E2">
        <w:trPr>
          <w:trHeight w:val="63"/>
        </w:trPr>
        <w:tc>
          <w:tcPr>
            <w:tcW w:w="675" w:type="dxa"/>
          </w:tcPr>
          <w:p w14:paraId="318DB909" w14:textId="77777777" w:rsidR="00080E2D" w:rsidRPr="0022267D" w:rsidRDefault="00080E2D" w:rsidP="001F60E2">
            <w:pPr>
              <w:widowControl w:val="0"/>
              <w:jc w:val="both"/>
              <w:rPr>
                <w:rFonts w:eastAsia="Calibri"/>
                <w:bCs/>
                <w:sz w:val="22"/>
                <w:szCs w:val="22"/>
              </w:rPr>
            </w:pPr>
          </w:p>
        </w:tc>
        <w:tc>
          <w:tcPr>
            <w:tcW w:w="9498" w:type="dxa"/>
          </w:tcPr>
          <w:p w14:paraId="25004B6A" w14:textId="77777777" w:rsidR="00080E2D" w:rsidRPr="0022267D" w:rsidRDefault="00080E2D" w:rsidP="001F60E2">
            <w:pPr>
              <w:widowControl w:val="0"/>
              <w:jc w:val="both"/>
              <w:rPr>
                <w:rFonts w:eastAsia="Calibri"/>
                <w:sz w:val="22"/>
                <w:szCs w:val="22"/>
              </w:rPr>
            </w:pPr>
            <w:r w:rsidRPr="0022267D">
              <w:rPr>
                <w:rFonts w:eastAsia="Calibri"/>
                <w:sz w:val="22"/>
                <w:szCs w:val="22"/>
              </w:rPr>
              <w:t xml:space="preserve">- </w:t>
            </w:r>
            <w:r w:rsidRPr="0022267D">
              <w:rPr>
                <w:rFonts w:eastAsia="Calibri"/>
                <w:b/>
                <w:sz w:val="22"/>
                <w:szCs w:val="22"/>
                <w:lang w:val="vi-VN"/>
              </w:rPr>
              <w:t>Khoản 4</w:t>
            </w:r>
            <w:r w:rsidRPr="0022267D">
              <w:rPr>
                <w:rFonts w:eastAsia="Calibri"/>
                <w:sz w:val="22"/>
                <w:szCs w:val="22"/>
              </w:rPr>
              <w:t>:</w:t>
            </w:r>
          </w:p>
        </w:tc>
        <w:tc>
          <w:tcPr>
            <w:tcW w:w="4819" w:type="dxa"/>
          </w:tcPr>
          <w:p w14:paraId="1759DD61" w14:textId="77777777" w:rsidR="00080E2D" w:rsidRPr="0022267D" w:rsidRDefault="00080E2D" w:rsidP="001F60E2">
            <w:pPr>
              <w:widowControl w:val="0"/>
              <w:jc w:val="both"/>
              <w:rPr>
                <w:i/>
                <w:sz w:val="22"/>
                <w:szCs w:val="22"/>
              </w:rPr>
            </w:pPr>
          </w:p>
        </w:tc>
      </w:tr>
      <w:tr w:rsidR="0022267D" w:rsidRPr="0022267D" w14:paraId="4E3AE1B7" w14:textId="77777777" w:rsidTr="00080E2D">
        <w:tc>
          <w:tcPr>
            <w:tcW w:w="675" w:type="dxa"/>
          </w:tcPr>
          <w:p w14:paraId="106D267E"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466A5B4F" w14:textId="77777777" w:rsidR="00080E2D" w:rsidRPr="0022267D" w:rsidRDefault="00080E2D" w:rsidP="001F60E2">
            <w:pPr>
              <w:widowControl w:val="0"/>
              <w:jc w:val="both"/>
              <w:rPr>
                <w:rFonts w:eastAsia="Calibri"/>
                <w:sz w:val="22"/>
                <w:szCs w:val="22"/>
              </w:rPr>
            </w:pPr>
            <w:r w:rsidRPr="0022267D">
              <w:rPr>
                <w:sz w:val="22"/>
                <w:szCs w:val="22"/>
              </w:rPr>
              <w:t xml:space="preserve">+ </w:t>
            </w:r>
            <w:r w:rsidRPr="0022267D">
              <w:rPr>
                <w:sz w:val="22"/>
                <w:szCs w:val="22"/>
                <w:lang w:val="vi-VN"/>
              </w:rPr>
              <w:t>Bộ tiêu chí quốc gia về xã nông thôn mới và Bộ tiêu chí quốc gia về xã nông thôn mới nâng cao là do Thủ tướng Chính phủ phê duyệt, ban hành theo quy trình của văn bản hành chính, không phải là văn bản quy phạm pháp luật nên cần xem xét nội dung quy định về việc áp dụng các tiêu chí nông thôn mới đã hoàn thành khi đánh giá, phân loại khu vực dự kiến hình thành đơn vị hành chính đô thị.</w:t>
            </w:r>
            <w:r w:rsidRPr="0022267D">
              <w:rPr>
                <w:sz w:val="22"/>
                <w:szCs w:val="22"/>
              </w:rPr>
              <w:t xml:space="preserve"> </w:t>
            </w:r>
            <w:r w:rsidRPr="0022267D">
              <w:rPr>
                <w:i/>
                <w:sz w:val="22"/>
                <w:szCs w:val="22"/>
              </w:rPr>
              <w:t>(</w:t>
            </w:r>
            <w:r w:rsidRPr="0022267D">
              <w:rPr>
                <w:i/>
                <w:sz w:val="22"/>
                <w:szCs w:val="22"/>
                <w:lang w:val="vi-VN"/>
              </w:rPr>
              <w:t>Tỉnh Phú Yên</w:t>
            </w:r>
            <w:r w:rsidRPr="0022267D">
              <w:rPr>
                <w:i/>
                <w:sz w:val="22"/>
                <w:szCs w:val="22"/>
              </w:rPr>
              <w:t>)</w:t>
            </w:r>
          </w:p>
        </w:tc>
        <w:tc>
          <w:tcPr>
            <w:tcW w:w="4819" w:type="dxa"/>
          </w:tcPr>
          <w:p w14:paraId="793DADA1" w14:textId="77777777" w:rsidR="00080E2D" w:rsidRPr="0022267D" w:rsidRDefault="00080E2D" w:rsidP="001F60E2">
            <w:pPr>
              <w:widowControl w:val="0"/>
              <w:jc w:val="both"/>
              <w:rPr>
                <w:i/>
                <w:sz w:val="22"/>
                <w:szCs w:val="22"/>
              </w:rPr>
            </w:pPr>
            <w:r w:rsidRPr="0022267D">
              <w:rPr>
                <w:sz w:val="22"/>
                <w:szCs w:val="22"/>
              </w:rPr>
              <w:t>- Tiếp thu ý kiến. BXD đã rà soát, chỉnh lý khoản này.</w:t>
            </w:r>
          </w:p>
        </w:tc>
      </w:tr>
      <w:tr w:rsidR="0022267D" w:rsidRPr="0022267D" w14:paraId="19CF7954" w14:textId="77777777" w:rsidTr="00080E2D">
        <w:tc>
          <w:tcPr>
            <w:tcW w:w="675" w:type="dxa"/>
          </w:tcPr>
          <w:p w14:paraId="43F1F66F" w14:textId="77777777" w:rsidR="00080E2D" w:rsidRPr="0022267D" w:rsidRDefault="00080E2D" w:rsidP="001F60E2">
            <w:pPr>
              <w:pStyle w:val="ListParagraph"/>
              <w:widowControl w:val="0"/>
              <w:numPr>
                <w:ilvl w:val="0"/>
                <w:numId w:val="9"/>
              </w:numPr>
              <w:ind w:left="0" w:firstLine="0"/>
              <w:jc w:val="both"/>
              <w:rPr>
                <w:rFonts w:eastAsia="Calibri"/>
                <w:bCs/>
                <w:sz w:val="22"/>
                <w:szCs w:val="22"/>
              </w:rPr>
            </w:pPr>
          </w:p>
        </w:tc>
        <w:tc>
          <w:tcPr>
            <w:tcW w:w="9498" w:type="dxa"/>
          </w:tcPr>
          <w:p w14:paraId="3487C8B5" w14:textId="77777777" w:rsidR="00080E2D" w:rsidRPr="0022267D" w:rsidRDefault="00080E2D" w:rsidP="001F60E2">
            <w:pPr>
              <w:widowControl w:val="0"/>
              <w:jc w:val="both"/>
              <w:rPr>
                <w:sz w:val="22"/>
                <w:szCs w:val="22"/>
              </w:rPr>
            </w:pPr>
            <w:r w:rsidRPr="0022267D">
              <w:rPr>
                <w:rFonts w:eastAsia="Calibri"/>
                <w:sz w:val="22"/>
                <w:szCs w:val="22"/>
              </w:rPr>
              <w:t xml:space="preserve">+ Đề nghị điều chỉnh lại là giao cho Chính phủ quy định. </w:t>
            </w:r>
            <w:r w:rsidRPr="0022267D">
              <w:rPr>
                <w:rFonts w:eastAsia="Calibri"/>
                <w:i/>
                <w:sz w:val="22"/>
                <w:szCs w:val="22"/>
              </w:rPr>
              <w:t>(</w:t>
            </w:r>
            <w:r w:rsidRPr="0022267D">
              <w:rPr>
                <w:i/>
                <w:sz w:val="22"/>
                <w:szCs w:val="22"/>
              </w:rPr>
              <w:t>Tổng hội Xây dựng</w:t>
            </w:r>
            <w:r w:rsidRPr="0022267D">
              <w:rPr>
                <w:rFonts w:eastAsia="Calibri"/>
                <w:i/>
                <w:sz w:val="22"/>
                <w:szCs w:val="22"/>
              </w:rPr>
              <w:t>)</w:t>
            </w:r>
          </w:p>
        </w:tc>
        <w:tc>
          <w:tcPr>
            <w:tcW w:w="4819" w:type="dxa"/>
          </w:tcPr>
          <w:p w14:paraId="582B8D10" w14:textId="77777777" w:rsidR="00080E2D" w:rsidRPr="0022267D" w:rsidRDefault="00080E2D" w:rsidP="001F60E2">
            <w:pPr>
              <w:widowControl w:val="0"/>
              <w:jc w:val="both"/>
              <w:rPr>
                <w:i/>
                <w:sz w:val="22"/>
                <w:szCs w:val="22"/>
              </w:rPr>
            </w:pPr>
            <w:r w:rsidRPr="0022267D">
              <w:rPr>
                <w:sz w:val="22"/>
                <w:szCs w:val="22"/>
              </w:rPr>
              <w:t>- Tiếp thu ý kiến. Quy định chi tiết về phân loại đô thị hiện đang do Ủy ban Thường vụ Quốc hội quy định.</w:t>
            </w:r>
          </w:p>
        </w:tc>
      </w:tr>
      <w:tr w:rsidR="0022267D" w:rsidRPr="0022267D" w14:paraId="7848926E" w14:textId="77777777" w:rsidTr="00080E2D">
        <w:tc>
          <w:tcPr>
            <w:tcW w:w="675" w:type="dxa"/>
            <w:tcBorders>
              <w:bottom w:val="single" w:sz="4" w:space="0" w:color="auto"/>
            </w:tcBorders>
          </w:tcPr>
          <w:p w14:paraId="476E4F2D" w14:textId="77777777" w:rsidR="00080E2D" w:rsidRPr="0022267D" w:rsidRDefault="00080E2D" w:rsidP="001F60E2">
            <w:pPr>
              <w:widowControl w:val="0"/>
              <w:jc w:val="both"/>
              <w:rPr>
                <w:rFonts w:eastAsia="Calibri"/>
                <w:bCs/>
                <w:sz w:val="22"/>
                <w:szCs w:val="22"/>
              </w:rPr>
            </w:pPr>
          </w:p>
        </w:tc>
        <w:tc>
          <w:tcPr>
            <w:tcW w:w="9498" w:type="dxa"/>
            <w:tcBorders>
              <w:bottom w:val="single" w:sz="4" w:space="0" w:color="auto"/>
            </w:tcBorders>
          </w:tcPr>
          <w:p w14:paraId="6DE04C02" w14:textId="77777777" w:rsidR="00080E2D" w:rsidRPr="0022267D" w:rsidRDefault="00080E2D" w:rsidP="001F60E2">
            <w:pPr>
              <w:widowControl w:val="0"/>
              <w:jc w:val="both"/>
              <w:rPr>
                <w:rFonts w:eastAsia="Calibri"/>
                <w:sz w:val="22"/>
                <w:szCs w:val="22"/>
              </w:rPr>
            </w:pPr>
            <w:r w:rsidRPr="0022267D">
              <w:rPr>
                <w:rFonts w:eastAsia="Calibri"/>
                <w:b/>
                <w:sz w:val="22"/>
                <w:szCs w:val="22"/>
              </w:rPr>
              <w:t>- Khoản 5</w:t>
            </w:r>
            <w:r w:rsidRPr="0022267D">
              <w:rPr>
                <w:rFonts w:eastAsia="Calibri"/>
                <w:sz w:val="22"/>
                <w:szCs w:val="22"/>
              </w:rPr>
              <w:t>:</w:t>
            </w:r>
          </w:p>
        </w:tc>
        <w:tc>
          <w:tcPr>
            <w:tcW w:w="4819" w:type="dxa"/>
            <w:tcBorders>
              <w:bottom w:val="single" w:sz="4" w:space="0" w:color="auto"/>
            </w:tcBorders>
          </w:tcPr>
          <w:p w14:paraId="50D0E0B0" w14:textId="77777777" w:rsidR="00080E2D" w:rsidRPr="0022267D" w:rsidRDefault="00080E2D" w:rsidP="001F60E2">
            <w:pPr>
              <w:widowControl w:val="0"/>
              <w:jc w:val="both"/>
              <w:rPr>
                <w:i/>
                <w:sz w:val="22"/>
                <w:szCs w:val="22"/>
              </w:rPr>
            </w:pPr>
          </w:p>
        </w:tc>
      </w:tr>
      <w:tr w:rsidR="0022267D" w:rsidRPr="0022267D" w14:paraId="44467900" w14:textId="77777777" w:rsidTr="00080E2D">
        <w:tc>
          <w:tcPr>
            <w:tcW w:w="675" w:type="dxa"/>
            <w:tcBorders>
              <w:bottom w:val="nil"/>
            </w:tcBorders>
          </w:tcPr>
          <w:p w14:paraId="132685A4"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47E1ABD6" w14:textId="77777777" w:rsidR="00080E2D" w:rsidRPr="0022267D" w:rsidRDefault="00080E2D" w:rsidP="00E92B86">
            <w:pPr>
              <w:widowControl w:val="0"/>
              <w:jc w:val="both"/>
              <w:rPr>
                <w:rFonts w:eastAsia="Calibri"/>
                <w:bCs/>
                <w:sz w:val="22"/>
                <w:szCs w:val="22"/>
              </w:rPr>
            </w:pPr>
            <w:r w:rsidRPr="0022267D">
              <w:rPr>
                <w:sz w:val="22"/>
                <w:szCs w:val="22"/>
              </w:rPr>
              <w:t xml:space="preserve">+ Đề nghị làm rõ hướng dẫn kiểm soát phát triển là gì, </w:t>
            </w:r>
            <w:r w:rsidRPr="0022267D">
              <w:rPr>
                <w:sz w:val="22"/>
                <w:szCs w:val="22"/>
                <w:lang w:val="vi-VN"/>
              </w:rPr>
              <w:t xml:space="preserve">thời điểm lập, </w:t>
            </w:r>
            <w:r w:rsidRPr="0022267D">
              <w:rPr>
                <w:sz w:val="22"/>
                <w:szCs w:val="22"/>
              </w:rPr>
              <w:t xml:space="preserve">thẩm quyền ban hành, đối tượng áp dụng, giá trị hiệu lực của hướng dẫn kiểm soát phát triển; mối quan hệ giữa hướng dẫn kiểm soát phát triển và quy hoạch chung đô thị, chương trình phát triển đô thị, quy chế quản lý kiến trúc đô thị. Trường hợp nội dung của hướng dẫn kiểm soát phát triển đã được thể hiện tại quy hoạch chung đô thị, chương trình phát triển đô thị, quy chế quản lý kiến trúc đô thị và các quy định khác của pháp luật liên quan về đầu tư, xây dựng, đất đai, tài nguyên - môi trường, giao thông,… trên địa bàn đô thị thì cần cân nhắc không quy định thêm một loại văn bản như “hướng dẫn kiểm soát phát triển” để tránh chồng chéo giữa các văn bản. </w:t>
            </w:r>
            <w:r w:rsidRPr="0022267D">
              <w:rPr>
                <w:i/>
                <w:sz w:val="22"/>
                <w:szCs w:val="22"/>
              </w:rPr>
              <w:t>(Hội Chiếu sáng Việt Nam,</w:t>
            </w:r>
            <w:r w:rsidRPr="0022267D">
              <w:rPr>
                <w:i/>
                <w:sz w:val="22"/>
                <w:szCs w:val="22"/>
                <w:lang w:val="vi-VN"/>
              </w:rPr>
              <w:t xml:space="preserve"> Tỉnh Quảng Trị</w:t>
            </w:r>
            <w:r w:rsidRPr="0022267D">
              <w:rPr>
                <w:i/>
                <w:sz w:val="22"/>
                <w:szCs w:val="22"/>
              </w:rPr>
              <w:t>, Tỉnh Bến Tre)</w:t>
            </w:r>
          </w:p>
        </w:tc>
        <w:tc>
          <w:tcPr>
            <w:tcW w:w="4819" w:type="dxa"/>
            <w:tcBorders>
              <w:bottom w:val="nil"/>
            </w:tcBorders>
          </w:tcPr>
          <w:p w14:paraId="378A009E" w14:textId="77777777" w:rsidR="00080E2D" w:rsidRPr="0022267D" w:rsidRDefault="00080E2D" w:rsidP="001F60E2">
            <w:pPr>
              <w:widowControl w:val="0"/>
              <w:jc w:val="both"/>
              <w:rPr>
                <w:i/>
                <w:sz w:val="22"/>
                <w:szCs w:val="22"/>
              </w:rPr>
            </w:pPr>
            <w:r w:rsidRPr="0022267D">
              <w:rPr>
                <w:sz w:val="22"/>
                <w:szCs w:val="22"/>
              </w:rPr>
              <w:t>- Tiếp thu ý kiến. BXD đã rà soát, chỉnh lý khoản này. Chỉ yêu cầu ban hành Hướng dẫn kiểm soát phát triển đối với khu vực phát triển mới để bảo đảm tổ chức thực hiện phát triển đồng bộ, cung cấp tổng hợp đầy đủ các yêu cầu phát triển hiện đang được quy định theo nhiều pháp luật. Quy định này để giúp người dân, tổ chức, doanh nghiệp thuận tiện hơn khi tuân thủ pháp luật.</w:t>
            </w:r>
          </w:p>
        </w:tc>
      </w:tr>
      <w:tr w:rsidR="0022267D" w:rsidRPr="0022267D" w14:paraId="11126A65" w14:textId="77777777" w:rsidTr="00080E2D">
        <w:tc>
          <w:tcPr>
            <w:tcW w:w="675" w:type="dxa"/>
            <w:tcBorders>
              <w:top w:val="nil"/>
              <w:bottom w:val="single" w:sz="4" w:space="0" w:color="auto"/>
            </w:tcBorders>
          </w:tcPr>
          <w:p w14:paraId="5E9CD967" w14:textId="77777777" w:rsidR="00080E2D" w:rsidRPr="0022267D" w:rsidRDefault="00080E2D" w:rsidP="001F60E2">
            <w:pPr>
              <w:widowControl w:val="0"/>
              <w:jc w:val="both"/>
              <w:rPr>
                <w:bCs/>
                <w:sz w:val="22"/>
                <w:szCs w:val="22"/>
              </w:rPr>
            </w:pPr>
          </w:p>
        </w:tc>
        <w:tc>
          <w:tcPr>
            <w:tcW w:w="9498" w:type="dxa"/>
            <w:tcBorders>
              <w:top w:val="nil"/>
              <w:bottom w:val="single" w:sz="4" w:space="0" w:color="auto"/>
            </w:tcBorders>
          </w:tcPr>
          <w:p w14:paraId="424D2D8B" w14:textId="77777777" w:rsidR="00080E2D" w:rsidRPr="0022267D" w:rsidRDefault="00080E2D" w:rsidP="001F60E2">
            <w:pPr>
              <w:widowControl w:val="0"/>
              <w:jc w:val="both"/>
              <w:rPr>
                <w:sz w:val="22"/>
                <w:szCs w:val="22"/>
              </w:rPr>
            </w:pPr>
            <w:bookmarkStart w:id="11" w:name="_Hlk183595914"/>
            <w:r w:rsidRPr="0022267D">
              <w:rPr>
                <w:sz w:val="22"/>
                <w:szCs w:val="22"/>
              </w:rPr>
              <w:t>+ K</w:t>
            </w:r>
            <w:r w:rsidRPr="0022267D">
              <w:rPr>
                <w:sz w:val="22"/>
                <w:szCs w:val="22"/>
                <w:lang w:val="vi-VN"/>
              </w:rPr>
              <w:t>hông nhất thiết phải có “Hướng dẫn kiểm soát phát triển” được quy định tại khoản 5 nêu trên, tránh phát sinh nhiều quy trình nhưng hiệu quả, mục đích thực hiện tương đồng nhau.</w:t>
            </w:r>
            <w:r w:rsidRPr="0022267D">
              <w:rPr>
                <w:sz w:val="22"/>
                <w:szCs w:val="22"/>
              </w:rPr>
              <w:t xml:space="preserve"> </w:t>
            </w:r>
            <w:r w:rsidRPr="0022267D">
              <w:rPr>
                <w:i/>
                <w:sz w:val="22"/>
                <w:szCs w:val="22"/>
              </w:rPr>
              <w:t>(</w:t>
            </w:r>
            <w:r w:rsidRPr="0022267D">
              <w:rPr>
                <w:i/>
                <w:sz w:val="22"/>
                <w:szCs w:val="22"/>
                <w:lang w:val="vi-VN"/>
              </w:rPr>
              <w:t>Tỉnh Phú Yên</w:t>
            </w:r>
            <w:r w:rsidRPr="0022267D">
              <w:rPr>
                <w:i/>
                <w:sz w:val="22"/>
                <w:szCs w:val="22"/>
              </w:rPr>
              <w:t>)</w:t>
            </w:r>
            <w:bookmarkEnd w:id="11"/>
          </w:p>
        </w:tc>
        <w:tc>
          <w:tcPr>
            <w:tcW w:w="4819" w:type="dxa"/>
            <w:tcBorders>
              <w:top w:val="nil"/>
              <w:bottom w:val="single" w:sz="4" w:space="0" w:color="auto"/>
            </w:tcBorders>
          </w:tcPr>
          <w:p w14:paraId="25D90145" w14:textId="77777777" w:rsidR="00080E2D" w:rsidRPr="0022267D" w:rsidRDefault="00080E2D" w:rsidP="001F60E2">
            <w:pPr>
              <w:widowControl w:val="0"/>
              <w:jc w:val="both"/>
              <w:rPr>
                <w:i/>
                <w:sz w:val="22"/>
                <w:szCs w:val="22"/>
              </w:rPr>
            </w:pPr>
          </w:p>
        </w:tc>
      </w:tr>
      <w:tr w:rsidR="0022267D" w:rsidRPr="0022267D" w14:paraId="32C3BC34" w14:textId="77777777" w:rsidTr="00080E2D">
        <w:tc>
          <w:tcPr>
            <w:tcW w:w="675" w:type="dxa"/>
            <w:tcBorders>
              <w:bottom w:val="nil"/>
            </w:tcBorders>
          </w:tcPr>
          <w:p w14:paraId="0A884C42"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Borders>
              <w:bottom w:val="nil"/>
            </w:tcBorders>
          </w:tcPr>
          <w:p w14:paraId="29E22FDB" w14:textId="77777777" w:rsidR="00080E2D" w:rsidRPr="0022267D" w:rsidRDefault="00080E2D" w:rsidP="001F60E2">
            <w:pPr>
              <w:widowControl w:val="0"/>
              <w:jc w:val="both"/>
              <w:rPr>
                <w:sz w:val="22"/>
                <w:szCs w:val="22"/>
              </w:rPr>
            </w:pPr>
            <w:r w:rsidRPr="0022267D">
              <w:rPr>
                <w:sz w:val="22"/>
                <w:szCs w:val="22"/>
              </w:rPr>
              <w:t xml:space="preserve">+ Đề nghị bổ sung nội dung quy định về hướng dẫn kiểm soát phát triển,. </w:t>
            </w:r>
            <w:r w:rsidRPr="0022267D">
              <w:rPr>
                <w:i/>
                <w:sz w:val="22"/>
                <w:szCs w:val="22"/>
              </w:rPr>
              <w:t>(Tỉnh Vĩnh Phúc)</w:t>
            </w:r>
          </w:p>
        </w:tc>
        <w:tc>
          <w:tcPr>
            <w:tcW w:w="4819" w:type="dxa"/>
            <w:tcBorders>
              <w:bottom w:val="nil"/>
            </w:tcBorders>
          </w:tcPr>
          <w:p w14:paraId="6552C105" w14:textId="77777777" w:rsidR="00080E2D" w:rsidRPr="0022267D" w:rsidRDefault="00080E2D" w:rsidP="001F60E2">
            <w:pPr>
              <w:widowControl w:val="0"/>
              <w:jc w:val="both"/>
              <w:rPr>
                <w:i/>
                <w:sz w:val="22"/>
                <w:szCs w:val="22"/>
              </w:rPr>
            </w:pPr>
            <w:r w:rsidRPr="0022267D">
              <w:rPr>
                <w:sz w:val="22"/>
                <w:szCs w:val="22"/>
              </w:rPr>
              <w:t>- Tiếp thu ý kiến. Chi tiết sẽ được Chính phủ hướng dẫn trong văn bản dưới luật.</w:t>
            </w:r>
          </w:p>
        </w:tc>
      </w:tr>
      <w:tr w:rsidR="0022267D" w:rsidRPr="0022267D" w14:paraId="24184729" w14:textId="77777777" w:rsidTr="00080E2D">
        <w:tc>
          <w:tcPr>
            <w:tcW w:w="675" w:type="dxa"/>
            <w:tcBorders>
              <w:top w:val="nil"/>
            </w:tcBorders>
          </w:tcPr>
          <w:p w14:paraId="1A17D323" w14:textId="77777777" w:rsidR="00080E2D" w:rsidRPr="0022267D" w:rsidRDefault="00080E2D" w:rsidP="001F60E2">
            <w:pPr>
              <w:widowControl w:val="0"/>
              <w:jc w:val="both"/>
              <w:rPr>
                <w:bCs/>
                <w:sz w:val="22"/>
                <w:szCs w:val="22"/>
              </w:rPr>
            </w:pPr>
          </w:p>
        </w:tc>
        <w:tc>
          <w:tcPr>
            <w:tcW w:w="9498" w:type="dxa"/>
            <w:tcBorders>
              <w:top w:val="nil"/>
            </w:tcBorders>
          </w:tcPr>
          <w:p w14:paraId="1F0B9AB1" w14:textId="77777777" w:rsidR="00080E2D" w:rsidRPr="0022267D" w:rsidRDefault="00080E2D" w:rsidP="001F60E2">
            <w:pPr>
              <w:widowControl w:val="0"/>
              <w:jc w:val="both"/>
              <w:rPr>
                <w:sz w:val="22"/>
                <w:szCs w:val="22"/>
              </w:rPr>
            </w:pPr>
            <w:r w:rsidRPr="0022267D">
              <w:rPr>
                <w:sz w:val="22"/>
                <w:szCs w:val="22"/>
              </w:rPr>
              <w:t xml:space="preserve">+ </w:t>
            </w:r>
            <w:r w:rsidRPr="0022267D">
              <w:rPr>
                <w:sz w:val="22"/>
                <w:szCs w:val="22"/>
                <w:lang w:val="vi-VN"/>
              </w:rPr>
              <w:t>Trường hợp Hướng dẫn kiểm soát phát triển là cần thiết, đề nghị quy định thẩm quyền lập, thẩm định, phê duyệt hoặc quy định cơ quan hướng dẫn chi tiết dưới Luật để đảm bảo đầy đủ các nội dung triển khai thực hiện</w:t>
            </w:r>
            <w:r w:rsidRPr="0022267D">
              <w:rPr>
                <w:sz w:val="22"/>
                <w:szCs w:val="22"/>
              </w:rPr>
              <w:t xml:space="preserve"> </w:t>
            </w:r>
            <w:r w:rsidRPr="0022267D">
              <w:rPr>
                <w:i/>
                <w:sz w:val="22"/>
                <w:szCs w:val="22"/>
              </w:rPr>
              <w:t>(</w:t>
            </w:r>
            <w:r w:rsidRPr="0022267D">
              <w:rPr>
                <w:i/>
                <w:sz w:val="22"/>
                <w:szCs w:val="22"/>
                <w:lang w:val="vi-VN"/>
              </w:rPr>
              <w:t>Thành phố Đà Nẵng</w:t>
            </w:r>
            <w:r w:rsidRPr="0022267D">
              <w:rPr>
                <w:i/>
                <w:sz w:val="22"/>
                <w:szCs w:val="22"/>
              </w:rPr>
              <w:t>)</w:t>
            </w:r>
          </w:p>
        </w:tc>
        <w:tc>
          <w:tcPr>
            <w:tcW w:w="4819" w:type="dxa"/>
            <w:tcBorders>
              <w:top w:val="nil"/>
            </w:tcBorders>
          </w:tcPr>
          <w:p w14:paraId="1B3A3BE4" w14:textId="77777777" w:rsidR="00080E2D" w:rsidRPr="0022267D" w:rsidRDefault="00080E2D" w:rsidP="001F60E2">
            <w:pPr>
              <w:widowControl w:val="0"/>
              <w:jc w:val="both"/>
              <w:rPr>
                <w:i/>
                <w:sz w:val="22"/>
                <w:szCs w:val="22"/>
              </w:rPr>
            </w:pPr>
          </w:p>
        </w:tc>
      </w:tr>
      <w:tr w:rsidR="00080E2D" w:rsidRPr="0022267D" w14:paraId="6080D145" w14:textId="77777777" w:rsidTr="00080E2D">
        <w:tc>
          <w:tcPr>
            <w:tcW w:w="675" w:type="dxa"/>
          </w:tcPr>
          <w:p w14:paraId="526EC59D" w14:textId="77777777" w:rsidR="00080E2D" w:rsidRPr="0022267D" w:rsidRDefault="00080E2D" w:rsidP="001F60E2">
            <w:pPr>
              <w:pStyle w:val="ListParagraph"/>
              <w:widowControl w:val="0"/>
              <w:numPr>
                <w:ilvl w:val="0"/>
                <w:numId w:val="9"/>
              </w:numPr>
              <w:ind w:left="0" w:firstLine="0"/>
              <w:jc w:val="both"/>
              <w:rPr>
                <w:bCs/>
                <w:sz w:val="22"/>
                <w:szCs w:val="22"/>
              </w:rPr>
            </w:pPr>
          </w:p>
        </w:tc>
        <w:tc>
          <w:tcPr>
            <w:tcW w:w="9498" w:type="dxa"/>
          </w:tcPr>
          <w:p w14:paraId="7E9FEA14" w14:textId="77777777" w:rsidR="00080E2D" w:rsidRPr="0022267D" w:rsidRDefault="00080E2D" w:rsidP="001F60E2">
            <w:pPr>
              <w:widowControl w:val="0"/>
              <w:jc w:val="both"/>
              <w:rPr>
                <w:sz w:val="22"/>
                <w:szCs w:val="22"/>
              </w:rPr>
            </w:pPr>
            <w:bookmarkStart w:id="12" w:name="_Hlk183595930"/>
            <w:r w:rsidRPr="0022267D">
              <w:rPr>
                <w:sz w:val="22"/>
                <w:szCs w:val="22"/>
              </w:rPr>
              <w:t xml:space="preserve">+ Xem xét đưa thành 01 điều về kiểm soát chỉ tiêu phát triển đô thi sau phân loại đô thị. </w:t>
            </w:r>
            <w:r w:rsidRPr="0022267D">
              <w:rPr>
                <w:i/>
                <w:sz w:val="22"/>
                <w:szCs w:val="22"/>
              </w:rPr>
              <w:t>(Tổng hội Xây dựng)</w:t>
            </w:r>
            <w:bookmarkEnd w:id="12"/>
          </w:p>
        </w:tc>
        <w:tc>
          <w:tcPr>
            <w:tcW w:w="4819" w:type="dxa"/>
          </w:tcPr>
          <w:p w14:paraId="57E3FD7F" w14:textId="77777777" w:rsidR="00080E2D" w:rsidRPr="0022267D" w:rsidRDefault="00080E2D" w:rsidP="001F60E2">
            <w:pPr>
              <w:widowControl w:val="0"/>
              <w:jc w:val="both"/>
              <w:rPr>
                <w:i/>
                <w:sz w:val="22"/>
                <w:szCs w:val="22"/>
              </w:rPr>
            </w:pPr>
            <w:r w:rsidRPr="0022267D">
              <w:rPr>
                <w:sz w:val="22"/>
                <w:szCs w:val="22"/>
              </w:rPr>
              <w:t>- Tiếp thu ý kiến. Hướng dẫn kiểm soát phát triển khác với việc giám sát thực hiện sau phân loại.</w:t>
            </w:r>
          </w:p>
        </w:tc>
      </w:tr>
    </w:tbl>
    <w:p w14:paraId="48E91FA1" w14:textId="77777777" w:rsidR="00080E2D" w:rsidRPr="0022267D" w:rsidRDefault="00080E2D">
      <w:pPr>
        <w:rPr>
          <w:lang w:val="en-US"/>
        </w:rPr>
      </w:pPr>
    </w:p>
    <w:p w14:paraId="326F3BFB" w14:textId="77777777" w:rsidR="001F60E2" w:rsidRPr="0022267D" w:rsidRDefault="001F60E2">
      <w:pPr>
        <w:rPr>
          <w:lang w:val="en-US"/>
        </w:rPr>
      </w:pPr>
    </w:p>
    <w:p w14:paraId="705CD383" w14:textId="77777777" w:rsidR="001F60E2" w:rsidRPr="0022267D" w:rsidRDefault="001F60E2">
      <w:pPr>
        <w:rPr>
          <w:lang w:val="en-US"/>
        </w:rPr>
      </w:pPr>
    </w:p>
    <w:p w14:paraId="342B45CC" w14:textId="77777777" w:rsidR="00E92B86" w:rsidRDefault="00E92B86">
      <w:pPr>
        <w:rPr>
          <w:lang w:val="en-US"/>
        </w:rPr>
      </w:pPr>
      <w:r>
        <w:rPr>
          <w:lang w:val="en-US"/>
        </w:rPr>
        <w:br w:type="page"/>
      </w:r>
    </w:p>
    <w:tbl>
      <w:tblPr>
        <w:tblStyle w:val="TableGrid"/>
        <w:tblW w:w="0" w:type="auto"/>
        <w:tblLayout w:type="fixed"/>
        <w:tblLook w:val="04A0" w:firstRow="1" w:lastRow="0" w:firstColumn="1" w:lastColumn="0" w:noHBand="0" w:noVBand="1"/>
      </w:tblPr>
      <w:tblGrid>
        <w:gridCol w:w="675"/>
        <w:gridCol w:w="9498"/>
        <w:gridCol w:w="4819"/>
      </w:tblGrid>
      <w:tr w:rsidR="0022267D" w:rsidRPr="0022267D" w14:paraId="2304D29D" w14:textId="77777777" w:rsidTr="00B51F3F">
        <w:trPr>
          <w:tblHeader/>
        </w:trPr>
        <w:tc>
          <w:tcPr>
            <w:tcW w:w="675" w:type="dxa"/>
            <w:shd w:val="clear" w:color="auto" w:fill="8DB3E2" w:themeFill="text2" w:themeFillTint="66"/>
          </w:tcPr>
          <w:p w14:paraId="7B216AAA" w14:textId="77777777" w:rsidR="00080E2D" w:rsidRPr="0022267D" w:rsidRDefault="00080E2D" w:rsidP="001F60E2">
            <w:pPr>
              <w:widowControl w:val="0"/>
              <w:jc w:val="center"/>
              <w:rPr>
                <w:sz w:val="22"/>
                <w:szCs w:val="22"/>
              </w:rPr>
            </w:pPr>
          </w:p>
        </w:tc>
        <w:tc>
          <w:tcPr>
            <w:tcW w:w="9498" w:type="dxa"/>
            <w:shd w:val="clear" w:color="auto" w:fill="8DB3E2" w:themeFill="text2" w:themeFillTint="66"/>
          </w:tcPr>
          <w:p w14:paraId="4C05E781" w14:textId="77777777" w:rsidR="00080E2D" w:rsidRPr="0022267D" w:rsidRDefault="00080E2D" w:rsidP="001F60E2">
            <w:pPr>
              <w:widowControl w:val="0"/>
              <w:jc w:val="center"/>
              <w:rPr>
                <w:rFonts w:eastAsia="Times New Roman"/>
                <w:b/>
                <w:sz w:val="22"/>
                <w:szCs w:val="22"/>
                <w:lang w:eastAsia="vi-VN"/>
              </w:rPr>
            </w:pPr>
            <w:r w:rsidRPr="0022267D">
              <w:rPr>
                <w:sz w:val="22"/>
                <w:szCs w:val="22"/>
              </w:rPr>
              <w:br w:type="page"/>
            </w:r>
            <w:r w:rsidRPr="0022267D">
              <w:rPr>
                <w:sz w:val="22"/>
                <w:szCs w:val="22"/>
              </w:rPr>
              <w:br w:type="page"/>
            </w:r>
            <w:r w:rsidRPr="0022267D">
              <w:rPr>
                <w:rFonts w:eastAsia="Times New Roman"/>
                <w:b/>
                <w:sz w:val="22"/>
                <w:szCs w:val="22"/>
                <w:lang w:eastAsia="vi-VN"/>
              </w:rPr>
              <w:t>NỘI DUNG GÓP Ý</w:t>
            </w:r>
          </w:p>
        </w:tc>
        <w:tc>
          <w:tcPr>
            <w:tcW w:w="4819" w:type="dxa"/>
            <w:shd w:val="clear" w:color="auto" w:fill="8DB3E2" w:themeFill="text2" w:themeFillTint="66"/>
          </w:tcPr>
          <w:p w14:paraId="198F217F" w14:textId="77777777" w:rsidR="00080E2D" w:rsidRPr="0022267D" w:rsidRDefault="00080E2D" w:rsidP="001F60E2">
            <w:pPr>
              <w:widowControl w:val="0"/>
              <w:jc w:val="center"/>
              <w:rPr>
                <w:b/>
                <w:sz w:val="22"/>
                <w:szCs w:val="22"/>
              </w:rPr>
            </w:pPr>
            <w:r w:rsidRPr="0022267D">
              <w:rPr>
                <w:b/>
                <w:sz w:val="22"/>
                <w:szCs w:val="22"/>
              </w:rPr>
              <w:t>NỘI DUNG TIẾP THU, GIẢI TRÌNH</w:t>
            </w:r>
          </w:p>
        </w:tc>
      </w:tr>
      <w:tr w:rsidR="0022267D" w:rsidRPr="0022267D" w14:paraId="339A1EEB" w14:textId="77777777" w:rsidTr="00B51F3F">
        <w:trPr>
          <w:tblHeader/>
        </w:trPr>
        <w:tc>
          <w:tcPr>
            <w:tcW w:w="675" w:type="dxa"/>
            <w:shd w:val="clear" w:color="auto" w:fill="DBE5F1" w:themeFill="accent1" w:themeFillTint="33"/>
          </w:tcPr>
          <w:p w14:paraId="0B10A3D6" w14:textId="77777777" w:rsidR="00080E2D" w:rsidRPr="0022267D" w:rsidRDefault="00080E2D" w:rsidP="001F60E2">
            <w:pPr>
              <w:widowControl w:val="0"/>
              <w:tabs>
                <w:tab w:val="left" w:pos="342"/>
              </w:tabs>
              <w:jc w:val="both"/>
              <w:rPr>
                <w:rFonts w:eastAsia="Arial"/>
                <w:kern w:val="2"/>
                <w:sz w:val="22"/>
                <w:szCs w:val="22"/>
              </w:rPr>
            </w:pPr>
          </w:p>
        </w:tc>
        <w:tc>
          <w:tcPr>
            <w:tcW w:w="9498" w:type="dxa"/>
            <w:shd w:val="clear" w:color="auto" w:fill="DBE5F1" w:themeFill="accent1" w:themeFillTint="33"/>
          </w:tcPr>
          <w:p w14:paraId="1869F135" w14:textId="77777777" w:rsidR="00080E2D" w:rsidRPr="0022267D" w:rsidRDefault="00080E2D" w:rsidP="001F60E2">
            <w:pPr>
              <w:pStyle w:val="ListParagraph"/>
              <w:widowControl w:val="0"/>
              <w:tabs>
                <w:tab w:val="left" w:pos="342"/>
              </w:tabs>
              <w:ind w:left="59"/>
              <w:jc w:val="both"/>
              <w:rPr>
                <w:rFonts w:eastAsia="Arial"/>
                <w:b/>
                <w:kern w:val="2"/>
                <w:sz w:val="22"/>
                <w:szCs w:val="22"/>
              </w:rPr>
            </w:pPr>
            <w:r w:rsidRPr="0022267D">
              <w:rPr>
                <w:rFonts w:eastAsia="Arial"/>
                <w:b/>
                <w:kern w:val="2"/>
                <w:sz w:val="22"/>
                <w:szCs w:val="22"/>
              </w:rPr>
              <w:t xml:space="preserve">NHÓM 4: GÓP Ý QUY ĐỊNH VỀ CHƯƠNG TRÌNH PHÁT TRIỂN ĐÔ THỊ </w:t>
            </w:r>
          </w:p>
        </w:tc>
        <w:tc>
          <w:tcPr>
            <w:tcW w:w="4819" w:type="dxa"/>
            <w:shd w:val="clear" w:color="auto" w:fill="DBE5F1" w:themeFill="accent1" w:themeFillTint="33"/>
          </w:tcPr>
          <w:p w14:paraId="33573507" w14:textId="77777777" w:rsidR="00080E2D" w:rsidRPr="0022267D" w:rsidRDefault="00080E2D" w:rsidP="001F60E2">
            <w:pPr>
              <w:widowControl w:val="0"/>
              <w:jc w:val="both"/>
              <w:rPr>
                <w:b/>
                <w:bCs/>
                <w:sz w:val="22"/>
                <w:szCs w:val="22"/>
              </w:rPr>
            </w:pPr>
          </w:p>
        </w:tc>
      </w:tr>
      <w:tr w:rsidR="0022267D" w:rsidRPr="0022267D" w14:paraId="2747D303" w14:textId="77777777" w:rsidTr="00B51F3F">
        <w:tc>
          <w:tcPr>
            <w:tcW w:w="675" w:type="dxa"/>
            <w:shd w:val="clear" w:color="auto" w:fill="FBD4B4" w:themeFill="accent6" w:themeFillTint="66"/>
          </w:tcPr>
          <w:p w14:paraId="3AA0DAE3" w14:textId="77777777" w:rsidR="00080E2D" w:rsidRPr="0022267D" w:rsidRDefault="00080E2D" w:rsidP="001F60E2">
            <w:pPr>
              <w:widowControl w:val="0"/>
              <w:tabs>
                <w:tab w:val="left" w:pos="342"/>
              </w:tabs>
              <w:jc w:val="both"/>
              <w:rPr>
                <w:rFonts w:eastAsia="Arial"/>
                <w:kern w:val="2"/>
                <w:sz w:val="22"/>
                <w:szCs w:val="22"/>
              </w:rPr>
            </w:pPr>
          </w:p>
        </w:tc>
        <w:tc>
          <w:tcPr>
            <w:tcW w:w="9498" w:type="dxa"/>
            <w:shd w:val="clear" w:color="auto" w:fill="FBD4B4" w:themeFill="accent6" w:themeFillTint="66"/>
          </w:tcPr>
          <w:p w14:paraId="47FA152D" w14:textId="77777777" w:rsidR="00080E2D" w:rsidRPr="0022267D" w:rsidRDefault="00080E2D" w:rsidP="001F60E2">
            <w:pPr>
              <w:pStyle w:val="ListParagraph"/>
              <w:widowControl w:val="0"/>
              <w:tabs>
                <w:tab w:val="left" w:pos="342"/>
              </w:tabs>
              <w:ind w:left="59"/>
              <w:jc w:val="both"/>
              <w:rPr>
                <w:rFonts w:eastAsia="Arial"/>
                <w:b/>
                <w:kern w:val="2"/>
                <w:sz w:val="22"/>
                <w:szCs w:val="22"/>
              </w:rPr>
            </w:pPr>
            <w:r w:rsidRPr="0022267D">
              <w:rPr>
                <w:rFonts w:eastAsia="Arial"/>
                <w:b/>
                <w:kern w:val="2"/>
                <w:sz w:val="22"/>
                <w:szCs w:val="22"/>
              </w:rPr>
              <w:t xml:space="preserve">Điều 22. Chương trình phát triển đô thị   </w:t>
            </w:r>
          </w:p>
        </w:tc>
        <w:tc>
          <w:tcPr>
            <w:tcW w:w="4819" w:type="dxa"/>
            <w:shd w:val="clear" w:color="auto" w:fill="FBD4B4" w:themeFill="accent6" w:themeFillTint="66"/>
          </w:tcPr>
          <w:p w14:paraId="600B299A" w14:textId="77777777" w:rsidR="00080E2D" w:rsidRPr="0022267D" w:rsidRDefault="00080E2D" w:rsidP="001F60E2">
            <w:pPr>
              <w:widowControl w:val="0"/>
              <w:jc w:val="both"/>
              <w:rPr>
                <w:b/>
                <w:bCs/>
                <w:sz w:val="22"/>
                <w:szCs w:val="22"/>
              </w:rPr>
            </w:pPr>
          </w:p>
        </w:tc>
      </w:tr>
      <w:tr w:rsidR="0022267D" w:rsidRPr="0022267D" w14:paraId="4148C9E7" w14:textId="77777777" w:rsidTr="00B51F3F">
        <w:tc>
          <w:tcPr>
            <w:tcW w:w="675" w:type="dxa"/>
          </w:tcPr>
          <w:p w14:paraId="0976DA4F" w14:textId="77777777" w:rsidR="00080E2D" w:rsidRPr="0022267D" w:rsidRDefault="00080E2D" w:rsidP="001F60E2">
            <w:pPr>
              <w:pStyle w:val="ListParagraph"/>
              <w:widowControl w:val="0"/>
              <w:numPr>
                <w:ilvl w:val="0"/>
                <w:numId w:val="10"/>
              </w:numPr>
              <w:tabs>
                <w:tab w:val="left" w:pos="342"/>
              </w:tabs>
              <w:ind w:left="0" w:firstLine="0"/>
              <w:jc w:val="both"/>
              <w:rPr>
                <w:rFonts w:eastAsia="Batang"/>
                <w:sz w:val="22"/>
                <w:szCs w:val="22"/>
                <w:lang w:val="es-AR" w:eastAsia="ja-JP"/>
              </w:rPr>
            </w:pPr>
          </w:p>
        </w:tc>
        <w:tc>
          <w:tcPr>
            <w:tcW w:w="9498" w:type="dxa"/>
          </w:tcPr>
          <w:p w14:paraId="2FA1AF5D" w14:textId="77777777" w:rsidR="00080E2D" w:rsidRPr="0022267D" w:rsidRDefault="00080E2D" w:rsidP="001F60E2">
            <w:pPr>
              <w:pStyle w:val="ListParagraph"/>
              <w:widowControl w:val="0"/>
              <w:tabs>
                <w:tab w:val="left" w:pos="342"/>
              </w:tabs>
              <w:ind w:left="0"/>
              <w:jc w:val="both"/>
              <w:rPr>
                <w:rFonts w:eastAsia="Arial"/>
                <w:kern w:val="2"/>
                <w:sz w:val="22"/>
                <w:szCs w:val="22"/>
              </w:rPr>
            </w:pPr>
            <w:r w:rsidRPr="0022267D">
              <w:rPr>
                <w:rFonts w:eastAsia="Batang"/>
                <w:sz w:val="22"/>
                <w:szCs w:val="22"/>
                <w:lang w:val="es-AR" w:eastAsia="ja-JP"/>
              </w:rPr>
              <w:t>- Cần nghiên cứu bổ sung thêm để chương trình PTĐT thực sự trở thành công cụ cơ bản để điều phối, quản lý tổng thể quá trình PTĐT.</w:t>
            </w:r>
            <w:r w:rsidRPr="0022267D">
              <w:rPr>
                <w:rFonts w:eastAsia="Batang"/>
                <w:i/>
                <w:sz w:val="22"/>
                <w:szCs w:val="22"/>
                <w:lang w:val="es-AR" w:eastAsia="ja-JP"/>
              </w:rPr>
              <w:t xml:space="preserve"> </w:t>
            </w:r>
            <w:r w:rsidRPr="0022267D">
              <w:rPr>
                <w:rFonts w:eastAsia="Batang"/>
                <w:sz w:val="22"/>
                <w:szCs w:val="22"/>
                <w:lang w:val="es-AR" w:eastAsia="ja-JP"/>
              </w:rPr>
              <w:t xml:space="preserve">Chương trình phát triển đô thị cần được xác định như một công cụ cơ bản để điều phối, quản lý tổng thể quá trình phát triển đô thị trên cơ sở thực hiện Quy hoạch tỉnh, Quy hoạch chung xây dựng đô thị,… được duyệt. Vì vậy chương trình phát triển đô thị cần được lập cho kỳ hạn tương ứng với kỳ (giai đoạn) của quy hoạch được duyệt, trong đó có thể chia ra các phân kỳ 3-5 năm để phù hợp với kỳ của quy hoạch được duyệt. Trong mỗi phân kỳ, nhất là phân kỳ đầu, cần xác định rõ mục tiêu, nguyên tắc, yêu cầu, chỉ tiêu, phạm vi, nội dung, mức độ… phát triển đô thị cần đạt được. Để thực hiện được yêu cầu này, chương trình PTĐT cần đề cập khái quát đến tất cả các lĩnh vực, khu vực, nội dung của quá trình PTĐT (khu vực phát triển mới, khu vực chỉnh trang, cải tạo, tái thiết; lĩnh vực HTKT, HTXH, hạ tầng kinh tế, không gian ngầm,…) trong đó cần chú trọng yêu cầu, nguyên tắc đảm bảo sự cân đối, đồng bộ giữa dân cư - HTXH - HTKT - việc làm cho từng giai đoạn, từng khu vực. Các nội dung này cần được theo dõi, đánh giá, báo cáo hàng năm và cuối phân kỳ để kịp thời bổ sung, điều chỉnh chương trình chung về PTĐT cho phù hợp với thực tế và yêu cầu cần đạt được. </w:t>
            </w:r>
            <w:r w:rsidRPr="0022267D">
              <w:rPr>
                <w:rFonts w:eastAsia="Batang"/>
                <w:i/>
                <w:sz w:val="22"/>
                <w:szCs w:val="22"/>
                <w:lang w:val="es-AR" w:eastAsia="ja-JP"/>
              </w:rPr>
              <w:t>(Hội Quy hoạch phát triển đô thị Việt Nam)</w:t>
            </w:r>
          </w:p>
        </w:tc>
        <w:tc>
          <w:tcPr>
            <w:tcW w:w="4819" w:type="dxa"/>
          </w:tcPr>
          <w:p w14:paraId="68D15222" w14:textId="77777777" w:rsidR="00080E2D" w:rsidRPr="0022267D" w:rsidRDefault="00080E2D" w:rsidP="001F60E2">
            <w:pPr>
              <w:widowControl w:val="0"/>
              <w:jc w:val="both"/>
              <w:rPr>
                <w:b/>
                <w:bCs/>
                <w:sz w:val="22"/>
                <w:szCs w:val="22"/>
              </w:rPr>
            </w:pPr>
            <w:r w:rsidRPr="0022267D">
              <w:rPr>
                <w:sz w:val="22"/>
                <w:szCs w:val="22"/>
              </w:rPr>
              <w:t>- Tiếp thu ý kiến. BXD đã rà soát, chỉnh lý nội dung này.</w:t>
            </w:r>
          </w:p>
        </w:tc>
      </w:tr>
      <w:tr w:rsidR="0022267D" w:rsidRPr="0022267D" w14:paraId="24079E4E" w14:textId="77777777" w:rsidTr="00B51F3F">
        <w:tc>
          <w:tcPr>
            <w:tcW w:w="675" w:type="dxa"/>
          </w:tcPr>
          <w:p w14:paraId="20767DCF" w14:textId="77777777" w:rsidR="00080E2D" w:rsidRPr="0022267D" w:rsidRDefault="00080E2D" w:rsidP="001F60E2">
            <w:pPr>
              <w:pStyle w:val="ListParagraph"/>
              <w:widowControl w:val="0"/>
              <w:numPr>
                <w:ilvl w:val="0"/>
                <w:numId w:val="10"/>
              </w:numPr>
              <w:tabs>
                <w:tab w:val="left" w:pos="342"/>
              </w:tabs>
              <w:ind w:left="0" w:firstLine="0"/>
              <w:jc w:val="both"/>
              <w:rPr>
                <w:sz w:val="22"/>
                <w:szCs w:val="22"/>
              </w:rPr>
            </w:pPr>
          </w:p>
        </w:tc>
        <w:tc>
          <w:tcPr>
            <w:tcW w:w="9498" w:type="dxa"/>
          </w:tcPr>
          <w:p w14:paraId="7CC52E56" w14:textId="77777777" w:rsidR="00080E2D" w:rsidRPr="0022267D" w:rsidRDefault="00080E2D" w:rsidP="001F60E2">
            <w:pPr>
              <w:pStyle w:val="ListParagraph"/>
              <w:widowControl w:val="0"/>
              <w:tabs>
                <w:tab w:val="left" w:pos="342"/>
              </w:tabs>
              <w:ind w:left="0"/>
              <w:jc w:val="both"/>
              <w:rPr>
                <w:rFonts w:eastAsia="Arial"/>
                <w:kern w:val="2"/>
                <w:sz w:val="22"/>
                <w:szCs w:val="22"/>
              </w:rPr>
            </w:pPr>
            <w:r w:rsidRPr="0022267D">
              <w:rPr>
                <w:sz w:val="22"/>
                <w:szCs w:val="22"/>
              </w:rPr>
              <w:t xml:space="preserve">- Đề nghị bổ sung nội dung về lập Chương trình phát triển đô thị Quốc gia, Chương trình phát triển đô thị của Vùng. Các quy định này sẽ hỗ trợ tốt hơn trong việc triển khai liên kết các đô thị. </w:t>
            </w:r>
            <w:r w:rsidRPr="0022267D">
              <w:rPr>
                <w:i/>
                <w:sz w:val="22"/>
                <w:szCs w:val="22"/>
              </w:rPr>
              <w:t>(Thành phố Hồ Chí Minh)</w:t>
            </w:r>
          </w:p>
        </w:tc>
        <w:tc>
          <w:tcPr>
            <w:tcW w:w="4819" w:type="dxa"/>
          </w:tcPr>
          <w:p w14:paraId="338F85AA" w14:textId="77777777" w:rsidR="00080E2D" w:rsidRPr="0022267D" w:rsidRDefault="00080E2D" w:rsidP="001F60E2">
            <w:pPr>
              <w:widowControl w:val="0"/>
              <w:jc w:val="both"/>
              <w:rPr>
                <w:b/>
                <w:bCs/>
                <w:sz w:val="22"/>
                <w:szCs w:val="22"/>
              </w:rPr>
            </w:pPr>
            <w:r w:rsidRPr="0022267D">
              <w:rPr>
                <w:sz w:val="22"/>
                <w:szCs w:val="22"/>
              </w:rPr>
              <w:t>- Tiếp thu ý kiến. BXD đã rà soát, chỉnh lý nội dung này.</w:t>
            </w:r>
          </w:p>
        </w:tc>
      </w:tr>
      <w:tr w:rsidR="0022267D" w:rsidRPr="0022267D" w14:paraId="28A4939D" w14:textId="77777777" w:rsidTr="00B51F3F">
        <w:tc>
          <w:tcPr>
            <w:tcW w:w="675" w:type="dxa"/>
          </w:tcPr>
          <w:p w14:paraId="5350DE1E" w14:textId="77777777" w:rsidR="00080E2D" w:rsidRPr="0022267D" w:rsidRDefault="00080E2D" w:rsidP="001F60E2">
            <w:pPr>
              <w:pStyle w:val="ListParagraph"/>
              <w:widowControl w:val="0"/>
              <w:numPr>
                <w:ilvl w:val="0"/>
                <w:numId w:val="10"/>
              </w:numPr>
              <w:tabs>
                <w:tab w:val="left" w:pos="342"/>
              </w:tabs>
              <w:ind w:left="0" w:firstLine="0"/>
              <w:jc w:val="both"/>
              <w:rPr>
                <w:sz w:val="22"/>
                <w:szCs w:val="22"/>
              </w:rPr>
            </w:pPr>
          </w:p>
        </w:tc>
        <w:tc>
          <w:tcPr>
            <w:tcW w:w="9498" w:type="dxa"/>
          </w:tcPr>
          <w:p w14:paraId="6065FF2F" w14:textId="77777777" w:rsidR="00080E2D" w:rsidRPr="0022267D" w:rsidRDefault="00080E2D" w:rsidP="001F60E2">
            <w:pPr>
              <w:pStyle w:val="ListParagraph"/>
              <w:widowControl w:val="0"/>
              <w:tabs>
                <w:tab w:val="left" w:pos="342"/>
              </w:tabs>
              <w:ind w:left="0"/>
              <w:jc w:val="both"/>
              <w:rPr>
                <w:bCs/>
                <w:sz w:val="22"/>
                <w:szCs w:val="22"/>
              </w:rPr>
            </w:pPr>
            <w:r w:rsidRPr="0022267D">
              <w:rPr>
                <w:sz w:val="22"/>
                <w:szCs w:val="22"/>
              </w:rPr>
              <w:t xml:space="preserve">- Đề nghị bổ sung phạm vi điều chỉnh của Luật nội dung về Chương trình phát triển đô thị </w:t>
            </w:r>
            <w:r w:rsidRPr="0022267D">
              <w:rPr>
                <w:i/>
                <w:sz w:val="22"/>
                <w:szCs w:val="22"/>
              </w:rPr>
              <w:t>(Tỉnh Nghệ An)</w:t>
            </w:r>
          </w:p>
        </w:tc>
        <w:tc>
          <w:tcPr>
            <w:tcW w:w="4819" w:type="dxa"/>
          </w:tcPr>
          <w:p w14:paraId="43FBA98E" w14:textId="77777777" w:rsidR="00080E2D" w:rsidRPr="0022267D" w:rsidRDefault="00080E2D" w:rsidP="001F60E2">
            <w:pPr>
              <w:widowControl w:val="0"/>
              <w:jc w:val="both"/>
              <w:rPr>
                <w:b/>
                <w:bCs/>
                <w:sz w:val="22"/>
                <w:szCs w:val="22"/>
              </w:rPr>
            </w:pPr>
            <w:r w:rsidRPr="0022267D">
              <w:rPr>
                <w:sz w:val="22"/>
                <w:szCs w:val="22"/>
              </w:rPr>
              <w:t>- Tiếp thu ý kiến. BXD đã chỉnh lý nội dung này.</w:t>
            </w:r>
          </w:p>
        </w:tc>
      </w:tr>
      <w:tr w:rsidR="0022267D" w:rsidRPr="0022267D" w14:paraId="4B6FF9A1" w14:textId="77777777" w:rsidTr="00B51F3F">
        <w:tc>
          <w:tcPr>
            <w:tcW w:w="675" w:type="dxa"/>
          </w:tcPr>
          <w:p w14:paraId="4CBFBE82" w14:textId="77777777" w:rsidR="00080E2D" w:rsidRPr="0022267D" w:rsidRDefault="00080E2D" w:rsidP="001F60E2">
            <w:pPr>
              <w:pStyle w:val="ListParagraph"/>
              <w:widowControl w:val="0"/>
              <w:numPr>
                <w:ilvl w:val="0"/>
                <w:numId w:val="10"/>
              </w:numPr>
              <w:tabs>
                <w:tab w:val="left" w:pos="342"/>
              </w:tabs>
              <w:ind w:left="0" w:firstLine="0"/>
              <w:jc w:val="both"/>
              <w:rPr>
                <w:rFonts w:eastAsia="Calibri"/>
                <w:sz w:val="22"/>
                <w:szCs w:val="22"/>
              </w:rPr>
            </w:pPr>
          </w:p>
        </w:tc>
        <w:tc>
          <w:tcPr>
            <w:tcW w:w="9498" w:type="dxa"/>
          </w:tcPr>
          <w:p w14:paraId="72FC5E36" w14:textId="77777777" w:rsidR="00080E2D" w:rsidRPr="0022267D" w:rsidRDefault="00080E2D" w:rsidP="001F60E2">
            <w:pPr>
              <w:pStyle w:val="ListParagraph"/>
              <w:widowControl w:val="0"/>
              <w:tabs>
                <w:tab w:val="left" w:pos="342"/>
              </w:tabs>
              <w:ind w:left="0"/>
              <w:jc w:val="both"/>
              <w:rPr>
                <w:bCs/>
                <w:sz w:val="22"/>
                <w:szCs w:val="22"/>
              </w:rPr>
            </w:pPr>
            <w:r w:rsidRPr="0022267D">
              <w:rPr>
                <w:rFonts w:eastAsia="Calibri"/>
                <w:sz w:val="22"/>
                <w:szCs w:val="22"/>
              </w:rPr>
              <w:t>- Đề nghị xem xét tận dụng tối đa các nội dung về Chương trình Phát triển đô thị, phân loại đô thị, khu vực phát triển đô thị theo các quy định hiện hành (mới được điều chỉnh) để tiết kiệm tại các địa phương trong việc triển khai thực hiện.</w:t>
            </w:r>
            <w:r w:rsidRPr="0022267D">
              <w:rPr>
                <w:i/>
                <w:sz w:val="22"/>
                <w:szCs w:val="22"/>
              </w:rPr>
              <w:t xml:space="preserve"> (Thành phố Hồ Chí Minh)</w:t>
            </w:r>
          </w:p>
        </w:tc>
        <w:tc>
          <w:tcPr>
            <w:tcW w:w="4819" w:type="dxa"/>
          </w:tcPr>
          <w:p w14:paraId="56B7276A" w14:textId="77777777" w:rsidR="00080E2D" w:rsidRPr="0022267D" w:rsidRDefault="00080E2D" w:rsidP="001F60E2">
            <w:pPr>
              <w:widowControl w:val="0"/>
              <w:jc w:val="both"/>
              <w:rPr>
                <w:b/>
                <w:bCs/>
                <w:sz w:val="22"/>
                <w:szCs w:val="22"/>
              </w:rPr>
            </w:pPr>
            <w:r w:rsidRPr="0022267D">
              <w:rPr>
                <w:sz w:val="22"/>
                <w:szCs w:val="22"/>
              </w:rPr>
              <w:t>- Tiếp thu ý kiến. BXD đã rà soát, quy định cũng như quy định chuyển tiếp.</w:t>
            </w:r>
          </w:p>
        </w:tc>
      </w:tr>
      <w:tr w:rsidR="0022267D" w:rsidRPr="0022267D" w14:paraId="7DB24364" w14:textId="77777777" w:rsidTr="00B51F3F">
        <w:tc>
          <w:tcPr>
            <w:tcW w:w="675" w:type="dxa"/>
          </w:tcPr>
          <w:p w14:paraId="21C87373" w14:textId="77777777" w:rsidR="00080E2D" w:rsidRPr="0022267D" w:rsidRDefault="00080E2D" w:rsidP="001F60E2">
            <w:pPr>
              <w:pStyle w:val="ListParagraph"/>
              <w:widowControl w:val="0"/>
              <w:numPr>
                <w:ilvl w:val="0"/>
                <w:numId w:val="10"/>
              </w:numPr>
              <w:tabs>
                <w:tab w:val="left" w:pos="342"/>
              </w:tabs>
              <w:ind w:left="0" w:firstLine="0"/>
              <w:jc w:val="both"/>
              <w:rPr>
                <w:sz w:val="22"/>
                <w:szCs w:val="22"/>
              </w:rPr>
            </w:pPr>
          </w:p>
        </w:tc>
        <w:tc>
          <w:tcPr>
            <w:tcW w:w="9498" w:type="dxa"/>
          </w:tcPr>
          <w:p w14:paraId="2201D414" w14:textId="77777777" w:rsidR="00080E2D" w:rsidRPr="0022267D" w:rsidRDefault="00080E2D" w:rsidP="001F60E2">
            <w:pPr>
              <w:pStyle w:val="ListParagraph"/>
              <w:widowControl w:val="0"/>
              <w:tabs>
                <w:tab w:val="left" w:pos="342"/>
              </w:tabs>
              <w:ind w:left="0"/>
              <w:jc w:val="both"/>
              <w:rPr>
                <w:sz w:val="22"/>
                <w:szCs w:val="22"/>
              </w:rPr>
            </w:pPr>
            <w:r w:rsidRPr="0022267D">
              <w:rPr>
                <w:sz w:val="22"/>
                <w:szCs w:val="22"/>
              </w:rPr>
              <w:t xml:space="preserve">- Cần Luật hóa quy định các cấp chính quyền phải tập trung nguồn lực, dành một tỷ lệ nhất định vốn ưu tiên đầu tư cho các dự án đầu tư phát triển hạ tầng kỹ thuật khung, công trình hạ tầng kỹ thuật đầu mối theo Chương trình phát triển đô thị toàn tỉnh, Chương trình phát triển đô thị từng đô thị đã được phê duyệt trong kế hoạch đầu tư công trung hạn của địa phương, tránh việc đầu tư dàn trải, thiếu hiệu quả. Cần có các chính sách thu hút đầu tư vào các đô thị nhỏ và vừa, nhằm tạo điều kiện cho sự phát triển cân đối, giảm thiểu tình trạng quá tải ở các đô thị lớn. </w:t>
            </w:r>
            <w:r w:rsidRPr="0022267D">
              <w:rPr>
                <w:i/>
                <w:sz w:val="22"/>
                <w:szCs w:val="22"/>
              </w:rPr>
              <w:t>Tỉnh Kon Tum</w:t>
            </w:r>
          </w:p>
        </w:tc>
        <w:tc>
          <w:tcPr>
            <w:tcW w:w="4819" w:type="dxa"/>
          </w:tcPr>
          <w:p w14:paraId="3B31B9D0" w14:textId="77777777" w:rsidR="00080E2D" w:rsidRPr="0022267D" w:rsidRDefault="00080E2D" w:rsidP="001F60E2">
            <w:pPr>
              <w:widowControl w:val="0"/>
              <w:jc w:val="both"/>
              <w:rPr>
                <w:b/>
                <w:bCs/>
                <w:sz w:val="22"/>
                <w:szCs w:val="22"/>
              </w:rPr>
            </w:pPr>
            <w:r w:rsidRPr="0022267D">
              <w:rPr>
                <w:sz w:val="22"/>
                <w:szCs w:val="22"/>
              </w:rPr>
              <w:t>- Tiếp thu ý kiến. BXD đã rà soát, chỉnh lý nội dung quy định về nguồn lực cho chương trình phát triển đô thị. Việc bố trí nguồn lực cho các khu vực ưu tiên được xác định theo pháp luật về ngân sách nhà nước để bảo đảm thống nhất điều hành chung.</w:t>
            </w:r>
          </w:p>
        </w:tc>
      </w:tr>
      <w:tr w:rsidR="0022267D" w:rsidRPr="0022267D" w14:paraId="14A735DA" w14:textId="77777777" w:rsidTr="00B51F3F">
        <w:tc>
          <w:tcPr>
            <w:tcW w:w="675" w:type="dxa"/>
          </w:tcPr>
          <w:p w14:paraId="3AD04392" w14:textId="77777777" w:rsidR="00080E2D" w:rsidRPr="0022267D" w:rsidRDefault="00080E2D" w:rsidP="001F60E2">
            <w:pPr>
              <w:pStyle w:val="ListParagraph"/>
              <w:widowControl w:val="0"/>
              <w:numPr>
                <w:ilvl w:val="0"/>
                <w:numId w:val="10"/>
              </w:numPr>
              <w:tabs>
                <w:tab w:val="left" w:pos="342"/>
              </w:tabs>
              <w:ind w:left="0" w:firstLine="0"/>
              <w:jc w:val="both"/>
              <w:rPr>
                <w:rFonts w:eastAsia="Arial"/>
                <w:kern w:val="2"/>
                <w:sz w:val="22"/>
                <w:szCs w:val="22"/>
              </w:rPr>
            </w:pPr>
          </w:p>
        </w:tc>
        <w:tc>
          <w:tcPr>
            <w:tcW w:w="9498" w:type="dxa"/>
          </w:tcPr>
          <w:p w14:paraId="62BD15C6" w14:textId="77777777" w:rsidR="00080E2D" w:rsidRPr="0022267D" w:rsidRDefault="00080E2D" w:rsidP="001F60E2">
            <w:pPr>
              <w:pStyle w:val="ListParagraph"/>
              <w:widowControl w:val="0"/>
              <w:tabs>
                <w:tab w:val="left" w:pos="342"/>
              </w:tabs>
              <w:ind w:left="0"/>
              <w:jc w:val="both"/>
              <w:rPr>
                <w:rFonts w:eastAsia="Arial"/>
                <w:kern w:val="2"/>
                <w:sz w:val="22"/>
                <w:szCs w:val="22"/>
              </w:rPr>
            </w:pPr>
            <w:r w:rsidRPr="0022267D">
              <w:rPr>
                <w:rFonts w:eastAsia="Arial"/>
                <w:kern w:val="2"/>
                <w:sz w:val="22"/>
                <w:szCs w:val="22"/>
              </w:rPr>
              <w:t xml:space="preserve">- Nên bỏ cụm từ Hệ thống đô thị tại tên chương. </w:t>
            </w:r>
            <w:r w:rsidRPr="0022267D">
              <w:rPr>
                <w:rFonts w:eastAsia="Arial"/>
                <w:i/>
                <w:kern w:val="2"/>
                <w:sz w:val="22"/>
                <w:szCs w:val="22"/>
              </w:rPr>
              <w:t>(</w:t>
            </w:r>
            <w:r w:rsidRPr="0022267D">
              <w:rPr>
                <w:i/>
                <w:sz w:val="22"/>
                <w:szCs w:val="22"/>
              </w:rPr>
              <w:t>Hội Chiếu sáng Việt Nam</w:t>
            </w:r>
            <w:r w:rsidRPr="0022267D">
              <w:rPr>
                <w:rFonts w:eastAsia="Arial"/>
                <w:i/>
                <w:kern w:val="2"/>
                <w:sz w:val="22"/>
                <w:szCs w:val="22"/>
              </w:rPr>
              <w:t>)</w:t>
            </w:r>
          </w:p>
        </w:tc>
        <w:tc>
          <w:tcPr>
            <w:tcW w:w="4819" w:type="dxa"/>
          </w:tcPr>
          <w:p w14:paraId="0AF92FB0" w14:textId="77777777" w:rsidR="00080E2D" w:rsidRPr="0022267D" w:rsidRDefault="00080E2D" w:rsidP="001F60E2">
            <w:pPr>
              <w:widowControl w:val="0"/>
              <w:jc w:val="both"/>
              <w:rPr>
                <w:b/>
                <w:bCs/>
                <w:sz w:val="22"/>
                <w:szCs w:val="22"/>
              </w:rPr>
            </w:pPr>
            <w:r w:rsidRPr="0022267D">
              <w:rPr>
                <w:sz w:val="22"/>
                <w:szCs w:val="22"/>
              </w:rPr>
              <w:t xml:space="preserve">- Tiếp thu ý kiến. BXD đã rà soát, chỉnh lý. </w:t>
            </w:r>
          </w:p>
        </w:tc>
      </w:tr>
      <w:tr w:rsidR="0022267D" w:rsidRPr="0022267D" w14:paraId="04EF7F33" w14:textId="77777777" w:rsidTr="00B51F3F">
        <w:tc>
          <w:tcPr>
            <w:tcW w:w="675" w:type="dxa"/>
          </w:tcPr>
          <w:p w14:paraId="6DC9A789" w14:textId="77777777" w:rsidR="00080E2D" w:rsidRPr="0022267D" w:rsidRDefault="00080E2D" w:rsidP="001F60E2">
            <w:pPr>
              <w:pStyle w:val="ListParagraph"/>
              <w:widowControl w:val="0"/>
              <w:numPr>
                <w:ilvl w:val="0"/>
                <w:numId w:val="10"/>
              </w:numPr>
              <w:tabs>
                <w:tab w:val="left" w:pos="342"/>
              </w:tabs>
              <w:ind w:left="0" w:firstLine="0"/>
              <w:jc w:val="both"/>
              <w:rPr>
                <w:rFonts w:eastAsia="Arial"/>
                <w:kern w:val="2"/>
                <w:sz w:val="22"/>
                <w:szCs w:val="22"/>
              </w:rPr>
            </w:pPr>
          </w:p>
        </w:tc>
        <w:tc>
          <w:tcPr>
            <w:tcW w:w="9498" w:type="dxa"/>
          </w:tcPr>
          <w:p w14:paraId="6C2D2D93" w14:textId="77777777" w:rsidR="00080E2D" w:rsidRPr="0022267D" w:rsidRDefault="00080E2D" w:rsidP="001F60E2">
            <w:pPr>
              <w:pStyle w:val="ListParagraph"/>
              <w:widowControl w:val="0"/>
              <w:tabs>
                <w:tab w:val="left" w:pos="342"/>
              </w:tabs>
              <w:ind w:left="0"/>
              <w:jc w:val="both"/>
              <w:rPr>
                <w:rFonts w:eastAsia="Arial"/>
                <w:kern w:val="2"/>
                <w:sz w:val="22"/>
                <w:szCs w:val="22"/>
              </w:rPr>
            </w:pPr>
            <w:r w:rsidRPr="0022267D">
              <w:rPr>
                <w:rFonts w:eastAsia="Arial"/>
                <w:kern w:val="2"/>
                <w:sz w:val="22"/>
                <w:szCs w:val="22"/>
              </w:rPr>
              <w:t xml:space="preserve">- Nội dung liên quan đến quản lý khu vực phát triển hỗn hợp chưa được đề cập đến trong chương này </w:t>
            </w:r>
            <w:r w:rsidRPr="0022267D">
              <w:rPr>
                <w:rFonts w:eastAsia="Arial"/>
                <w:i/>
                <w:kern w:val="2"/>
                <w:sz w:val="22"/>
                <w:szCs w:val="22"/>
              </w:rPr>
              <w:t>(</w:t>
            </w:r>
            <w:r w:rsidRPr="0022267D">
              <w:rPr>
                <w:i/>
                <w:sz w:val="22"/>
                <w:szCs w:val="22"/>
              </w:rPr>
              <w:t>Tổng hội Xây dựng</w:t>
            </w:r>
            <w:r w:rsidRPr="0022267D">
              <w:rPr>
                <w:rFonts w:eastAsia="Arial"/>
                <w:i/>
                <w:kern w:val="2"/>
                <w:sz w:val="22"/>
                <w:szCs w:val="22"/>
              </w:rPr>
              <w:t>)</w:t>
            </w:r>
          </w:p>
        </w:tc>
        <w:tc>
          <w:tcPr>
            <w:tcW w:w="4819" w:type="dxa"/>
          </w:tcPr>
          <w:p w14:paraId="1C3A5585" w14:textId="77777777" w:rsidR="00080E2D" w:rsidRPr="0022267D" w:rsidRDefault="00080E2D" w:rsidP="001F60E2">
            <w:pPr>
              <w:widowControl w:val="0"/>
              <w:jc w:val="both"/>
              <w:rPr>
                <w:b/>
                <w:bCs/>
                <w:sz w:val="22"/>
                <w:szCs w:val="22"/>
              </w:rPr>
            </w:pPr>
            <w:r w:rsidRPr="0022267D">
              <w:rPr>
                <w:sz w:val="22"/>
                <w:szCs w:val="22"/>
              </w:rPr>
              <w:t>- Tiếp thu ý kiến. Các khu vực không thực sự phân tách hoàn toàn mà luôn có sự hỗn hợp. Dự thảo luật đã chú trọng vấn đề này để quy định.</w:t>
            </w:r>
          </w:p>
        </w:tc>
      </w:tr>
      <w:tr w:rsidR="0022267D" w:rsidRPr="0022267D" w14:paraId="0E384197" w14:textId="77777777" w:rsidTr="00B51F3F">
        <w:tc>
          <w:tcPr>
            <w:tcW w:w="675" w:type="dxa"/>
          </w:tcPr>
          <w:p w14:paraId="72EF7D9F" w14:textId="77777777" w:rsidR="00080E2D" w:rsidRPr="0022267D" w:rsidRDefault="00080E2D" w:rsidP="001F60E2">
            <w:pPr>
              <w:pStyle w:val="ListParagraph"/>
              <w:widowControl w:val="0"/>
              <w:numPr>
                <w:ilvl w:val="0"/>
                <w:numId w:val="10"/>
              </w:numPr>
              <w:tabs>
                <w:tab w:val="left" w:pos="342"/>
              </w:tabs>
              <w:ind w:left="0" w:firstLine="0"/>
              <w:jc w:val="both"/>
              <w:rPr>
                <w:rFonts w:eastAsia="Arial"/>
                <w:kern w:val="2"/>
                <w:sz w:val="22"/>
                <w:szCs w:val="22"/>
              </w:rPr>
            </w:pPr>
          </w:p>
        </w:tc>
        <w:tc>
          <w:tcPr>
            <w:tcW w:w="9498" w:type="dxa"/>
          </w:tcPr>
          <w:p w14:paraId="68B34282" w14:textId="77777777" w:rsidR="00080E2D" w:rsidRPr="0022267D" w:rsidRDefault="00080E2D" w:rsidP="001F60E2">
            <w:pPr>
              <w:pStyle w:val="ListParagraph"/>
              <w:widowControl w:val="0"/>
              <w:tabs>
                <w:tab w:val="left" w:pos="342"/>
              </w:tabs>
              <w:ind w:left="0"/>
              <w:jc w:val="both"/>
              <w:rPr>
                <w:rFonts w:eastAsia="Arial"/>
                <w:kern w:val="2"/>
                <w:sz w:val="22"/>
                <w:szCs w:val="22"/>
              </w:rPr>
            </w:pPr>
            <w:r w:rsidRPr="0022267D">
              <w:rPr>
                <w:rFonts w:eastAsia="Arial"/>
                <w:kern w:val="2"/>
                <w:sz w:val="22"/>
                <w:szCs w:val="22"/>
              </w:rPr>
              <w:t>- Đề nghị điều chuyển Điều 21-   Phát triển đô thị từ khu vực nông thôn đô thị hóa vào Mục 3 của Chương này Quản lý khu vực mới của đô thị, như vậy đảm bảo quản lý đồng bộ thống nhất.</w:t>
            </w:r>
            <w:r w:rsidRPr="0022267D">
              <w:rPr>
                <w:rFonts w:eastAsia="Arial"/>
                <w:i/>
                <w:kern w:val="2"/>
                <w:sz w:val="22"/>
                <w:szCs w:val="22"/>
              </w:rPr>
              <w:t xml:space="preserve"> (</w:t>
            </w:r>
            <w:r w:rsidRPr="0022267D">
              <w:rPr>
                <w:i/>
                <w:sz w:val="22"/>
                <w:szCs w:val="22"/>
              </w:rPr>
              <w:t>Tổng hội Xây dựng</w:t>
            </w:r>
            <w:r w:rsidRPr="0022267D">
              <w:rPr>
                <w:rFonts w:eastAsia="Arial"/>
                <w:i/>
                <w:kern w:val="2"/>
                <w:sz w:val="22"/>
                <w:szCs w:val="22"/>
              </w:rPr>
              <w:t>)</w:t>
            </w:r>
          </w:p>
        </w:tc>
        <w:tc>
          <w:tcPr>
            <w:tcW w:w="4819" w:type="dxa"/>
          </w:tcPr>
          <w:p w14:paraId="400B57E8" w14:textId="77777777" w:rsidR="00080E2D" w:rsidRPr="0022267D" w:rsidRDefault="00080E2D" w:rsidP="001F60E2">
            <w:pPr>
              <w:widowControl w:val="0"/>
              <w:jc w:val="both"/>
              <w:rPr>
                <w:b/>
                <w:bCs/>
                <w:sz w:val="22"/>
                <w:szCs w:val="22"/>
              </w:rPr>
            </w:pPr>
            <w:r w:rsidRPr="0022267D">
              <w:rPr>
                <w:sz w:val="22"/>
                <w:szCs w:val="22"/>
              </w:rPr>
              <w:t xml:space="preserve">- Tiếp thu ý kiến. Việc phát triển đô thị mới khác với phát triển mới một khu vực của đô thị. </w:t>
            </w:r>
          </w:p>
        </w:tc>
      </w:tr>
      <w:tr w:rsidR="0022267D" w:rsidRPr="0022267D" w14:paraId="63957AB3" w14:textId="77777777" w:rsidTr="00B51F3F">
        <w:tc>
          <w:tcPr>
            <w:tcW w:w="675" w:type="dxa"/>
          </w:tcPr>
          <w:p w14:paraId="1F38FD52"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685B06DB" w14:textId="77777777" w:rsidR="00080E2D" w:rsidRPr="0022267D" w:rsidRDefault="00080E2D" w:rsidP="001F60E2">
            <w:pPr>
              <w:widowControl w:val="0"/>
              <w:jc w:val="both"/>
              <w:rPr>
                <w:sz w:val="22"/>
                <w:szCs w:val="22"/>
              </w:rPr>
            </w:pPr>
            <w:r w:rsidRPr="0022267D">
              <w:rPr>
                <w:sz w:val="22"/>
                <w:szCs w:val="22"/>
              </w:rPr>
              <w:t xml:space="preserve">- Đề nghị xem xét lại quy định tại khoản này cho thống nhất Chương trình Phát triển đô thị tỉnh và Chương trình Phát triển đô thị trực thuộc Trung ương. </w:t>
            </w:r>
            <w:r w:rsidRPr="0022267D">
              <w:rPr>
                <w:i/>
                <w:sz w:val="22"/>
                <w:szCs w:val="22"/>
              </w:rPr>
              <w:t>(Thành phố Hồ Chí Minh)</w:t>
            </w:r>
          </w:p>
        </w:tc>
        <w:tc>
          <w:tcPr>
            <w:tcW w:w="4819" w:type="dxa"/>
          </w:tcPr>
          <w:p w14:paraId="0722F81F"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w:t>
            </w:r>
          </w:p>
        </w:tc>
      </w:tr>
      <w:tr w:rsidR="0022267D" w:rsidRPr="0022267D" w14:paraId="2D6707E5" w14:textId="77777777" w:rsidTr="00B51F3F">
        <w:tc>
          <w:tcPr>
            <w:tcW w:w="675" w:type="dxa"/>
          </w:tcPr>
          <w:p w14:paraId="78912321" w14:textId="77777777" w:rsidR="00080E2D" w:rsidRPr="0022267D" w:rsidRDefault="00080E2D" w:rsidP="001F60E2">
            <w:pPr>
              <w:widowControl w:val="0"/>
              <w:jc w:val="both"/>
              <w:rPr>
                <w:rFonts w:eastAsia="Arial"/>
                <w:kern w:val="2"/>
                <w:sz w:val="22"/>
                <w:szCs w:val="22"/>
              </w:rPr>
            </w:pPr>
          </w:p>
        </w:tc>
        <w:tc>
          <w:tcPr>
            <w:tcW w:w="9498" w:type="dxa"/>
          </w:tcPr>
          <w:p w14:paraId="72FD9DB9" w14:textId="77777777" w:rsidR="00080E2D" w:rsidRPr="0022267D" w:rsidRDefault="00080E2D" w:rsidP="001F60E2">
            <w:pPr>
              <w:widowControl w:val="0"/>
              <w:jc w:val="both"/>
              <w:rPr>
                <w:rFonts w:eastAsia="Arial"/>
                <w:kern w:val="2"/>
                <w:sz w:val="22"/>
                <w:szCs w:val="22"/>
              </w:rPr>
            </w:pPr>
            <w:r w:rsidRPr="0022267D">
              <w:rPr>
                <w:rFonts w:eastAsia="Arial"/>
                <w:kern w:val="2"/>
                <w:sz w:val="22"/>
                <w:szCs w:val="22"/>
              </w:rPr>
              <w:t xml:space="preserve">- </w:t>
            </w:r>
            <w:r w:rsidRPr="0022267D">
              <w:rPr>
                <w:rFonts w:eastAsia="Arial"/>
                <w:b/>
                <w:kern w:val="2"/>
                <w:sz w:val="22"/>
                <w:szCs w:val="22"/>
              </w:rPr>
              <w:t>Khoản 1</w:t>
            </w:r>
            <w:r w:rsidRPr="0022267D">
              <w:rPr>
                <w:rFonts w:eastAsia="Arial"/>
                <w:kern w:val="2"/>
                <w:sz w:val="22"/>
                <w:szCs w:val="22"/>
              </w:rPr>
              <w:t>:</w:t>
            </w:r>
          </w:p>
        </w:tc>
        <w:tc>
          <w:tcPr>
            <w:tcW w:w="4819" w:type="dxa"/>
          </w:tcPr>
          <w:p w14:paraId="0698C26A" w14:textId="77777777" w:rsidR="00080E2D" w:rsidRPr="0022267D" w:rsidRDefault="00080E2D" w:rsidP="001F60E2">
            <w:pPr>
              <w:widowControl w:val="0"/>
              <w:jc w:val="both"/>
              <w:rPr>
                <w:i/>
                <w:sz w:val="22"/>
                <w:szCs w:val="22"/>
              </w:rPr>
            </w:pPr>
          </w:p>
        </w:tc>
      </w:tr>
      <w:tr w:rsidR="0022267D" w:rsidRPr="0022267D" w14:paraId="7A8BE394" w14:textId="77777777" w:rsidTr="00B51F3F">
        <w:tc>
          <w:tcPr>
            <w:tcW w:w="675" w:type="dxa"/>
          </w:tcPr>
          <w:p w14:paraId="64A6962F" w14:textId="77777777" w:rsidR="00080E2D" w:rsidRPr="0022267D" w:rsidRDefault="00080E2D" w:rsidP="001F60E2">
            <w:pPr>
              <w:pStyle w:val="ListParagraph"/>
              <w:widowControl w:val="0"/>
              <w:numPr>
                <w:ilvl w:val="0"/>
                <w:numId w:val="10"/>
              </w:numPr>
              <w:ind w:left="0" w:firstLine="0"/>
              <w:jc w:val="both"/>
              <w:rPr>
                <w:rFonts w:eastAsia="Arial"/>
                <w:kern w:val="2"/>
                <w:sz w:val="22"/>
                <w:szCs w:val="22"/>
              </w:rPr>
            </w:pPr>
          </w:p>
        </w:tc>
        <w:tc>
          <w:tcPr>
            <w:tcW w:w="9498" w:type="dxa"/>
          </w:tcPr>
          <w:p w14:paraId="65DC798A" w14:textId="77777777" w:rsidR="00080E2D" w:rsidRPr="0022267D" w:rsidRDefault="00080E2D" w:rsidP="001F60E2">
            <w:pPr>
              <w:widowControl w:val="0"/>
              <w:jc w:val="both"/>
              <w:rPr>
                <w:sz w:val="22"/>
                <w:szCs w:val="22"/>
              </w:rPr>
            </w:pPr>
            <w:r w:rsidRPr="0022267D">
              <w:rPr>
                <w:rFonts w:eastAsia="Arial"/>
                <w:kern w:val="2"/>
                <w:sz w:val="22"/>
                <w:szCs w:val="22"/>
              </w:rPr>
              <w:t xml:space="preserve">+ Đề nghị nghiên cứu bổ sung điểm c “…c) Khu vực dự kiến hình thành đô thị mới </w:t>
            </w:r>
            <w:r w:rsidRPr="0022267D">
              <w:rPr>
                <w:rFonts w:eastAsia="Arial"/>
                <w:b/>
                <w:kern w:val="2"/>
                <w:sz w:val="22"/>
                <w:szCs w:val="22"/>
              </w:rPr>
              <w:t xml:space="preserve">được xác định trong Quy hoạch đô thị và nông thôn hoặc Chương trình phát triển đô thị của tỉnh và thành phố trực thuộc trung </w:t>
            </w:r>
            <w:r w:rsidRPr="0022267D">
              <w:rPr>
                <w:rFonts w:eastAsia="Arial"/>
                <w:b/>
                <w:kern w:val="2"/>
                <w:sz w:val="22"/>
                <w:szCs w:val="22"/>
              </w:rPr>
              <w:lastRenderedPageBreak/>
              <w:t>ương được duyệt</w:t>
            </w:r>
            <w:r w:rsidRPr="0022267D">
              <w:rPr>
                <w:rFonts w:eastAsia="Arial"/>
                <w:kern w:val="2"/>
                <w:sz w:val="22"/>
                <w:szCs w:val="22"/>
              </w:rPr>
              <w:t xml:space="preserve">”. </w:t>
            </w:r>
            <w:r w:rsidRPr="0022267D">
              <w:rPr>
                <w:rFonts w:eastAsia="Arial"/>
                <w:i/>
                <w:kern w:val="2"/>
                <w:sz w:val="22"/>
                <w:szCs w:val="22"/>
              </w:rPr>
              <w:t>(</w:t>
            </w:r>
            <w:r w:rsidRPr="0022267D">
              <w:rPr>
                <w:i/>
                <w:sz w:val="22"/>
                <w:szCs w:val="22"/>
              </w:rPr>
              <w:t>Thành phố Hải Phòng</w:t>
            </w:r>
            <w:r w:rsidRPr="0022267D">
              <w:rPr>
                <w:rFonts w:eastAsia="Arial"/>
                <w:i/>
                <w:kern w:val="2"/>
                <w:sz w:val="22"/>
                <w:szCs w:val="22"/>
              </w:rPr>
              <w:t>)</w:t>
            </w:r>
          </w:p>
        </w:tc>
        <w:tc>
          <w:tcPr>
            <w:tcW w:w="4819" w:type="dxa"/>
          </w:tcPr>
          <w:p w14:paraId="562F959F" w14:textId="77777777" w:rsidR="00080E2D" w:rsidRPr="0022267D" w:rsidRDefault="00080E2D" w:rsidP="001F60E2">
            <w:pPr>
              <w:widowControl w:val="0"/>
              <w:jc w:val="both"/>
              <w:rPr>
                <w:i/>
                <w:sz w:val="22"/>
                <w:szCs w:val="22"/>
              </w:rPr>
            </w:pPr>
            <w:r w:rsidRPr="0022267D">
              <w:rPr>
                <w:sz w:val="22"/>
                <w:szCs w:val="22"/>
              </w:rPr>
              <w:lastRenderedPageBreak/>
              <w:t>- Tiếp thu ý kiến. Pháp luật quy hoạch đô thị và nông thôn đã định nghĩa cụ thể về đô thị mới.</w:t>
            </w:r>
          </w:p>
        </w:tc>
      </w:tr>
      <w:tr w:rsidR="0022267D" w:rsidRPr="0022267D" w14:paraId="19505387" w14:textId="77777777" w:rsidTr="00B51F3F">
        <w:tc>
          <w:tcPr>
            <w:tcW w:w="675" w:type="dxa"/>
          </w:tcPr>
          <w:p w14:paraId="63A69767"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090B4754" w14:textId="77777777" w:rsidR="00080E2D" w:rsidRPr="0022267D" w:rsidRDefault="00080E2D" w:rsidP="001F60E2">
            <w:pPr>
              <w:widowControl w:val="0"/>
              <w:jc w:val="both"/>
              <w:rPr>
                <w:sz w:val="22"/>
                <w:szCs w:val="22"/>
              </w:rPr>
            </w:pPr>
            <w:r w:rsidRPr="0022267D">
              <w:rPr>
                <w:sz w:val="22"/>
                <w:szCs w:val="22"/>
              </w:rPr>
              <w:t xml:space="preserve">+ Dự thảo luật quy định chương trình phát triển đô thị được xây dựng cho các đơn vị hành chính đô thị, không phải xây dựng cho các đô thị, điều này mâu thuẫn với mục b khoản 1 điều 17 của dự thảo. Các đô thị muốn được phân loai phải lập và hoàn thành chương trình phát triển đô thị, trong khi một số đô thị đã được phân loại nhưng không được công nhận là đơn vị hành chính đô thị. </w:t>
            </w:r>
            <w:r w:rsidRPr="0022267D">
              <w:rPr>
                <w:i/>
                <w:sz w:val="22"/>
                <w:szCs w:val="22"/>
              </w:rPr>
              <w:t>(Tổng hội Xây dựng)</w:t>
            </w:r>
          </w:p>
        </w:tc>
        <w:tc>
          <w:tcPr>
            <w:tcW w:w="4819" w:type="dxa"/>
          </w:tcPr>
          <w:p w14:paraId="10BC0D21" w14:textId="77777777" w:rsidR="00080E2D" w:rsidRPr="0022267D" w:rsidRDefault="00080E2D" w:rsidP="001F60E2">
            <w:pPr>
              <w:widowControl w:val="0"/>
              <w:jc w:val="both"/>
              <w:rPr>
                <w:i/>
                <w:sz w:val="22"/>
                <w:szCs w:val="22"/>
              </w:rPr>
            </w:pPr>
            <w:r w:rsidRPr="0022267D">
              <w:rPr>
                <w:sz w:val="22"/>
                <w:szCs w:val="22"/>
              </w:rPr>
              <w:t xml:space="preserve">- Tiếp thu ý kiến. Đô thị mới là một đối tượng cần lập Chương trình PTĐT để thực hiện đầu tư, phát triển. </w:t>
            </w:r>
          </w:p>
        </w:tc>
      </w:tr>
      <w:tr w:rsidR="0022267D" w:rsidRPr="0022267D" w14:paraId="0B987B21" w14:textId="77777777" w:rsidTr="00B51F3F">
        <w:tc>
          <w:tcPr>
            <w:tcW w:w="675" w:type="dxa"/>
          </w:tcPr>
          <w:p w14:paraId="39A11FC9"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754D2F45" w14:textId="77777777" w:rsidR="00080E2D" w:rsidRPr="0022267D" w:rsidRDefault="00080E2D" w:rsidP="001F60E2">
            <w:pPr>
              <w:widowControl w:val="0"/>
              <w:jc w:val="both"/>
              <w:rPr>
                <w:sz w:val="22"/>
                <w:szCs w:val="22"/>
              </w:rPr>
            </w:pPr>
            <w:r w:rsidRPr="0022267D">
              <w:rPr>
                <w:sz w:val="22"/>
                <w:szCs w:val="22"/>
              </w:rPr>
              <w:t xml:space="preserve">+ Cân nhắc việc lập chương trình phát triển đô thị cho tất cả các đô thị bao gồm cả thị trấn thuộc huyện và khu vực dự kiến hình thành đô thị mới (cần làm rõ sự cần thiết, tính khả thi của việc lập cũng như thời gian, nguồn lực?) </w:t>
            </w:r>
            <w:r w:rsidRPr="0022267D">
              <w:rPr>
                <w:i/>
                <w:sz w:val="22"/>
                <w:szCs w:val="22"/>
              </w:rPr>
              <w:t>(Hội Chiếu sáng Việt Nam)</w:t>
            </w:r>
          </w:p>
        </w:tc>
        <w:tc>
          <w:tcPr>
            <w:tcW w:w="4819" w:type="dxa"/>
          </w:tcPr>
          <w:p w14:paraId="2D1B4E52" w14:textId="77777777" w:rsidR="00080E2D" w:rsidRPr="0022267D" w:rsidRDefault="00080E2D" w:rsidP="001F60E2">
            <w:pPr>
              <w:widowControl w:val="0"/>
              <w:jc w:val="both"/>
              <w:rPr>
                <w:i/>
                <w:sz w:val="22"/>
                <w:szCs w:val="22"/>
              </w:rPr>
            </w:pPr>
            <w:r w:rsidRPr="0022267D">
              <w:rPr>
                <w:sz w:val="22"/>
                <w:szCs w:val="22"/>
              </w:rPr>
              <w:t xml:space="preserve">- Tiếp thu ý kiến. Đô thị mới là một đối tượng cần lập Chương trình PTĐT để thực hiện đầu tư, phát triển theo quy hoạch và có kế hoạch, không phát triển tự phát. </w:t>
            </w:r>
          </w:p>
        </w:tc>
      </w:tr>
      <w:tr w:rsidR="0022267D" w:rsidRPr="0022267D" w14:paraId="11F31565" w14:textId="77777777" w:rsidTr="00B51F3F">
        <w:tc>
          <w:tcPr>
            <w:tcW w:w="675" w:type="dxa"/>
          </w:tcPr>
          <w:p w14:paraId="73B86492" w14:textId="77777777" w:rsidR="00080E2D" w:rsidRPr="0022267D" w:rsidRDefault="00080E2D" w:rsidP="001F60E2">
            <w:pPr>
              <w:widowControl w:val="0"/>
              <w:jc w:val="both"/>
              <w:rPr>
                <w:sz w:val="22"/>
                <w:szCs w:val="22"/>
              </w:rPr>
            </w:pPr>
          </w:p>
        </w:tc>
        <w:tc>
          <w:tcPr>
            <w:tcW w:w="9498" w:type="dxa"/>
          </w:tcPr>
          <w:p w14:paraId="03F72F1A"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2</w:t>
            </w:r>
            <w:r w:rsidRPr="0022267D">
              <w:rPr>
                <w:sz w:val="22"/>
                <w:szCs w:val="22"/>
              </w:rPr>
              <w:t>:</w:t>
            </w:r>
          </w:p>
        </w:tc>
        <w:tc>
          <w:tcPr>
            <w:tcW w:w="4819" w:type="dxa"/>
          </w:tcPr>
          <w:p w14:paraId="3CD6A7E0" w14:textId="77777777" w:rsidR="00080E2D" w:rsidRPr="0022267D" w:rsidRDefault="00080E2D" w:rsidP="001F60E2">
            <w:pPr>
              <w:widowControl w:val="0"/>
              <w:jc w:val="both"/>
              <w:rPr>
                <w:i/>
                <w:sz w:val="22"/>
                <w:szCs w:val="22"/>
              </w:rPr>
            </w:pPr>
          </w:p>
        </w:tc>
      </w:tr>
      <w:tr w:rsidR="0022267D" w:rsidRPr="0022267D" w14:paraId="5730518A" w14:textId="77777777" w:rsidTr="00B51F3F">
        <w:tc>
          <w:tcPr>
            <w:tcW w:w="675" w:type="dxa"/>
          </w:tcPr>
          <w:p w14:paraId="35886F13"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4E1A0C42" w14:textId="77777777" w:rsidR="00080E2D" w:rsidRPr="0022267D" w:rsidRDefault="00080E2D" w:rsidP="001F60E2">
            <w:pPr>
              <w:widowControl w:val="0"/>
              <w:jc w:val="both"/>
              <w:rPr>
                <w:sz w:val="22"/>
                <w:szCs w:val="22"/>
                <w:lang w:val="es-ES_tradnl"/>
              </w:rPr>
            </w:pPr>
            <w:r w:rsidRPr="0022267D">
              <w:rPr>
                <w:sz w:val="22"/>
                <w:szCs w:val="22"/>
              </w:rPr>
              <w:t xml:space="preserve">+ Đề nghị có quy định cụ thể nội dung kế hoạch thực hiện mục tiêu sau khi chương trình phát triển đô thị được phê duyệt. </w:t>
            </w:r>
            <w:r w:rsidRPr="0022267D">
              <w:rPr>
                <w:i/>
                <w:sz w:val="22"/>
                <w:szCs w:val="22"/>
              </w:rPr>
              <w:t>(Tỉnh Long Long An)</w:t>
            </w:r>
          </w:p>
        </w:tc>
        <w:tc>
          <w:tcPr>
            <w:tcW w:w="4819" w:type="dxa"/>
          </w:tcPr>
          <w:p w14:paraId="58553071" w14:textId="77777777" w:rsidR="00080E2D" w:rsidRPr="0022267D" w:rsidRDefault="00080E2D" w:rsidP="001F60E2">
            <w:pPr>
              <w:widowControl w:val="0"/>
              <w:jc w:val="both"/>
              <w:rPr>
                <w:i/>
                <w:sz w:val="22"/>
                <w:szCs w:val="22"/>
              </w:rPr>
            </w:pPr>
            <w:r w:rsidRPr="0022267D">
              <w:rPr>
                <w:sz w:val="22"/>
                <w:szCs w:val="22"/>
              </w:rPr>
              <w:t xml:space="preserve">- Tiếp thu ý kiến. Nội dung chương trình có bao gồm các nhiệm vụ cần thực hiện. Trường hợp đô thị lớn, phức tạp mới quy định lập các kế hoạch riêng. </w:t>
            </w:r>
          </w:p>
        </w:tc>
      </w:tr>
      <w:tr w:rsidR="0022267D" w:rsidRPr="0022267D" w14:paraId="28D104FC" w14:textId="77777777" w:rsidTr="00B51F3F">
        <w:tc>
          <w:tcPr>
            <w:tcW w:w="675" w:type="dxa"/>
          </w:tcPr>
          <w:p w14:paraId="73B509F3"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034BA1EC" w14:textId="77777777" w:rsidR="00080E2D" w:rsidRPr="0022267D" w:rsidRDefault="00080E2D" w:rsidP="001F60E2">
            <w:pPr>
              <w:widowControl w:val="0"/>
              <w:jc w:val="both"/>
              <w:rPr>
                <w:sz w:val="22"/>
                <w:szCs w:val="22"/>
              </w:rPr>
            </w:pPr>
            <w:r w:rsidRPr="0022267D">
              <w:rPr>
                <w:sz w:val="22"/>
                <w:szCs w:val="22"/>
              </w:rPr>
              <w:t xml:space="preserve">+ Đề nghị bỏ từ ”có thể” trong dự thảo luật. </w:t>
            </w:r>
            <w:r w:rsidRPr="0022267D">
              <w:rPr>
                <w:i/>
                <w:sz w:val="22"/>
                <w:szCs w:val="22"/>
              </w:rPr>
              <w:t>(Tổng hội Xây dựng)</w:t>
            </w:r>
          </w:p>
        </w:tc>
        <w:tc>
          <w:tcPr>
            <w:tcW w:w="4819" w:type="dxa"/>
          </w:tcPr>
          <w:p w14:paraId="078F8AEB"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khoản này. </w:t>
            </w:r>
          </w:p>
        </w:tc>
      </w:tr>
      <w:tr w:rsidR="0022267D" w:rsidRPr="0022267D" w14:paraId="68B7A682" w14:textId="77777777" w:rsidTr="00B51F3F">
        <w:tc>
          <w:tcPr>
            <w:tcW w:w="675" w:type="dxa"/>
            <w:tcBorders>
              <w:bottom w:val="single" w:sz="4" w:space="0" w:color="auto"/>
            </w:tcBorders>
          </w:tcPr>
          <w:p w14:paraId="75B8F713" w14:textId="77777777" w:rsidR="00080E2D" w:rsidRPr="0022267D" w:rsidRDefault="00080E2D" w:rsidP="001F60E2">
            <w:pPr>
              <w:widowControl w:val="0"/>
              <w:jc w:val="both"/>
              <w:rPr>
                <w:sz w:val="22"/>
                <w:szCs w:val="22"/>
              </w:rPr>
            </w:pPr>
          </w:p>
        </w:tc>
        <w:tc>
          <w:tcPr>
            <w:tcW w:w="9498" w:type="dxa"/>
            <w:tcBorders>
              <w:bottom w:val="single" w:sz="4" w:space="0" w:color="auto"/>
            </w:tcBorders>
          </w:tcPr>
          <w:p w14:paraId="53EB860E"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3:</w:t>
            </w:r>
          </w:p>
        </w:tc>
        <w:tc>
          <w:tcPr>
            <w:tcW w:w="4819" w:type="dxa"/>
            <w:tcBorders>
              <w:bottom w:val="single" w:sz="4" w:space="0" w:color="auto"/>
            </w:tcBorders>
          </w:tcPr>
          <w:p w14:paraId="0D82A9C5" w14:textId="77777777" w:rsidR="00080E2D" w:rsidRPr="0022267D" w:rsidRDefault="00080E2D" w:rsidP="001F60E2">
            <w:pPr>
              <w:widowControl w:val="0"/>
              <w:jc w:val="both"/>
              <w:rPr>
                <w:i/>
                <w:sz w:val="22"/>
                <w:szCs w:val="22"/>
              </w:rPr>
            </w:pPr>
          </w:p>
        </w:tc>
      </w:tr>
      <w:tr w:rsidR="0022267D" w:rsidRPr="0022267D" w14:paraId="3AB1D373" w14:textId="77777777" w:rsidTr="00B51F3F">
        <w:tc>
          <w:tcPr>
            <w:tcW w:w="675" w:type="dxa"/>
            <w:tcBorders>
              <w:top w:val="nil"/>
            </w:tcBorders>
          </w:tcPr>
          <w:p w14:paraId="687BAF0D" w14:textId="77777777" w:rsidR="00080E2D" w:rsidRPr="0022267D" w:rsidRDefault="00080E2D" w:rsidP="001F60E2">
            <w:pPr>
              <w:widowControl w:val="0"/>
              <w:jc w:val="both"/>
              <w:rPr>
                <w:sz w:val="22"/>
                <w:szCs w:val="22"/>
              </w:rPr>
            </w:pPr>
          </w:p>
        </w:tc>
        <w:tc>
          <w:tcPr>
            <w:tcW w:w="9498" w:type="dxa"/>
            <w:tcBorders>
              <w:top w:val="nil"/>
            </w:tcBorders>
          </w:tcPr>
          <w:p w14:paraId="6BF78027" w14:textId="77777777" w:rsidR="00080E2D" w:rsidRPr="0022267D" w:rsidRDefault="00080E2D" w:rsidP="001F60E2">
            <w:pPr>
              <w:widowControl w:val="0"/>
              <w:jc w:val="both"/>
              <w:rPr>
                <w:sz w:val="22"/>
                <w:szCs w:val="22"/>
              </w:rPr>
            </w:pPr>
            <w:r w:rsidRPr="0022267D">
              <w:rPr>
                <w:sz w:val="22"/>
                <w:szCs w:val="22"/>
              </w:rPr>
              <w:t>+ Đề nghị thay thế từ “</w:t>
            </w:r>
            <w:r w:rsidRPr="0022267D">
              <w:rPr>
                <w:i/>
                <w:sz w:val="22"/>
                <w:szCs w:val="22"/>
              </w:rPr>
              <w:t>phải lồng ghép</w:t>
            </w:r>
            <w:r w:rsidRPr="0022267D">
              <w:rPr>
                <w:sz w:val="22"/>
                <w:szCs w:val="22"/>
              </w:rPr>
              <w:t xml:space="preserve">” bằng từ “phải tuân thủ” vì lồng ghép phải rõ nội dung. </w:t>
            </w:r>
            <w:r w:rsidRPr="0022267D">
              <w:rPr>
                <w:i/>
                <w:sz w:val="22"/>
                <w:szCs w:val="22"/>
              </w:rPr>
              <w:t>(Tổng hội Xây dựng)</w:t>
            </w:r>
          </w:p>
        </w:tc>
        <w:tc>
          <w:tcPr>
            <w:tcW w:w="4819" w:type="dxa"/>
            <w:tcBorders>
              <w:top w:val="nil"/>
            </w:tcBorders>
          </w:tcPr>
          <w:p w14:paraId="10FC50BB" w14:textId="77777777" w:rsidR="00080E2D" w:rsidRPr="0022267D" w:rsidRDefault="00E92B86" w:rsidP="001F60E2">
            <w:pPr>
              <w:widowControl w:val="0"/>
              <w:jc w:val="both"/>
              <w:rPr>
                <w:i/>
                <w:sz w:val="22"/>
                <w:szCs w:val="22"/>
              </w:rPr>
            </w:pPr>
            <w:r w:rsidRPr="0022267D">
              <w:rPr>
                <w:sz w:val="22"/>
                <w:szCs w:val="22"/>
              </w:rPr>
              <w:t xml:space="preserve">- Tiếp thu ý kiến. BXD đã rà soát, chỉnh lý nội dung của Chương trình PTĐT. </w:t>
            </w:r>
          </w:p>
        </w:tc>
      </w:tr>
      <w:tr w:rsidR="0022267D" w:rsidRPr="0022267D" w14:paraId="4553B7DE" w14:textId="77777777" w:rsidTr="00B51F3F">
        <w:tc>
          <w:tcPr>
            <w:tcW w:w="675" w:type="dxa"/>
          </w:tcPr>
          <w:p w14:paraId="5309C17C"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3850A2AA"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4</w:t>
            </w:r>
            <w:r w:rsidRPr="0022267D">
              <w:rPr>
                <w:sz w:val="22"/>
                <w:szCs w:val="22"/>
              </w:rPr>
              <w:t>, L</w:t>
            </w:r>
            <w:r w:rsidRPr="0022267D">
              <w:rPr>
                <w:rFonts w:eastAsia="Calibri"/>
                <w:sz w:val="22"/>
                <w:szCs w:val="22"/>
              </w:rPr>
              <w:t>àm rõ: Căn cứ chính lập các loại chương trình Phát triển đô thị (Ví dụ, đối với thị xã thì căn cứ chính là đồ án Quy hoạch chung đô thị); Và yêu cầu rà soát, điều chỉnh lại Chương trình khi các căn cứ này bị điều chỉnh cho rõ nội dung tại khoản 4.</w:t>
            </w:r>
            <w:r w:rsidRPr="0022267D">
              <w:rPr>
                <w:i/>
                <w:sz w:val="22"/>
                <w:szCs w:val="22"/>
              </w:rPr>
              <w:t xml:space="preserve"> (Thành phố Hồ Chí Minh)</w:t>
            </w:r>
          </w:p>
        </w:tc>
        <w:tc>
          <w:tcPr>
            <w:tcW w:w="4819" w:type="dxa"/>
          </w:tcPr>
          <w:p w14:paraId="087D2DD3"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w:t>
            </w:r>
          </w:p>
        </w:tc>
      </w:tr>
      <w:tr w:rsidR="0022267D" w:rsidRPr="0022267D" w14:paraId="56EC505E" w14:textId="77777777" w:rsidTr="00B51F3F">
        <w:tc>
          <w:tcPr>
            <w:tcW w:w="675" w:type="dxa"/>
            <w:shd w:val="clear" w:color="auto" w:fill="FBD4B4" w:themeFill="accent6" w:themeFillTint="66"/>
          </w:tcPr>
          <w:p w14:paraId="37C18CAD" w14:textId="77777777" w:rsidR="00080E2D" w:rsidRPr="0022267D" w:rsidRDefault="00080E2D" w:rsidP="001F60E2">
            <w:pPr>
              <w:widowControl w:val="0"/>
              <w:jc w:val="both"/>
              <w:rPr>
                <w:sz w:val="22"/>
                <w:szCs w:val="22"/>
              </w:rPr>
            </w:pPr>
          </w:p>
        </w:tc>
        <w:tc>
          <w:tcPr>
            <w:tcW w:w="9498" w:type="dxa"/>
            <w:shd w:val="clear" w:color="auto" w:fill="FBD4B4" w:themeFill="accent6" w:themeFillTint="66"/>
          </w:tcPr>
          <w:p w14:paraId="173E9833" w14:textId="77777777" w:rsidR="00080E2D" w:rsidRPr="0022267D" w:rsidRDefault="00080E2D" w:rsidP="001F60E2">
            <w:pPr>
              <w:widowControl w:val="0"/>
              <w:jc w:val="both"/>
              <w:rPr>
                <w:sz w:val="22"/>
                <w:szCs w:val="22"/>
              </w:rPr>
            </w:pPr>
            <w:r w:rsidRPr="0022267D">
              <w:rPr>
                <w:b/>
                <w:sz w:val="22"/>
                <w:szCs w:val="22"/>
              </w:rPr>
              <w:t xml:space="preserve">Điều 23. Nội dung chương trình phát triển đô thị </w:t>
            </w:r>
          </w:p>
        </w:tc>
        <w:tc>
          <w:tcPr>
            <w:tcW w:w="4819" w:type="dxa"/>
            <w:shd w:val="clear" w:color="auto" w:fill="FBD4B4" w:themeFill="accent6" w:themeFillTint="66"/>
          </w:tcPr>
          <w:p w14:paraId="57619DB7" w14:textId="77777777" w:rsidR="00080E2D" w:rsidRPr="0022267D" w:rsidRDefault="00080E2D" w:rsidP="001F60E2">
            <w:pPr>
              <w:widowControl w:val="0"/>
              <w:jc w:val="both"/>
              <w:rPr>
                <w:i/>
                <w:sz w:val="22"/>
                <w:szCs w:val="22"/>
              </w:rPr>
            </w:pPr>
          </w:p>
        </w:tc>
      </w:tr>
      <w:tr w:rsidR="0022267D" w:rsidRPr="0022267D" w14:paraId="4B36D5CF" w14:textId="77777777" w:rsidTr="00B51F3F">
        <w:tc>
          <w:tcPr>
            <w:tcW w:w="675" w:type="dxa"/>
          </w:tcPr>
          <w:p w14:paraId="42D40CA7"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5BF628B9" w14:textId="77777777" w:rsidR="00080E2D" w:rsidRPr="0022267D" w:rsidRDefault="00080E2D" w:rsidP="001F60E2">
            <w:pPr>
              <w:widowControl w:val="0"/>
              <w:jc w:val="both"/>
              <w:rPr>
                <w:sz w:val="22"/>
                <w:szCs w:val="22"/>
              </w:rPr>
            </w:pPr>
            <w:r w:rsidRPr="0022267D">
              <w:rPr>
                <w:sz w:val="22"/>
                <w:szCs w:val="22"/>
              </w:rPr>
              <w:t xml:space="preserve">- Đề nghị các nội dung Kế hoạch triển khai khác đề nghị không yêu cầu bắt buộc nằm trong Chương trình phát triển đô thị. </w:t>
            </w:r>
            <w:r w:rsidRPr="0022267D">
              <w:rPr>
                <w:i/>
                <w:sz w:val="22"/>
                <w:szCs w:val="22"/>
              </w:rPr>
              <w:t>(Thành phố Hồ Chí Minh)</w:t>
            </w:r>
          </w:p>
        </w:tc>
        <w:tc>
          <w:tcPr>
            <w:tcW w:w="4819" w:type="dxa"/>
          </w:tcPr>
          <w:p w14:paraId="0D853B0B"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cho phép lập, phê duyệt riêng đối với đô thị lớn. </w:t>
            </w:r>
          </w:p>
        </w:tc>
      </w:tr>
      <w:tr w:rsidR="0022267D" w:rsidRPr="0022267D" w14:paraId="522C6850" w14:textId="77777777" w:rsidTr="00B51F3F">
        <w:tc>
          <w:tcPr>
            <w:tcW w:w="675" w:type="dxa"/>
          </w:tcPr>
          <w:p w14:paraId="11B5449D"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7215E96A" w14:textId="77777777" w:rsidR="00080E2D" w:rsidRPr="0022267D" w:rsidRDefault="00080E2D" w:rsidP="001F60E2">
            <w:pPr>
              <w:widowControl w:val="0"/>
              <w:jc w:val="both"/>
              <w:rPr>
                <w:sz w:val="22"/>
                <w:szCs w:val="22"/>
              </w:rPr>
            </w:pPr>
            <w:r w:rsidRPr="0022267D">
              <w:rPr>
                <w:sz w:val="22"/>
                <w:szCs w:val="22"/>
              </w:rPr>
              <w:t xml:space="preserve">- Kiến nghị quy định rõ nguyên tắc, tiêu chí của dự án được xác định trong chương trình để hạn chế trùng lặp của việc xác định dự án trong các chương trình (Chương trình phát triển đô thị, Chương trình nông thôn mới,..) và đảm bảo tập trung nguồn vốn trong triển khai thực hiện các dự án đầu tư xây dựng, tăng tính khả thi của việc thực hiện. </w:t>
            </w:r>
            <w:r w:rsidRPr="0022267D">
              <w:rPr>
                <w:i/>
                <w:sz w:val="22"/>
                <w:szCs w:val="22"/>
              </w:rPr>
              <w:t>(Tỉnh Khánh Hòa)</w:t>
            </w:r>
          </w:p>
        </w:tc>
        <w:tc>
          <w:tcPr>
            <w:tcW w:w="4819" w:type="dxa"/>
          </w:tcPr>
          <w:p w14:paraId="4DA8720E" w14:textId="77777777" w:rsidR="00080E2D" w:rsidRPr="0022267D" w:rsidRDefault="00080E2D" w:rsidP="001F60E2">
            <w:pPr>
              <w:widowControl w:val="0"/>
              <w:jc w:val="both"/>
              <w:rPr>
                <w:sz w:val="22"/>
                <w:szCs w:val="22"/>
              </w:rPr>
            </w:pPr>
            <w:r w:rsidRPr="0022267D">
              <w:rPr>
                <w:sz w:val="22"/>
                <w:szCs w:val="22"/>
              </w:rPr>
              <w:t>- Tiếp thu ý kiến. Việc xác định các nhiệm vụ, giải pháp, chương trình, dự án, đề án cụ thể của chương trình PTĐT được quy định chi tiết trong văn bản dưới luật.</w:t>
            </w:r>
          </w:p>
        </w:tc>
      </w:tr>
      <w:tr w:rsidR="0022267D" w:rsidRPr="0022267D" w14:paraId="4B8F6746" w14:textId="77777777" w:rsidTr="00B51F3F">
        <w:tc>
          <w:tcPr>
            <w:tcW w:w="675" w:type="dxa"/>
          </w:tcPr>
          <w:p w14:paraId="0CAAAE1E"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0AE65B57" w14:textId="77777777" w:rsidR="00080E2D" w:rsidRPr="0022267D" w:rsidRDefault="00080E2D" w:rsidP="001F60E2">
            <w:pPr>
              <w:widowControl w:val="0"/>
              <w:jc w:val="both"/>
              <w:rPr>
                <w:sz w:val="22"/>
                <w:szCs w:val="22"/>
              </w:rPr>
            </w:pPr>
            <w:r w:rsidRPr="0022267D">
              <w:rPr>
                <w:sz w:val="22"/>
                <w:szCs w:val="22"/>
              </w:rPr>
              <w:t xml:space="preserve">- Để thống nhất với Điều 68 trong nội dung chương trình cần bổ sung thêm Kế hoạch phát triển không gian ngầm đô thị và câu hỏi đặt ra là có phải đô thị nào cũng phải có kế hoạch phát triển không gian ngầm không? Không cần thiết và không khả thi </w:t>
            </w:r>
            <w:r w:rsidRPr="0022267D">
              <w:rPr>
                <w:i/>
                <w:sz w:val="22"/>
                <w:szCs w:val="22"/>
              </w:rPr>
              <w:t>(Hội Chiếu sáng Việt Nam)</w:t>
            </w:r>
          </w:p>
        </w:tc>
        <w:tc>
          <w:tcPr>
            <w:tcW w:w="4819" w:type="dxa"/>
          </w:tcPr>
          <w:p w14:paraId="424AD30D"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cho phép lập, phê duyệt riêng đối với đô thị lớn. </w:t>
            </w:r>
          </w:p>
        </w:tc>
      </w:tr>
      <w:tr w:rsidR="0022267D" w:rsidRPr="0022267D" w14:paraId="02E69EC0" w14:textId="77777777" w:rsidTr="00B51F3F">
        <w:tc>
          <w:tcPr>
            <w:tcW w:w="675" w:type="dxa"/>
          </w:tcPr>
          <w:p w14:paraId="5779C231"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751BC2DD" w14:textId="77777777" w:rsidR="00080E2D" w:rsidRPr="0022267D" w:rsidRDefault="00080E2D" w:rsidP="001F60E2">
            <w:pPr>
              <w:widowControl w:val="0"/>
              <w:jc w:val="both"/>
              <w:rPr>
                <w:sz w:val="22"/>
                <w:szCs w:val="22"/>
              </w:rPr>
            </w:pPr>
            <w:r w:rsidRPr="0022267D">
              <w:rPr>
                <w:sz w:val="22"/>
                <w:szCs w:val="22"/>
              </w:rPr>
              <w:t xml:space="preserve">Kiến nghị sửa, bổ sung yêu cầu triển khai các chỉ tiêu đối với các đô thị trực thuộc Trung ương ngoài đồ án Quy hoạch tỉnh còn có đồ án Quy hoạch chung xây dựng đô thị. </w:t>
            </w:r>
            <w:r w:rsidRPr="0022267D">
              <w:rPr>
                <w:i/>
                <w:sz w:val="22"/>
                <w:szCs w:val="22"/>
              </w:rPr>
              <w:t>(Thành phố Hồ Chí Minh)</w:t>
            </w:r>
          </w:p>
        </w:tc>
        <w:tc>
          <w:tcPr>
            <w:tcW w:w="4819" w:type="dxa"/>
          </w:tcPr>
          <w:p w14:paraId="450F9C29"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w:t>
            </w:r>
          </w:p>
        </w:tc>
      </w:tr>
      <w:tr w:rsidR="0022267D" w:rsidRPr="0022267D" w14:paraId="01C33372" w14:textId="77777777" w:rsidTr="00B51F3F">
        <w:tc>
          <w:tcPr>
            <w:tcW w:w="675" w:type="dxa"/>
          </w:tcPr>
          <w:p w14:paraId="6464D4A9"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0B3F37FC" w14:textId="77777777" w:rsidR="00080E2D" w:rsidRPr="0022267D" w:rsidRDefault="00080E2D" w:rsidP="001F60E2">
            <w:pPr>
              <w:widowControl w:val="0"/>
              <w:jc w:val="both"/>
              <w:rPr>
                <w:sz w:val="22"/>
                <w:szCs w:val="22"/>
              </w:rPr>
            </w:pPr>
            <w:r w:rsidRPr="0022267D">
              <w:rPr>
                <w:sz w:val="22"/>
                <w:szCs w:val="22"/>
              </w:rPr>
              <w:t>Đề nghị bổ sung thêm “Các chương trình, đề án trọng tâm để từng bước thực hiện phát triển bền vững đô thị”.</w:t>
            </w:r>
            <w:r w:rsidRPr="0022267D">
              <w:rPr>
                <w:i/>
                <w:sz w:val="22"/>
                <w:szCs w:val="22"/>
              </w:rPr>
              <w:t xml:space="preserve"> (Tổng hội Xây dựng)</w:t>
            </w:r>
          </w:p>
        </w:tc>
        <w:tc>
          <w:tcPr>
            <w:tcW w:w="4819" w:type="dxa"/>
          </w:tcPr>
          <w:p w14:paraId="135367D6"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w:t>
            </w:r>
          </w:p>
        </w:tc>
      </w:tr>
      <w:tr w:rsidR="0022267D" w:rsidRPr="0022267D" w14:paraId="1C8BD995" w14:textId="77777777" w:rsidTr="00B51F3F">
        <w:tc>
          <w:tcPr>
            <w:tcW w:w="675" w:type="dxa"/>
          </w:tcPr>
          <w:p w14:paraId="38994075" w14:textId="77777777" w:rsidR="00080E2D" w:rsidRPr="0022267D" w:rsidRDefault="00080E2D" w:rsidP="001F60E2">
            <w:pPr>
              <w:widowControl w:val="0"/>
              <w:jc w:val="both"/>
              <w:rPr>
                <w:sz w:val="22"/>
                <w:szCs w:val="22"/>
              </w:rPr>
            </w:pPr>
          </w:p>
        </w:tc>
        <w:tc>
          <w:tcPr>
            <w:tcW w:w="9498" w:type="dxa"/>
          </w:tcPr>
          <w:p w14:paraId="6A4A8A24" w14:textId="77777777" w:rsidR="00080E2D" w:rsidRPr="0022267D" w:rsidRDefault="00080E2D" w:rsidP="001F60E2">
            <w:pPr>
              <w:widowControl w:val="0"/>
              <w:jc w:val="both"/>
              <w:rPr>
                <w:sz w:val="22"/>
                <w:szCs w:val="22"/>
              </w:rPr>
            </w:pPr>
            <w:r w:rsidRPr="0022267D">
              <w:rPr>
                <w:sz w:val="22"/>
                <w:szCs w:val="22"/>
              </w:rPr>
              <w:t xml:space="preserve">- </w:t>
            </w:r>
            <w:r w:rsidRPr="0022267D">
              <w:rPr>
                <w:b/>
                <w:sz w:val="22"/>
                <w:szCs w:val="22"/>
              </w:rPr>
              <w:t>Khoản 1</w:t>
            </w:r>
            <w:r w:rsidRPr="0022267D">
              <w:rPr>
                <w:sz w:val="22"/>
                <w:szCs w:val="22"/>
              </w:rPr>
              <w:t>:</w:t>
            </w:r>
          </w:p>
        </w:tc>
        <w:tc>
          <w:tcPr>
            <w:tcW w:w="4819" w:type="dxa"/>
          </w:tcPr>
          <w:p w14:paraId="48A27C6A" w14:textId="77777777" w:rsidR="00080E2D" w:rsidRPr="0022267D" w:rsidRDefault="00080E2D" w:rsidP="001F60E2">
            <w:pPr>
              <w:widowControl w:val="0"/>
              <w:jc w:val="both"/>
              <w:rPr>
                <w:i/>
                <w:sz w:val="22"/>
                <w:szCs w:val="22"/>
              </w:rPr>
            </w:pPr>
          </w:p>
        </w:tc>
      </w:tr>
      <w:tr w:rsidR="0022267D" w:rsidRPr="0022267D" w14:paraId="30302D3A" w14:textId="77777777" w:rsidTr="00B51F3F">
        <w:tc>
          <w:tcPr>
            <w:tcW w:w="675" w:type="dxa"/>
            <w:tcBorders>
              <w:bottom w:val="single" w:sz="4" w:space="0" w:color="auto"/>
            </w:tcBorders>
          </w:tcPr>
          <w:p w14:paraId="3C26F242"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Borders>
              <w:bottom w:val="single" w:sz="4" w:space="0" w:color="auto"/>
            </w:tcBorders>
          </w:tcPr>
          <w:p w14:paraId="3D28B29B" w14:textId="77777777" w:rsidR="00080E2D" w:rsidRPr="0022267D" w:rsidRDefault="00080E2D" w:rsidP="001F60E2">
            <w:pPr>
              <w:widowControl w:val="0"/>
              <w:jc w:val="both"/>
              <w:rPr>
                <w:b/>
                <w:sz w:val="22"/>
                <w:szCs w:val="22"/>
              </w:rPr>
            </w:pPr>
            <w:r w:rsidRPr="0022267D">
              <w:rPr>
                <w:sz w:val="22"/>
                <w:szCs w:val="22"/>
              </w:rPr>
              <w:t xml:space="preserve">+ Việc nghiên cứu việc xác định các chỉ tiêu phát triển đô thị của một tỉnh cho từng năm là rất khó, đề nghị điều chỉnh thành giai đoạn 5 năm…. </w:t>
            </w:r>
            <w:r w:rsidRPr="0022267D">
              <w:rPr>
                <w:i/>
                <w:sz w:val="22"/>
                <w:szCs w:val="22"/>
              </w:rPr>
              <w:t>(Tỉnh Vĩnh Phúc, Tổng hội Xây dựng)</w:t>
            </w:r>
          </w:p>
        </w:tc>
        <w:tc>
          <w:tcPr>
            <w:tcW w:w="4819" w:type="dxa"/>
            <w:tcBorders>
              <w:bottom w:val="single" w:sz="4" w:space="0" w:color="auto"/>
            </w:tcBorders>
          </w:tcPr>
          <w:p w14:paraId="5D58BBF9" w14:textId="77777777" w:rsidR="00080E2D" w:rsidRPr="0022267D" w:rsidRDefault="00080E2D" w:rsidP="001F60E2">
            <w:pPr>
              <w:widowControl w:val="0"/>
              <w:jc w:val="both"/>
              <w:rPr>
                <w:i/>
                <w:sz w:val="22"/>
                <w:szCs w:val="22"/>
              </w:rPr>
            </w:pPr>
            <w:r w:rsidRPr="0022267D">
              <w:rPr>
                <w:sz w:val="22"/>
                <w:szCs w:val="22"/>
              </w:rPr>
              <w:t xml:space="preserve">- Tiếp thu ý kiến. Chỉ tiêu tỷ lệ đô thị hóa của tỉnh cần xác định cụ thể cho từng năm để tổ chức thực hiện. </w:t>
            </w:r>
          </w:p>
        </w:tc>
      </w:tr>
      <w:tr w:rsidR="0022267D" w:rsidRPr="0022267D" w14:paraId="246651E6" w14:textId="77777777" w:rsidTr="00B51F3F">
        <w:tc>
          <w:tcPr>
            <w:tcW w:w="675" w:type="dxa"/>
            <w:tcBorders>
              <w:bottom w:val="nil"/>
            </w:tcBorders>
          </w:tcPr>
          <w:p w14:paraId="4343E7E1"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Borders>
              <w:bottom w:val="nil"/>
            </w:tcBorders>
          </w:tcPr>
          <w:p w14:paraId="1F238C77" w14:textId="77777777" w:rsidR="00080E2D" w:rsidRPr="0022267D" w:rsidRDefault="00080E2D" w:rsidP="001F60E2">
            <w:pPr>
              <w:widowControl w:val="0"/>
              <w:jc w:val="both"/>
              <w:rPr>
                <w:sz w:val="22"/>
                <w:szCs w:val="22"/>
              </w:rPr>
            </w:pPr>
            <w:r w:rsidRPr="0022267D">
              <w:rPr>
                <w:sz w:val="22"/>
                <w:szCs w:val="22"/>
              </w:rPr>
              <w:t xml:space="preserve">+ Đề nghị xém xét đơn giản nội dung của chương trình phát triển đô thị vì trên thực tế tại các địa phương đã có </w:t>
            </w:r>
            <w:r w:rsidRPr="0022267D">
              <w:rPr>
                <w:sz w:val="22"/>
                <w:szCs w:val="22"/>
              </w:rPr>
              <w:lastRenderedPageBreak/>
              <w:t>rất nhiều chương trình phát triển kinh tế xã hội rồi.</w:t>
            </w:r>
            <w:r w:rsidRPr="0022267D">
              <w:rPr>
                <w:i/>
                <w:sz w:val="22"/>
                <w:szCs w:val="22"/>
              </w:rPr>
              <w:t xml:space="preserve"> (Tổng hội Xây dựng)</w:t>
            </w:r>
          </w:p>
        </w:tc>
        <w:tc>
          <w:tcPr>
            <w:tcW w:w="4819" w:type="dxa"/>
            <w:tcBorders>
              <w:bottom w:val="nil"/>
            </w:tcBorders>
          </w:tcPr>
          <w:p w14:paraId="31D07006" w14:textId="77777777" w:rsidR="00080E2D" w:rsidRPr="0022267D" w:rsidRDefault="00080E2D" w:rsidP="001F60E2">
            <w:pPr>
              <w:widowControl w:val="0"/>
              <w:jc w:val="both"/>
              <w:rPr>
                <w:i/>
                <w:sz w:val="22"/>
                <w:szCs w:val="22"/>
              </w:rPr>
            </w:pPr>
            <w:r w:rsidRPr="0022267D">
              <w:rPr>
                <w:sz w:val="22"/>
                <w:szCs w:val="22"/>
              </w:rPr>
              <w:lastRenderedPageBreak/>
              <w:t xml:space="preserve">- Tiếp thu ý kiến. BXD đã rà soát, chỉnh lý nội dung </w:t>
            </w:r>
            <w:r w:rsidRPr="0022267D">
              <w:rPr>
                <w:sz w:val="22"/>
                <w:szCs w:val="22"/>
              </w:rPr>
              <w:lastRenderedPageBreak/>
              <w:t xml:space="preserve">này bảo đảm mục tiêu của công cụ này. </w:t>
            </w:r>
          </w:p>
        </w:tc>
      </w:tr>
      <w:tr w:rsidR="0022267D" w:rsidRPr="0022267D" w14:paraId="21959372" w14:textId="77777777" w:rsidTr="00B51F3F">
        <w:tc>
          <w:tcPr>
            <w:tcW w:w="675" w:type="dxa"/>
            <w:tcBorders>
              <w:top w:val="nil"/>
            </w:tcBorders>
          </w:tcPr>
          <w:p w14:paraId="0460B57B" w14:textId="77777777" w:rsidR="00080E2D" w:rsidRPr="0022267D" w:rsidRDefault="00080E2D" w:rsidP="001F60E2">
            <w:pPr>
              <w:widowControl w:val="0"/>
              <w:jc w:val="both"/>
              <w:rPr>
                <w:sz w:val="22"/>
                <w:szCs w:val="22"/>
              </w:rPr>
            </w:pPr>
          </w:p>
        </w:tc>
        <w:tc>
          <w:tcPr>
            <w:tcW w:w="9498" w:type="dxa"/>
            <w:tcBorders>
              <w:top w:val="nil"/>
            </w:tcBorders>
          </w:tcPr>
          <w:p w14:paraId="0D1EE9C2" w14:textId="77777777" w:rsidR="00080E2D" w:rsidRPr="0022267D" w:rsidRDefault="00080E2D" w:rsidP="001F60E2">
            <w:pPr>
              <w:widowControl w:val="0"/>
              <w:jc w:val="both"/>
              <w:rPr>
                <w:i/>
                <w:iCs/>
                <w:sz w:val="22"/>
                <w:szCs w:val="22"/>
              </w:rPr>
            </w:pPr>
            <w:r w:rsidRPr="0022267D">
              <w:rPr>
                <w:sz w:val="22"/>
                <w:szCs w:val="22"/>
              </w:rPr>
              <w:t xml:space="preserve">+ Điểm a, đề nghị bổ sung nội dung </w:t>
            </w:r>
            <w:r w:rsidRPr="0022267D">
              <w:rPr>
                <w:i/>
                <w:sz w:val="22"/>
                <w:szCs w:val="22"/>
              </w:rPr>
              <w:t xml:space="preserve">“Chương trình phát triển đô thị tỉnh và thành phố trực thuộc trung ương được phê duyệt </w:t>
            </w:r>
            <w:r w:rsidRPr="0022267D">
              <w:rPr>
                <w:b/>
                <w:i/>
                <w:sz w:val="22"/>
                <w:szCs w:val="22"/>
              </w:rPr>
              <w:t>là cơ sơ để……..</w:t>
            </w:r>
            <w:r w:rsidRPr="0022267D">
              <w:rPr>
                <w:i/>
                <w:sz w:val="22"/>
                <w:szCs w:val="22"/>
              </w:rPr>
              <w:t>”. (Tỉnh Hà Giang)</w:t>
            </w:r>
          </w:p>
        </w:tc>
        <w:tc>
          <w:tcPr>
            <w:tcW w:w="4819" w:type="dxa"/>
            <w:tcBorders>
              <w:top w:val="nil"/>
            </w:tcBorders>
          </w:tcPr>
          <w:p w14:paraId="75FA622F" w14:textId="77777777" w:rsidR="00080E2D" w:rsidRPr="0022267D" w:rsidRDefault="00080E2D" w:rsidP="001F60E2">
            <w:pPr>
              <w:widowControl w:val="0"/>
              <w:jc w:val="both"/>
              <w:rPr>
                <w:i/>
                <w:sz w:val="22"/>
                <w:szCs w:val="22"/>
              </w:rPr>
            </w:pPr>
          </w:p>
        </w:tc>
      </w:tr>
      <w:tr w:rsidR="0022267D" w:rsidRPr="0022267D" w14:paraId="0F23FC0D" w14:textId="77777777" w:rsidTr="00B51F3F">
        <w:tc>
          <w:tcPr>
            <w:tcW w:w="675" w:type="dxa"/>
            <w:tcBorders>
              <w:bottom w:val="nil"/>
            </w:tcBorders>
          </w:tcPr>
          <w:p w14:paraId="02464553"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Borders>
              <w:bottom w:val="nil"/>
            </w:tcBorders>
          </w:tcPr>
          <w:p w14:paraId="5CDE2A83" w14:textId="77777777" w:rsidR="00080E2D" w:rsidRPr="0022267D" w:rsidRDefault="00080E2D" w:rsidP="001F60E2">
            <w:pPr>
              <w:widowControl w:val="0"/>
              <w:jc w:val="both"/>
              <w:rPr>
                <w:b/>
                <w:sz w:val="22"/>
                <w:szCs w:val="22"/>
              </w:rPr>
            </w:pPr>
            <w:r w:rsidRPr="0022267D">
              <w:rPr>
                <w:sz w:val="22"/>
                <w:szCs w:val="22"/>
              </w:rPr>
              <w:t xml:space="preserve">+ Điểm b, đề nghị phân biệt nội dung chương trình phát triển đô thị đối với thành phố là đô thị loại 1 khác với thị trấn là đô thị loại V. </w:t>
            </w:r>
            <w:r w:rsidRPr="0022267D">
              <w:rPr>
                <w:i/>
                <w:sz w:val="22"/>
                <w:szCs w:val="22"/>
              </w:rPr>
              <w:t>(Tổng hội Xây dựng, Tỉnh Đồng Tháp)</w:t>
            </w:r>
          </w:p>
        </w:tc>
        <w:tc>
          <w:tcPr>
            <w:tcW w:w="4819" w:type="dxa"/>
            <w:tcBorders>
              <w:bottom w:val="nil"/>
            </w:tcBorders>
          </w:tcPr>
          <w:p w14:paraId="5211C79F"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bảo đảm mục tiêu của công cụ này. </w:t>
            </w:r>
          </w:p>
        </w:tc>
      </w:tr>
      <w:tr w:rsidR="0022267D" w:rsidRPr="0022267D" w14:paraId="4F8CA350" w14:textId="77777777" w:rsidTr="00B51F3F">
        <w:tc>
          <w:tcPr>
            <w:tcW w:w="675" w:type="dxa"/>
            <w:tcBorders>
              <w:top w:val="nil"/>
            </w:tcBorders>
          </w:tcPr>
          <w:p w14:paraId="728937AA" w14:textId="77777777" w:rsidR="00080E2D" w:rsidRPr="0022267D" w:rsidRDefault="00080E2D" w:rsidP="001F60E2">
            <w:pPr>
              <w:widowControl w:val="0"/>
              <w:jc w:val="both"/>
              <w:rPr>
                <w:sz w:val="22"/>
                <w:szCs w:val="22"/>
              </w:rPr>
            </w:pPr>
          </w:p>
        </w:tc>
        <w:tc>
          <w:tcPr>
            <w:tcW w:w="9498" w:type="dxa"/>
            <w:tcBorders>
              <w:top w:val="nil"/>
            </w:tcBorders>
          </w:tcPr>
          <w:p w14:paraId="152976C3" w14:textId="77777777" w:rsidR="00080E2D" w:rsidRPr="0022267D" w:rsidRDefault="00080E2D" w:rsidP="001F60E2">
            <w:pPr>
              <w:widowControl w:val="0"/>
              <w:jc w:val="both"/>
              <w:rPr>
                <w:i/>
                <w:iCs/>
                <w:sz w:val="22"/>
                <w:szCs w:val="22"/>
              </w:rPr>
            </w:pPr>
            <w:r w:rsidRPr="0022267D">
              <w:rPr>
                <w:sz w:val="22"/>
                <w:szCs w:val="22"/>
              </w:rPr>
              <w:t xml:space="preserve">+ Điểm b, đề nghị bổ sung tại, nội dung </w:t>
            </w:r>
            <w:r w:rsidRPr="0022267D">
              <w:rPr>
                <w:i/>
                <w:sz w:val="22"/>
                <w:szCs w:val="22"/>
              </w:rPr>
              <w:t xml:space="preserve">“Chương trình phát triển đô thị thành phố, thị xã thuộc tỉnh hoặc thuộc thành phố thuộc trung ương; thị trấn thuộc huyện; khu vự dư kiến hình thành đô thị mới được phê duyệt </w:t>
            </w:r>
            <w:r w:rsidRPr="0022267D">
              <w:rPr>
                <w:b/>
                <w:i/>
                <w:sz w:val="22"/>
                <w:szCs w:val="22"/>
              </w:rPr>
              <w:t>là cơ sơ để</w:t>
            </w:r>
            <w:r w:rsidRPr="0022267D">
              <w:rPr>
                <w:i/>
                <w:sz w:val="22"/>
                <w:szCs w:val="22"/>
              </w:rPr>
              <w:t xml:space="preserve"> ……..”.</w:t>
            </w:r>
            <w:r w:rsidRPr="0022267D">
              <w:rPr>
                <w:sz w:val="22"/>
                <w:szCs w:val="22"/>
              </w:rPr>
              <w:t>Lý do: Phân biệt mục đích, ý nghĩa và sự khác nhau giữa 02 cấp Chương trình phát triển đô thị.</w:t>
            </w:r>
          </w:p>
          <w:p w14:paraId="72BDD002" w14:textId="77777777" w:rsidR="00080E2D" w:rsidRPr="0022267D" w:rsidRDefault="00080E2D" w:rsidP="001F60E2">
            <w:pPr>
              <w:widowControl w:val="0"/>
              <w:jc w:val="both"/>
              <w:rPr>
                <w:sz w:val="22"/>
                <w:szCs w:val="22"/>
              </w:rPr>
            </w:pPr>
            <w:r w:rsidRPr="0022267D">
              <w:rPr>
                <w:i/>
                <w:sz w:val="22"/>
                <w:szCs w:val="22"/>
              </w:rPr>
              <w:t>(Tỉnh Hà Giang)</w:t>
            </w:r>
          </w:p>
        </w:tc>
        <w:tc>
          <w:tcPr>
            <w:tcW w:w="4819" w:type="dxa"/>
            <w:tcBorders>
              <w:top w:val="nil"/>
            </w:tcBorders>
          </w:tcPr>
          <w:p w14:paraId="76E1CD44" w14:textId="77777777" w:rsidR="00080E2D" w:rsidRPr="0022267D" w:rsidRDefault="00080E2D" w:rsidP="001F60E2">
            <w:pPr>
              <w:widowControl w:val="0"/>
              <w:jc w:val="both"/>
              <w:rPr>
                <w:i/>
                <w:sz w:val="22"/>
                <w:szCs w:val="22"/>
              </w:rPr>
            </w:pPr>
          </w:p>
        </w:tc>
      </w:tr>
      <w:tr w:rsidR="0022267D" w:rsidRPr="0022267D" w14:paraId="5789A4D6" w14:textId="77777777" w:rsidTr="00B51F3F">
        <w:tc>
          <w:tcPr>
            <w:tcW w:w="675" w:type="dxa"/>
          </w:tcPr>
          <w:p w14:paraId="61620668" w14:textId="77777777" w:rsidR="00080E2D" w:rsidRPr="0022267D" w:rsidRDefault="00080E2D" w:rsidP="001F60E2">
            <w:pPr>
              <w:pStyle w:val="ListParagraph"/>
              <w:widowControl w:val="0"/>
              <w:numPr>
                <w:ilvl w:val="0"/>
                <w:numId w:val="10"/>
              </w:numPr>
              <w:tabs>
                <w:tab w:val="left" w:pos="810"/>
              </w:tabs>
              <w:ind w:left="0" w:firstLine="0"/>
              <w:jc w:val="both"/>
              <w:rPr>
                <w:sz w:val="22"/>
                <w:szCs w:val="22"/>
              </w:rPr>
            </w:pPr>
          </w:p>
        </w:tc>
        <w:tc>
          <w:tcPr>
            <w:tcW w:w="9498" w:type="dxa"/>
          </w:tcPr>
          <w:p w14:paraId="089CB587" w14:textId="77777777" w:rsidR="00080E2D" w:rsidRPr="0022267D" w:rsidRDefault="00080E2D" w:rsidP="001F60E2">
            <w:pPr>
              <w:pStyle w:val="ListParagraph"/>
              <w:widowControl w:val="0"/>
              <w:tabs>
                <w:tab w:val="left" w:pos="810"/>
              </w:tabs>
              <w:ind w:left="0"/>
              <w:jc w:val="both"/>
              <w:rPr>
                <w:bCs/>
                <w:sz w:val="22"/>
                <w:szCs w:val="22"/>
                <w:lang w:eastAsia="ja-JP"/>
              </w:rPr>
            </w:pPr>
            <w:r w:rsidRPr="0022267D">
              <w:rPr>
                <w:sz w:val="22"/>
                <w:szCs w:val="22"/>
              </w:rPr>
              <w:t xml:space="preserve">- </w:t>
            </w:r>
            <w:r w:rsidRPr="0022267D">
              <w:rPr>
                <w:b/>
                <w:sz w:val="22"/>
                <w:szCs w:val="22"/>
              </w:rPr>
              <w:t>Khoản 3</w:t>
            </w:r>
            <w:r w:rsidRPr="0022267D">
              <w:rPr>
                <w:sz w:val="22"/>
                <w:szCs w:val="22"/>
              </w:rPr>
              <w:t xml:space="preserve">, đề nghị bỏ một cụm từ </w:t>
            </w:r>
            <w:r w:rsidRPr="0022267D">
              <w:rPr>
                <w:i/>
                <w:sz w:val="22"/>
                <w:szCs w:val="22"/>
              </w:rPr>
              <w:t xml:space="preserve">“thực hiện” </w:t>
            </w:r>
            <w:r w:rsidRPr="0022267D">
              <w:rPr>
                <w:sz w:val="22"/>
                <w:szCs w:val="22"/>
              </w:rPr>
              <w:t xml:space="preserve">tại đoạn </w:t>
            </w:r>
            <w:r w:rsidRPr="0022267D">
              <w:rPr>
                <w:i/>
                <w:sz w:val="22"/>
                <w:szCs w:val="22"/>
              </w:rPr>
              <w:t xml:space="preserve">“lồng ghép các nguồn lực thực hiện thực hiện nhiệm vụ” </w:t>
            </w:r>
            <w:r w:rsidRPr="0022267D">
              <w:rPr>
                <w:sz w:val="22"/>
                <w:szCs w:val="22"/>
              </w:rPr>
              <w:t xml:space="preserve">cho khoa học do thừa từ. </w:t>
            </w:r>
            <w:r w:rsidRPr="0022267D">
              <w:rPr>
                <w:i/>
                <w:sz w:val="22"/>
                <w:szCs w:val="22"/>
              </w:rPr>
              <w:t>(Tỉnh Hà Giang)</w:t>
            </w:r>
          </w:p>
        </w:tc>
        <w:tc>
          <w:tcPr>
            <w:tcW w:w="4819" w:type="dxa"/>
          </w:tcPr>
          <w:p w14:paraId="7EECA52D"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khoản này. </w:t>
            </w:r>
          </w:p>
        </w:tc>
      </w:tr>
      <w:tr w:rsidR="0022267D" w:rsidRPr="0022267D" w14:paraId="39A60E0C" w14:textId="77777777" w:rsidTr="00B51F3F">
        <w:tc>
          <w:tcPr>
            <w:tcW w:w="675" w:type="dxa"/>
            <w:tcBorders>
              <w:bottom w:val="single" w:sz="4" w:space="0" w:color="auto"/>
            </w:tcBorders>
            <w:shd w:val="clear" w:color="auto" w:fill="FBD4B4" w:themeFill="accent6" w:themeFillTint="66"/>
          </w:tcPr>
          <w:p w14:paraId="56857863"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Borders>
              <w:bottom w:val="single" w:sz="4" w:space="0" w:color="auto"/>
            </w:tcBorders>
            <w:shd w:val="clear" w:color="auto" w:fill="FBD4B4" w:themeFill="accent6" w:themeFillTint="66"/>
          </w:tcPr>
          <w:p w14:paraId="59685537" w14:textId="77777777" w:rsidR="00080E2D" w:rsidRPr="0022267D" w:rsidRDefault="00080E2D" w:rsidP="001F60E2">
            <w:pPr>
              <w:widowControl w:val="0"/>
              <w:jc w:val="both"/>
              <w:rPr>
                <w:b/>
                <w:sz w:val="22"/>
                <w:szCs w:val="22"/>
              </w:rPr>
            </w:pPr>
            <w:r w:rsidRPr="0022267D">
              <w:rPr>
                <w:b/>
                <w:sz w:val="22"/>
                <w:szCs w:val="22"/>
              </w:rPr>
              <w:t xml:space="preserve">Điều 24. Nguồn lực thực hiện chương trình phát triển đô thị </w:t>
            </w:r>
          </w:p>
        </w:tc>
        <w:tc>
          <w:tcPr>
            <w:tcW w:w="4819" w:type="dxa"/>
            <w:tcBorders>
              <w:bottom w:val="single" w:sz="4" w:space="0" w:color="auto"/>
            </w:tcBorders>
            <w:shd w:val="clear" w:color="auto" w:fill="FBD4B4" w:themeFill="accent6" w:themeFillTint="66"/>
          </w:tcPr>
          <w:p w14:paraId="129A045D" w14:textId="77777777" w:rsidR="00080E2D" w:rsidRPr="0022267D" w:rsidRDefault="00080E2D" w:rsidP="001F60E2">
            <w:pPr>
              <w:widowControl w:val="0"/>
              <w:jc w:val="both"/>
              <w:rPr>
                <w:i/>
                <w:sz w:val="22"/>
                <w:szCs w:val="22"/>
              </w:rPr>
            </w:pPr>
          </w:p>
        </w:tc>
      </w:tr>
      <w:tr w:rsidR="0022267D" w:rsidRPr="0022267D" w14:paraId="26E1C703" w14:textId="77777777" w:rsidTr="00B51F3F">
        <w:tc>
          <w:tcPr>
            <w:tcW w:w="675" w:type="dxa"/>
            <w:tcBorders>
              <w:top w:val="nil"/>
              <w:bottom w:val="nil"/>
            </w:tcBorders>
          </w:tcPr>
          <w:p w14:paraId="3275A6EB" w14:textId="77777777" w:rsidR="00080E2D" w:rsidRPr="0022267D" w:rsidRDefault="00080E2D" w:rsidP="001F60E2">
            <w:pPr>
              <w:widowControl w:val="0"/>
              <w:jc w:val="both"/>
              <w:rPr>
                <w:sz w:val="22"/>
                <w:szCs w:val="22"/>
              </w:rPr>
            </w:pPr>
          </w:p>
        </w:tc>
        <w:tc>
          <w:tcPr>
            <w:tcW w:w="9498" w:type="dxa"/>
            <w:tcBorders>
              <w:top w:val="nil"/>
              <w:bottom w:val="nil"/>
            </w:tcBorders>
          </w:tcPr>
          <w:p w14:paraId="669166ED" w14:textId="77777777" w:rsidR="00080E2D" w:rsidRPr="0022267D" w:rsidRDefault="00080E2D" w:rsidP="001F60E2">
            <w:pPr>
              <w:widowControl w:val="0"/>
              <w:jc w:val="both"/>
              <w:rPr>
                <w:sz w:val="22"/>
                <w:szCs w:val="22"/>
              </w:rPr>
            </w:pPr>
            <w:r w:rsidRPr="0022267D">
              <w:rPr>
                <w:sz w:val="22"/>
                <w:szCs w:val="22"/>
              </w:rPr>
              <w:t xml:space="preserve">- Đề nghị xác định cụ thể nguồn vốn để thực hiện các công việc liên quan đến công tác quản lý phát triển đô thị là nguồn vốn đầu tư công theo quy định của pháp luật về đầu tư công hay nguồn chi thường xuyên theo quy định của pháp luật về ngân sách nhà nước. </w:t>
            </w:r>
            <w:r w:rsidRPr="0022267D">
              <w:rPr>
                <w:i/>
                <w:sz w:val="22"/>
                <w:szCs w:val="22"/>
              </w:rPr>
              <w:t>(Tỉnh Bình Thuận)</w:t>
            </w:r>
          </w:p>
        </w:tc>
        <w:tc>
          <w:tcPr>
            <w:tcW w:w="4819" w:type="dxa"/>
            <w:tcBorders>
              <w:top w:val="nil"/>
              <w:bottom w:val="nil"/>
            </w:tcBorders>
          </w:tcPr>
          <w:p w14:paraId="73267EF7" w14:textId="77777777" w:rsidR="00080E2D" w:rsidRPr="0022267D" w:rsidRDefault="00E92B86" w:rsidP="001F60E2">
            <w:pPr>
              <w:widowControl w:val="0"/>
              <w:jc w:val="both"/>
              <w:rPr>
                <w:i/>
                <w:sz w:val="22"/>
                <w:szCs w:val="22"/>
              </w:rPr>
            </w:pPr>
            <w:r w:rsidRPr="0022267D">
              <w:rPr>
                <w:sz w:val="22"/>
                <w:szCs w:val="22"/>
              </w:rPr>
              <w:t xml:space="preserve">- Tiếp thu ý kiến. Quy định đối với từng loại nguồn vốn đã được pháp luật đầu tư công, ngân sách nhà nước quy định rõ. Các cơ quan khi phê duyệt chương trình có trách nhiệm bảo đảm, tuân thủ, không cần quy định lại để tránh chồng chéo. </w:t>
            </w:r>
          </w:p>
        </w:tc>
      </w:tr>
      <w:tr w:rsidR="0022267D" w:rsidRPr="0022267D" w14:paraId="51C8846D" w14:textId="77777777" w:rsidTr="00B51F3F">
        <w:tc>
          <w:tcPr>
            <w:tcW w:w="675" w:type="dxa"/>
          </w:tcPr>
          <w:p w14:paraId="3E9C8C8A"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16C86ACB" w14:textId="77777777" w:rsidR="00080E2D" w:rsidRPr="0022267D" w:rsidRDefault="00080E2D" w:rsidP="001F60E2">
            <w:pPr>
              <w:widowControl w:val="0"/>
              <w:jc w:val="both"/>
              <w:rPr>
                <w:sz w:val="22"/>
                <w:szCs w:val="22"/>
              </w:rPr>
            </w:pPr>
            <w:r w:rsidRPr="0022267D">
              <w:rPr>
                <w:sz w:val="22"/>
                <w:szCs w:val="22"/>
              </w:rPr>
              <w:t xml:space="preserve">- Điều này quy định còn khá chung chung chưa nếu được chính sách để có thể huy động nguồn lực thực hiện phát triển đô thị. </w:t>
            </w:r>
            <w:r w:rsidRPr="0022267D">
              <w:rPr>
                <w:i/>
                <w:sz w:val="22"/>
                <w:szCs w:val="22"/>
              </w:rPr>
              <w:t>(Tổng hội Xây dựng)</w:t>
            </w:r>
          </w:p>
        </w:tc>
        <w:tc>
          <w:tcPr>
            <w:tcW w:w="4819" w:type="dxa"/>
          </w:tcPr>
          <w:p w14:paraId="21B5AD5D" w14:textId="77777777" w:rsidR="00080E2D" w:rsidRPr="0022267D" w:rsidRDefault="00080E2D" w:rsidP="001F60E2">
            <w:pPr>
              <w:widowControl w:val="0"/>
              <w:jc w:val="both"/>
              <w:rPr>
                <w:i/>
                <w:sz w:val="22"/>
                <w:szCs w:val="22"/>
              </w:rPr>
            </w:pPr>
            <w:r w:rsidRPr="0022267D">
              <w:rPr>
                <w:sz w:val="22"/>
                <w:szCs w:val="22"/>
              </w:rPr>
              <w:t xml:space="preserve">- Tiếp thu ý kiến. BXD đã rà soát, chỉnh lý nội dung này. </w:t>
            </w:r>
          </w:p>
        </w:tc>
      </w:tr>
      <w:tr w:rsidR="0022267D" w:rsidRPr="0022267D" w14:paraId="535C699E" w14:textId="77777777" w:rsidTr="00B51F3F">
        <w:tc>
          <w:tcPr>
            <w:tcW w:w="675" w:type="dxa"/>
          </w:tcPr>
          <w:p w14:paraId="148D39EB" w14:textId="77777777" w:rsidR="00080E2D" w:rsidRPr="0022267D" w:rsidRDefault="00080E2D" w:rsidP="001F60E2">
            <w:pPr>
              <w:pStyle w:val="ListParagraph"/>
              <w:widowControl w:val="0"/>
              <w:numPr>
                <w:ilvl w:val="0"/>
                <w:numId w:val="10"/>
              </w:numPr>
              <w:ind w:left="0" w:firstLine="0"/>
              <w:jc w:val="both"/>
              <w:rPr>
                <w:sz w:val="22"/>
                <w:szCs w:val="22"/>
              </w:rPr>
            </w:pPr>
          </w:p>
        </w:tc>
        <w:tc>
          <w:tcPr>
            <w:tcW w:w="9498" w:type="dxa"/>
          </w:tcPr>
          <w:p w14:paraId="08F3AA91" w14:textId="77777777" w:rsidR="00080E2D" w:rsidRPr="0022267D" w:rsidRDefault="00080E2D" w:rsidP="001F60E2">
            <w:pPr>
              <w:widowControl w:val="0"/>
              <w:jc w:val="both"/>
              <w:rPr>
                <w:rFonts w:eastAsia="Calibri"/>
                <w:sz w:val="22"/>
                <w:szCs w:val="22"/>
                <w:lang w:val="es-ES_tradnl"/>
              </w:rPr>
            </w:pPr>
            <w:r w:rsidRPr="0022267D">
              <w:rPr>
                <w:sz w:val="22"/>
                <w:szCs w:val="22"/>
              </w:rPr>
              <w:t xml:space="preserve">- </w:t>
            </w:r>
            <w:r w:rsidRPr="0022267D">
              <w:rPr>
                <w:b/>
                <w:sz w:val="22"/>
                <w:szCs w:val="22"/>
              </w:rPr>
              <w:t>Khoản 1</w:t>
            </w:r>
            <w:r w:rsidRPr="0022267D">
              <w:rPr>
                <w:sz w:val="22"/>
                <w:szCs w:val="22"/>
              </w:rPr>
              <w:t xml:space="preserve">, đề nghị chỉnh sửa như sau: </w:t>
            </w:r>
            <w:r w:rsidRPr="0022267D">
              <w:rPr>
                <w:i/>
                <w:sz w:val="22"/>
                <w:szCs w:val="22"/>
              </w:rPr>
              <w:t>“Nguồn lực tài chính thực hiện chương trình phát triển đô thị bao gồm: a) Ngân sách nhà nước;b) Nguồn vốn nước ngoài, vốn ODA; c) Nguồn vốn ngoài nhà nước gồm vốn doanh nghiệp, vốn huy động từ cộng đồng dân cư; d) Các nguồn vốn hợp pháp khác” (Tỉnh Sơn La)</w:t>
            </w:r>
          </w:p>
        </w:tc>
        <w:tc>
          <w:tcPr>
            <w:tcW w:w="4819" w:type="dxa"/>
          </w:tcPr>
          <w:p w14:paraId="06E32704" w14:textId="77777777" w:rsidR="00080E2D" w:rsidRPr="0022267D" w:rsidRDefault="00080E2D" w:rsidP="001F60E2">
            <w:pPr>
              <w:widowControl w:val="0"/>
              <w:jc w:val="both"/>
              <w:rPr>
                <w:i/>
                <w:sz w:val="22"/>
                <w:szCs w:val="22"/>
              </w:rPr>
            </w:pPr>
            <w:r w:rsidRPr="0022267D">
              <w:rPr>
                <w:sz w:val="22"/>
                <w:szCs w:val="22"/>
              </w:rPr>
              <w:t xml:space="preserve">- Tiếp thu ý kiến. </w:t>
            </w:r>
          </w:p>
        </w:tc>
      </w:tr>
    </w:tbl>
    <w:p w14:paraId="1B4CAFD6" w14:textId="77777777" w:rsidR="00080E2D" w:rsidRPr="0022267D" w:rsidRDefault="00080E2D">
      <w:pPr>
        <w:rPr>
          <w:lang w:val="en-US"/>
        </w:rPr>
      </w:pPr>
    </w:p>
    <w:p w14:paraId="68026B9F" w14:textId="77777777" w:rsidR="004E45F6" w:rsidRPr="0022267D" w:rsidRDefault="004E45F6">
      <w:r w:rsidRPr="0022267D">
        <w:br w:type="page"/>
      </w: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1376C0FD" w14:textId="77777777" w:rsidTr="00B51F3F">
        <w:trPr>
          <w:trHeight w:val="20"/>
          <w:tblHeader/>
        </w:trPr>
        <w:tc>
          <w:tcPr>
            <w:tcW w:w="675" w:type="dxa"/>
            <w:shd w:val="clear" w:color="auto" w:fill="DAEEF3" w:themeFill="accent5" w:themeFillTint="33"/>
          </w:tcPr>
          <w:p w14:paraId="3FE7AC85" w14:textId="77777777" w:rsidR="004E45F6" w:rsidRPr="0022267D" w:rsidRDefault="004E45F6" w:rsidP="00B51F3F">
            <w:pPr>
              <w:widowControl w:val="0"/>
              <w:jc w:val="center"/>
              <w:rPr>
                <w:rFonts w:asciiTheme="majorHAnsi" w:hAnsiTheme="majorHAnsi" w:cstheme="majorHAnsi"/>
                <w:sz w:val="22"/>
                <w:szCs w:val="22"/>
              </w:rPr>
            </w:pPr>
          </w:p>
        </w:tc>
        <w:tc>
          <w:tcPr>
            <w:tcW w:w="9498" w:type="dxa"/>
            <w:shd w:val="clear" w:color="auto" w:fill="DAEEF3" w:themeFill="accent5" w:themeFillTint="33"/>
          </w:tcPr>
          <w:p w14:paraId="35D24A86" w14:textId="77777777" w:rsidR="004E45F6" w:rsidRPr="0022267D" w:rsidRDefault="004E45F6" w:rsidP="00B51F3F">
            <w:pPr>
              <w:widowControl w:val="0"/>
              <w:jc w:val="center"/>
              <w:rPr>
                <w:rFonts w:asciiTheme="majorHAnsi" w:hAnsiTheme="majorHAnsi" w:cstheme="majorHAnsi"/>
                <w:b/>
                <w:sz w:val="22"/>
                <w:szCs w:val="22"/>
              </w:rPr>
            </w:pPr>
            <w:r w:rsidRPr="0022267D">
              <w:rPr>
                <w:rFonts w:asciiTheme="majorHAnsi" w:hAnsiTheme="majorHAnsi" w:cstheme="majorHAnsi"/>
                <w:sz w:val="22"/>
                <w:szCs w:val="22"/>
              </w:rPr>
              <w:br w:type="page"/>
            </w:r>
            <w:r w:rsidRPr="0022267D">
              <w:rPr>
                <w:rFonts w:asciiTheme="majorHAnsi" w:hAnsiTheme="majorHAnsi" w:cstheme="majorHAnsi"/>
                <w:b/>
                <w:sz w:val="22"/>
                <w:szCs w:val="22"/>
              </w:rPr>
              <w:t>NỘI DUNG GÓP Ý</w:t>
            </w:r>
          </w:p>
        </w:tc>
        <w:tc>
          <w:tcPr>
            <w:tcW w:w="4819" w:type="dxa"/>
            <w:shd w:val="clear" w:color="auto" w:fill="DAEEF3" w:themeFill="accent5" w:themeFillTint="33"/>
          </w:tcPr>
          <w:p w14:paraId="5F81D935" w14:textId="77777777" w:rsidR="004E45F6" w:rsidRPr="0022267D" w:rsidRDefault="004E45F6" w:rsidP="00B51F3F">
            <w:pPr>
              <w:widowControl w:val="0"/>
              <w:jc w:val="center"/>
              <w:rPr>
                <w:rFonts w:asciiTheme="majorHAnsi" w:hAnsiTheme="majorHAnsi" w:cstheme="majorHAnsi"/>
                <w:b/>
                <w:sz w:val="22"/>
                <w:szCs w:val="22"/>
              </w:rPr>
            </w:pPr>
            <w:r w:rsidRPr="0022267D">
              <w:rPr>
                <w:rFonts w:asciiTheme="majorHAnsi" w:hAnsiTheme="majorHAnsi" w:cstheme="majorHAnsi"/>
                <w:b/>
                <w:sz w:val="22"/>
                <w:szCs w:val="22"/>
              </w:rPr>
              <w:t>NỘI DUNG TIẾP THU, GIẢI TRÌNH</w:t>
            </w:r>
          </w:p>
        </w:tc>
      </w:tr>
      <w:tr w:rsidR="0022267D" w:rsidRPr="0022267D" w14:paraId="2036A516" w14:textId="77777777" w:rsidTr="00B51F3F">
        <w:trPr>
          <w:trHeight w:val="20"/>
          <w:tblHeader/>
        </w:trPr>
        <w:tc>
          <w:tcPr>
            <w:tcW w:w="675" w:type="dxa"/>
            <w:shd w:val="clear" w:color="auto" w:fill="DBE5F1" w:themeFill="accent1" w:themeFillTint="33"/>
          </w:tcPr>
          <w:p w14:paraId="4DD6719E" w14:textId="77777777" w:rsidR="0044452C" w:rsidRPr="0022267D" w:rsidRDefault="0044452C" w:rsidP="00B51F3F">
            <w:pPr>
              <w:widowControl w:val="0"/>
              <w:rPr>
                <w:rFonts w:asciiTheme="majorHAnsi" w:hAnsiTheme="majorHAnsi" w:cstheme="majorHAnsi"/>
                <w:sz w:val="22"/>
                <w:szCs w:val="22"/>
              </w:rPr>
            </w:pPr>
          </w:p>
        </w:tc>
        <w:tc>
          <w:tcPr>
            <w:tcW w:w="14317" w:type="dxa"/>
            <w:gridSpan w:val="2"/>
            <w:shd w:val="clear" w:color="auto" w:fill="DBE5F1" w:themeFill="accent1" w:themeFillTint="33"/>
          </w:tcPr>
          <w:p w14:paraId="36D18DB8" w14:textId="77777777" w:rsidR="0044452C" w:rsidRPr="0022267D" w:rsidRDefault="0044452C" w:rsidP="00B51F3F">
            <w:pPr>
              <w:widowControl w:val="0"/>
              <w:rPr>
                <w:rFonts w:asciiTheme="majorHAnsi" w:hAnsiTheme="majorHAnsi" w:cstheme="majorHAnsi"/>
                <w:sz w:val="22"/>
                <w:szCs w:val="22"/>
              </w:rPr>
            </w:pPr>
            <w:r w:rsidRPr="0022267D">
              <w:rPr>
                <w:rFonts w:asciiTheme="majorHAnsi" w:hAnsiTheme="majorHAnsi" w:cstheme="majorHAnsi"/>
                <w:b/>
                <w:sz w:val="22"/>
                <w:szCs w:val="22"/>
              </w:rPr>
              <w:t xml:space="preserve">NHÓM 5: </w:t>
            </w:r>
            <w:r w:rsidRPr="0022267D">
              <w:rPr>
                <w:rFonts w:asciiTheme="majorHAnsi" w:eastAsia="Arial" w:hAnsiTheme="majorHAnsi" w:cstheme="majorHAnsi"/>
                <w:b/>
                <w:kern w:val="2"/>
                <w:sz w:val="22"/>
                <w:szCs w:val="22"/>
              </w:rPr>
              <w:t xml:space="preserve">GÓP Ý QUY ĐỊNH VỀ </w:t>
            </w:r>
            <w:r w:rsidRPr="0022267D">
              <w:rPr>
                <w:rFonts w:asciiTheme="majorHAnsi" w:hAnsiTheme="majorHAnsi" w:cstheme="majorHAnsi"/>
                <w:b/>
                <w:sz w:val="22"/>
                <w:szCs w:val="22"/>
              </w:rPr>
              <w:t xml:space="preserve">QUẢN LÝ KHU VỰC CHỈNH TRANG, CẢI TẠO VÀ TÁI PHÁT TRIỂN ĐÔ THỊ </w:t>
            </w:r>
          </w:p>
        </w:tc>
      </w:tr>
      <w:tr w:rsidR="0022267D" w:rsidRPr="0022267D" w14:paraId="29F7207D" w14:textId="77777777" w:rsidTr="00B51F3F">
        <w:trPr>
          <w:trHeight w:val="20"/>
        </w:trPr>
        <w:tc>
          <w:tcPr>
            <w:tcW w:w="675" w:type="dxa"/>
            <w:shd w:val="clear" w:color="auto" w:fill="FBD4B4" w:themeFill="accent6" w:themeFillTint="66"/>
          </w:tcPr>
          <w:p w14:paraId="6B67FD47" w14:textId="77777777" w:rsidR="004E45F6" w:rsidRPr="0022267D" w:rsidRDefault="004E45F6" w:rsidP="00B51F3F">
            <w:pPr>
              <w:widowControl w:val="0"/>
              <w:jc w:val="both"/>
              <w:rPr>
                <w:rFonts w:asciiTheme="majorHAnsi" w:hAnsiTheme="majorHAnsi" w:cstheme="majorHAnsi"/>
                <w:sz w:val="22"/>
                <w:szCs w:val="22"/>
              </w:rPr>
            </w:pPr>
          </w:p>
        </w:tc>
        <w:tc>
          <w:tcPr>
            <w:tcW w:w="9498" w:type="dxa"/>
            <w:shd w:val="clear" w:color="auto" w:fill="FBD4B4" w:themeFill="accent6" w:themeFillTint="66"/>
          </w:tcPr>
          <w:p w14:paraId="0F6C8727"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Điều 25. Yêu cầu chỉnh trang đô thị </w:t>
            </w:r>
          </w:p>
        </w:tc>
        <w:tc>
          <w:tcPr>
            <w:tcW w:w="4819" w:type="dxa"/>
            <w:shd w:val="clear" w:color="auto" w:fill="FBD4B4" w:themeFill="accent6" w:themeFillTint="66"/>
          </w:tcPr>
          <w:p w14:paraId="5189AE78" w14:textId="77777777" w:rsidR="004E45F6" w:rsidRPr="0022267D" w:rsidRDefault="004E45F6" w:rsidP="00B51F3F">
            <w:pPr>
              <w:widowControl w:val="0"/>
              <w:rPr>
                <w:rFonts w:asciiTheme="majorHAnsi" w:hAnsiTheme="majorHAnsi" w:cstheme="majorHAnsi"/>
                <w:sz w:val="22"/>
                <w:szCs w:val="22"/>
              </w:rPr>
            </w:pPr>
          </w:p>
        </w:tc>
      </w:tr>
      <w:tr w:rsidR="0022267D" w:rsidRPr="0022267D" w14:paraId="10287F7B" w14:textId="77777777" w:rsidTr="00B51F3F">
        <w:trPr>
          <w:trHeight w:val="20"/>
        </w:trPr>
        <w:tc>
          <w:tcPr>
            <w:tcW w:w="675" w:type="dxa"/>
          </w:tcPr>
          <w:p w14:paraId="08A62EA9"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A58B54D"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Đối với thành phố Hà Nội (đô thị đặc biệt, cơ chế đặc thù) cần nghiên cứu bổ sung thêm các quy định của Luật Thủ đô (Điều 20 về Cải tạo, chỉnh trang đô thị), Luật Nhà ở đã có hiệu lực, Luật Quy hoạch đô thị và nông thôn sớm được ban hành, để tạo cơ sở pháp lý thực hiện tránh sự chồng lấn trong quy định giữa Luật Quản lý phát triển đô thị khi ban hành với các Luật nêu trên </w:t>
            </w:r>
            <w:r w:rsidRPr="0022267D">
              <w:rPr>
                <w:rFonts w:asciiTheme="majorHAnsi" w:hAnsiTheme="majorHAnsi" w:cstheme="majorHAnsi"/>
                <w:i/>
                <w:iCs/>
                <w:sz w:val="22"/>
                <w:szCs w:val="22"/>
              </w:rPr>
              <w:t>(Quận Nam Tư Liêm, Hà Nội)</w:t>
            </w:r>
            <w:r w:rsidRPr="0022267D">
              <w:rPr>
                <w:rFonts w:asciiTheme="majorHAnsi" w:hAnsiTheme="majorHAnsi" w:cstheme="majorHAnsi"/>
                <w:sz w:val="22"/>
                <w:szCs w:val="22"/>
              </w:rPr>
              <w:t xml:space="preserve"> </w:t>
            </w:r>
          </w:p>
        </w:tc>
        <w:tc>
          <w:tcPr>
            <w:tcW w:w="4819" w:type="dxa"/>
          </w:tcPr>
          <w:p w14:paraId="683035BE"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bảo đảm sự liên hệ, thống nhất giữa quy định của Luật này với Luật Thủ đô và các Luật có liên quan.</w:t>
            </w:r>
          </w:p>
          <w:p w14:paraId="1C8AB40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p>
        </w:tc>
      </w:tr>
      <w:tr w:rsidR="0022267D" w:rsidRPr="0022267D" w14:paraId="150099D4" w14:textId="77777777" w:rsidTr="00B51F3F">
        <w:trPr>
          <w:trHeight w:val="20"/>
        </w:trPr>
        <w:tc>
          <w:tcPr>
            <w:tcW w:w="675" w:type="dxa"/>
          </w:tcPr>
          <w:p w14:paraId="7CAF417C"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A702DE7" w14:textId="77777777" w:rsidR="004E45F6" w:rsidRPr="0022267D" w:rsidRDefault="004E45F6" w:rsidP="00B51F3F">
            <w:pPr>
              <w:widowControl w:val="0"/>
              <w:jc w:val="both"/>
              <w:rPr>
                <w:rFonts w:asciiTheme="majorHAnsi" w:hAnsiTheme="majorHAnsi" w:cstheme="majorHAnsi"/>
                <w:bCs/>
                <w:sz w:val="22"/>
                <w:szCs w:val="22"/>
                <w:lang w:val="vi-VN"/>
              </w:rPr>
            </w:pPr>
            <w:r w:rsidRPr="0022267D">
              <w:rPr>
                <w:rFonts w:asciiTheme="majorHAnsi" w:hAnsiTheme="majorHAnsi" w:cstheme="majorHAnsi"/>
                <w:sz w:val="22"/>
                <w:szCs w:val="22"/>
              </w:rPr>
              <w:t xml:space="preserve">- Đối với các đô thị đặc biệt, với tính chất đặc thù là đã hình thành qua nhiều thời kỳ, giai đoạn, do đó cần có thời gian, kinh phí để nghiên cứu triển khai các nội dung chi tiết như Phương án tổng thể cải tạo đô thị và Kế hoạch phát triển không gian ngầm đô thị. Cả Phương án tổng thể cải tạo đô thị và Kế hoạch phát triển không gian ngầm đô thị đều quy định là một nội dung của Chương trình phát triển đô thị. Do đó kiến nghị không thực hiện đồng thời Chương trình phát triển đô thị với các nội dung như Phương án tổng thể cải tạo đô thị, Kế hoạch phát triển không gian ngầm đô thị,... </w:t>
            </w:r>
            <w:r w:rsidRPr="0022267D">
              <w:rPr>
                <w:rFonts w:asciiTheme="majorHAnsi" w:hAnsiTheme="majorHAnsi" w:cstheme="majorHAnsi"/>
                <w:i/>
                <w:sz w:val="22"/>
                <w:szCs w:val="22"/>
              </w:rPr>
              <w:t>Thành phố Hồ Chí Minh</w:t>
            </w:r>
          </w:p>
        </w:tc>
        <w:tc>
          <w:tcPr>
            <w:tcW w:w="4819" w:type="dxa"/>
          </w:tcPr>
          <w:p w14:paraId="6C9DDA7F"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Tiếp thu ý kiến, BXD đã chỉnh lý quy định theo hướng cho phép các đô thị lớn ban hành riêng các nội dung này. </w:t>
            </w:r>
          </w:p>
          <w:p w14:paraId="7ED42355" w14:textId="77777777" w:rsidR="004E45F6" w:rsidRPr="0022267D" w:rsidRDefault="004E45F6" w:rsidP="00B51F3F">
            <w:pPr>
              <w:widowControl w:val="0"/>
              <w:jc w:val="both"/>
              <w:rPr>
                <w:rFonts w:asciiTheme="majorHAnsi" w:hAnsiTheme="majorHAnsi" w:cstheme="majorHAnsi"/>
                <w:sz w:val="22"/>
                <w:szCs w:val="22"/>
              </w:rPr>
            </w:pPr>
          </w:p>
          <w:p w14:paraId="2B5C74FB" w14:textId="77777777" w:rsidR="004E45F6" w:rsidRPr="0022267D" w:rsidRDefault="004E45F6" w:rsidP="00B51F3F">
            <w:pPr>
              <w:widowControl w:val="0"/>
              <w:jc w:val="both"/>
              <w:rPr>
                <w:rFonts w:asciiTheme="majorHAnsi" w:hAnsiTheme="majorHAnsi" w:cstheme="majorHAnsi"/>
                <w:sz w:val="22"/>
                <w:szCs w:val="22"/>
              </w:rPr>
            </w:pPr>
          </w:p>
        </w:tc>
      </w:tr>
      <w:tr w:rsidR="0022267D" w:rsidRPr="0022267D" w14:paraId="0DE4D2B2" w14:textId="77777777" w:rsidTr="00B51F3F">
        <w:trPr>
          <w:trHeight w:val="20"/>
        </w:trPr>
        <w:tc>
          <w:tcPr>
            <w:tcW w:w="675" w:type="dxa"/>
          </w:tcPr>
          <w:p w14:paraId="531A08EB" w14:textId="77777777" w:rsidR="004E45F6" w:rsidRPr="0022267D" w:rsidRDefault="004E45F6" w:rsidP="00B51F3F">
            <w:pPr>
              <w:pStyle w:val="ListParagraph"/>
              <w:widowControl w:val="0"/>
              <w:numPr>
                <w:ilvl w:val="0"/>
                <w:numId w:val="11"/>
              </w:numPr>
              <w:ind w:left="0" w:firstLine="0"/>
              <w:jc w:val="both"/>
              <w:rPr>
                <w:rFonts w:asciiTheme="majorHAnsi" w:eastAsia="Arial" w:hAnsiTheme="majorHAnsi" w:cstheme="majorHAnsi"/>
                <w:kern w:val="2"/>
                <w:sz w:val="22"/>
                <w:szCs w:val="22"/>
              </w:rPr>
            </w:pPr>
          </w:p>
        </w:tc>
        <w:tc>
          <w:tcPr>
            <w:tcW w:w="9498" w:type="dxa"/>
          </w:tcPr>
          <w:p w14:paraId="28D51456"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eastAsia="Arial" w:hAnsiTheme="majorHAnsi" w:cstheme="majorHAnsi"/>
                <w:kern w:val="2"/>
                <w:sz w:val="22"/>
                <w:szCs w:val="22"/>
              </w:rPr>
              <w:t xml:space="preserve">-  </w:t>
            </w:r>
            <w:r w:rsidRPr="0022267D">
              <w:rPr>
                <w:rFonts w:asciiTheme="majorHAnsi" w:hAnsiTheme="majorHAnsi" w:cstheme="majorHAnsi"/>
                <w:sz w:val="22"/>
                <w:szCs w:val="22"/>
                <w:lang w:val="vi-VN"/>
              </w:rPr>
              <w:t>Đề nghị nghiên cứu bổ sung các yêu cầu chỉnh trang đô thị như: đáp ứng các quy định tại quy chế quản lý kiến trúc, thiết kế đô thị; bảo vệ các di sản văn hóa, lịch sử, thiên nhiên, kiến trúc, cảnh quan; bảo đảm quy chuẩn, tiêu chuẩn về xây dựng, phòng cháy, chữa cháy; cải thiện môi trường sống cho dân cư…</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Thành phố Hải Phòng</w:t>
            </w:r>
          </w:p>
        </w:tc>
        <w:tc>
          <w:tcPr>
            <w:tcW w:w="4819" w:type="dxa"/>
          </w:tcPr>
          <w:p w14:paraId="1179EF7A"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chỉnh lý nội dung này.</w:t>
            </w:r>
          </w:p>
        </w:tc>
      </w:tr>
      <w:tr w:rsidR="0022267D" w:rsidRPr="0022267D" w14:paraId="517ACF00" w14:textId="77777777" w:rsidTr="00B51F3F">
        <w:trPr>
          <w:trHeight w:val="20"/>
        </w:trPr>
        <w:tc>
          <w:tcPr>
            <w:tcW w:w="675" w:type="dxa"/>
          </w:tcPr>
          <w:p w14:paraId="1E73B30F" w14:textId="77777777" w:rsidR="004E45F6" w:rsidRPr="0022267D" w:rsidRDefault="004E45F6" w:rsidP="00B51F3F">
            <w:pPr>
              <w:pStyle w:val="NormalWeb"/>
              <w:numPr>
                <w:ilvl w:val="0"/>
                <w:numId w:val="11"/>
              </w:numPr>
              <w:shd w:val="clear" w:color="auto" w:fill="FFFFFF"/>
              <w:spacing w:before="0" w:beforeAutospacing="0" w:after="0" w:afterAutospacing="0"/>
              <w:ind w:left="0" w:firstLine="0"/>
              <w:jc w:val="both"/>
              <w:textAlignment w:val="baseline"/>
              <w:rPr>
                <w:rFonts w:asciiTheme="majorHAnsi" w:eastAsiaTheme="minorHAnsi" w:hAnsiTheme="majorHAnsi" w:cstheme="majorHAnsi"/>
                <w:sz w:val="22"/>
                <w:szCs w:val="22"/>
                <w:lang w:val="vi-VN"/>
              </w:rPr>
            </w:pPr>
          </w:p>
        </w:tc>
        <w:tc>
          <w:tcPr>
            <w:tcW w:w="9498" w:type="dxa"/>
          </w:tcPr>
          <w:p w14:paraId="57A9095C" w14:textId="77777777" w:rsidR="004E45F6" w:rsidRPr="0022267D" w:rsidRDefault="004E45F6" w:rsidP="00B51F3F">
            <w:pPr>
              <w:pStyle w:val="NormalWeb"/>
              <w:shd w:val="clear" w:color="auto" w:fill="FFFFFF"/>
              <w:spacing w:before="0" w:beforeAutospacing="0" w:after="0" w:afterAutospacing="0"/>
              <w:jc w:val="both"/>
              <w:textAlignment w:val="baseline"/>
              <w:rPr>
                <w:rFonts w:asciiTheme="majorHAnsi" w:eastAsiaTheme="minorHAnsi" w:hAnsiTheme="majorHAnsi" w:cstheme="majorHAnsi"/>
                <w:sz w:val="22"/>
                <w:szCs w:val="22"/>
              </w:rPr>
            </w:pPr>
            <w:r w:rsidRPr="0022267D">
              <w:rPr>
                <w:rFonts w:asciiTheme="majorHAnsi" w:eastAsiaTheme="minorHAnsi" w:hAnsiTheme="majorHAnsi" w:cstheme="majorHAnsi"/>
                <w:sz w:val="22"/>
                <w:szCs w:val="22"/>
                <w:lang w:val="vi-VN"/>
              </w:rPr>
              <w:t xml:space="preserve">- </w:t>
            </w:r>
            <w:r w:rsidRPr="0022267D">
              <w:rPr>
                <w:rFonts w:asciiTheme="majorHAnsi" w:eastAsiaTheme="minorHAnsi" w:hAnsiTheme="majorHAnsi" w:cstheme="majorHAnsi"/>
                <w:sz w:val="22"/>
                <w:szCs w:val="22"/>
              </w:rPr>
              <w:t>Đ</w:t>
            </w:r>
            <w:r w:rsidRPr="0022267D">
              <w:rPr>
                <w:rFonts w:asciiTheme="majorHAnsi" w:eastAsiaTheme="minorHAnsi" w:hAnsiTheme="majorHAnsi" w:cstheme="majorHAnsi"/>
                <w:sz w:val="22"/>
                <w:szCs w:val="22"/>
                <w:lang w:val="vi-VN"/>
              </w:rPr>
              <w:t>ề nghị dẫn chiếu tới pháp luật về nhà ở đối với trường hợp thực hiện chỉnh trang liên quan đến công trình xây dựng là chung cư, tập thể cũ</w:t>
            </w:r>
            <w:r w:rsidRPr="0022267D">
              <w:rPr>
                <w:rFonts w:asciiTheme="majorHAnsi" w:hAnsiTheme="majorHAnsi" w:cstheme="majorHAnsi"/>
                <w:sz w:val="22"/>
                <w:szCs w:val="22"/>
              </w:rPr>
              <w:t xml:space="preserve"> và phân định phạm vi quy định của Luật</w:t>
            </w:r>
            <w:r w:rsidRPr="0022267D">
              <w:rPr>
                <w:rFonts w:asciiTheme="majorHAnsi" w:eastAsiaTheme="minorHAnsi" w:hAnsiTheme="majorHAnsi" w:cstheme="majorHAnsi"/>
                <w:sz w:val="22"/>
                <w:szCs w:val="22"/>
                <w:lang w:val="vi-VN"/>
              </w:rPr>
              <w:t>.</w:t>
            </w:r>
            <w:r w:rsidRPr="0022267D">
              <w:rPr>
                <w:rFonts w:asciiTheme="majorHAnsi" w:eastAsiaTheme="minorHAnsi" w:hAnsiTheme="majorHAnsi" w:cstheme="majorHAnsi"/>
                <w:sz w:val="22"/>
                <w:szCs w:val="22"/>
              </w:rPr>
              <w:t xml:space="preserve"> </w:t>
            </w:r>
            <w:r w:rsidRPr="0022267D">
              <w:rPr>
                <w:rFonts w:asciiTheme="majorHAnsi" w:eastAsiaTheme="minorHAnsi" w:hAnsiTheme="majorHAnsi" w:cstheme="majorHAnsi"/>
                <w:i/>
                <w:sz w:val="22"/>
                <w:szCs w:val="22"/>
              </w:rPr>
              <w:t>(</w:t>
            </w:r>
            <w:r w:rsidRPr="0022267D">
              <w:rPr>
                <w:rFonts w:asciiTheme="majorHAnsi" w:hAnsiTheme="majorHAnsi" w:cstheme="majorHAnsi"/>
                <w:i/>
                <w:iCs/>
                <w:sz w:val="22"/>
                <w:szCs w:val="22"/>
              </w:rPr>
              <w:t xml:space="preserve">Thừa Thiên Huế, </w:t>
            </w:r>
            <w:r w:rsidRPr="0022267D">
              <w:rPr>
                <w:rFonts w:asciiTheme="majorHAnsi" w:eastAsiaTheme="minorHAnsi" w:hAnsiTheme="majorHAnsi" w:cstheme="majorHAnsi"/>
                <w:i/>
                <w:sz w:val="22"/>
                <w:szCs w:val="22"/>
              </w:rPr>
              <w:t xml:space="preserve"> Liên Đoàn thương mại và công nghiệp Việt Nam)</w:t>
            </w:r>
            <w:r w:rsidRPr="0022267D">
              <w:rPr>
                <w:rFonts w:asciiTheme="majorHAnsi" w:eastAsiaTheme="minorHAnsi" w:hAnsiTheme="majorHAnsi" w:cstheme="majorHAnsi"/>
                <w:sz w:val="22"/>
                <w:szCs w:val="22"/>
              </w:rPr>
              <w:t xml:space="preserve"> </w:t>
            </w:r>
          </w:p>
        </w:tc>
        <w:tc>
          <w:tcPr>
            <w:tcW w:w="4819" w:type="dxa"/>
          </w:tcPr>
          <w:p w14:paraId="0AD8F02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 nội dung này.</w:t>
            </w:r>
          </w:p>
          <w:p w14:paraId="3F80F66F" w14:textId="77777777" w:rsidR="004E45F6" w:rsidRPr="0022267D" w:rsidRDefault="004E45F6" w:rsidP="00B51F3F">
            <w:pPr>
              <w:widowControl w:val="0"/>
              <w:jc w:val="both"/>
              <w:rPr>
                <w:rFonts w:asciiTheme="majorHAnsi" w:hAnsiTheme="majorHAnsi" w:cstheme="majorHAnsi"/>
                <w:sz w:val="22"/>
                <w:szCs w:val="22"/>
              </w:rPr>
            </w:pPr>
          </w:p>
        </w:tc>
      </w:tr>
      <w:tr w:rsidR="0022267D" w:rsidRPr="0022267D" w14:paraId="1ED29F56" w14:textId="77777777" w:rsidTr="00B51F3F">
        <w:trPr>
          <w:trHeight w:val="20"/>
        </w:trPr>
        <w:tc>
          <w:tcPr>
            <w:tcW w:w="675" w:type="dxa"/>
          </w:tcPr>
          <w:p w14:paraId="6F640232"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AB53824"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Theo quy định tại điểm d, khoản 4, Điều 13 Luật Viễn thông 2023 Doanh nghiệp viễn thông có nghĩa vụ “Hạ ngầm, chỉnh trang đường cáp viễn thông”, do đó đề nghị bổ sung: Hàng năm chính quyền cấp tỉnh/thành phố công bố kế hoạch chỉnh trang/cải tạo đô thị; kế hoạch hạ ngầm đường dây, đường cáp nổi để các doanh nghiệp viễn thông lập kế hoạch phối hợp đồng bộ; Cho phép các doanh nghiệp viễn thông tham gia vào qúa trình xây dựng kế hoạch chỉnh trang/cải tạo đô thị và hạ tầng cáp </w:t>
            </w:r>
            <w:r w:rsidRPr="0022267D">
              <w:rPr>
                <w:rFonts w:asciiTheme="majorHAnsi" w:hAnsiTheme="majorHAnsi" w:cstheme="majorHAnsi"/>
                <w:i/>
                <w:iCs/>
                <w:sz w:val="22"/>
                <w:szCs w:val="22"/>
              </w:rPr>
              <w:t>(Tập đoàn Bưu chính viễn thông Việt Nam)</w:t>
            </w:r>
            <w:r w:rsidRPr="0022267D">
              <w:rPr>
                <w:rFonts w:asciiTheme="majorHAnsi" w:hAnsiTheme="majorHAnsi" w:cstheme="majorHAnsi"/>
                <w:sz w:val="22"/>
                <w:szCs w:val="22"/>
              </w:rPr>
              <w:t xml:space="preserve"> </w:t>
            </w:r>
          </w:p>
        </w:tc>
        <w:tc>
          <w:tcPr>
            <w:tcW w:w="4819" w:type="dxa"/>
          </w:tcPr>
          <w:p w14:paraId="4537A035"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 quy định chung về hạ ngầm đường dây, đường cáp và sẽ quy định chi tiết trong văn bản dưới luật.</w:t>
            </w:r>
          </w:p>
          <w:p w14:paraId="0209F703" w14:textId="77777777" w:rsidR="004E45F6" w:rsidRPr="0022267D" w:rsidRDefault="004E45F6" w:rsidP="00B51F3F">
            <w:pPr>
              <w:widowControl w:val="0"/>
              <w:jc w:val="both"/>
              <w:rPr>
                <w:rFonts w:asciiTheme="majorHAnsi" w:hAnsiTheme="majorHAnsi" w:cstheme="majorHAnsi"/>
                <w:sz w:val="22"/>
                <w:szCs w:val="22"/>
              </w:rPr>
            </w:pPr>
          </w:p>
          <w:p w14:paraId="5355D4D4" w14:textId="77777777" w:rsidR="004E45F6" w:rsidRPr="0022267D" w:rsidRDefault="004E45F6" w:rsidP="00B51F3F">
            <w:pPr>
              <w:widowControl w:val="0"/>
              <w:jc w:val="both"/>
              <w:rPr>
                <w:rFonts w:asciiTheme="majorHAnsi" w:hAnsiTheme="majorHAnsi" w:cstheme="majorHAnsi"/>
                <w:sz w:val="22"/>
                <w:szCs w:val="22"/>
              </w:rPr>
            </w:pPr>
          </w:p>
        </w:tc>
      </w:tr>
      <w:tr w:rsidR="0022267D" w:rsidRPr="0022267D" w14:paraId="17AE0466" w14:textId="77777777" w:rsidTr="00B51F3F">
        <w:trPr>
          <w:trHeight w:val="20"/>
        </w:trPr>
        <w:tc>
          <w:tcPr>
            <w:tcW w:w="675" w:type="dxa"/>
            <w:tcBorders>
              <w:bottom w:val="single" w:sz="4" w:space="0" w:color="auto"/>
            </w:tcBorders>
          </w:tcPr>
          <w:p w14:paraId="11377A51"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Borders>
              <w:bottom w:val="single" w:sz="4" w:space="0" w:color="auto"/>
            </w:tcBorders>
          </w:tcPr>
          <w:p w14:paraId="185C2143" w14:textId="77777777" w:rsidR="004E45F6" w:rsidRPr="0022267D" w:rsidRDefault="004E45F6" w:rsidP="00B51F3F">
            <w:pPr>
              <w:widowControl w:val="0"/>
              <w:jc w:val="both"/>
              <w:rPr>
                <w:rFonts w:asciiTheme="majorHAnsi" w:hAnsiTheme="majorHAnsi" w:cstheme="majorHAnsi"/>
                <w:b/>
                <w:sz w:val="22"/>
                <w:szCs w:val="22"/>
              </w:rPr>
            </w:pPr>
            <w:r w:rsidRPr="0022267D">
              <w:rPr>
                <w:rStyle w:val="fontstyle01"/>
                <w:rFonts w:asciiTheme="majorHAnsi" w:hAnsiTheme="majorHAnsi" w:cstheme="majorHAnsi"/>
                <w:b/>
                <w:color w:val="auto"/>
                <w:sz w:val="22"/>
                <w:szCs w:val="22"/>
              </w:rPr>
              <w:t>Khoản 2:</w:t>
            </w:r>
          </w:p>
        </w:tc>
        <w:tc>
          <w:tcPr>
            <w:tcW w:w="4819" w:type="dxa"/>
            <w:tcBorders>
              <w:bottom w:val="single" w:sz="4" w:space="0" w:color="auto"/>
            </w:tcBorders>
          </w:tcPr>
          <w:p w14:paraId="2174C4C9" w14:textId="77777777" w:rsidR="004E45F6" w:rsidRPr="0022267D" w:rsidRDefault="004E45F6" w:rsidP="00B51F3F">
            <w:pPr>
              <w:widowControl w:val="0"/>
              <w:rPr>
                <w:rFonts w:asciiTheme="majorHAnsi" w:hAnsiTheme="majorHAnsi" w:cstheme="majorHAnsi"/>
                <w:sz w:val="22"/>
                <w:szCs w:val="22"/>
              </w:rPr>
            </w:pPr>
          </w:p>
        </w:tc>
      </w:tr>
      <w:tr w:rsidR="0022267D" w:rsidRPr="0022267D" w14:paraId="37CD270D" w14:textId="77777777" w:rsidTr="00B51F3F">
        <w:trPr>
          <w:trHeight w:val="20"/>
        </w:trPr>
        <w:tc>
          <w:tcPr>
            <w:tcW w:w="675" w:type="dxa"/>
            <w:tcBorders>
              <w:bottom w:val="nil"/>
            </w:tcBorders>
          </w:tcPr>
          <w:p w14:paraId="09EB8B6F" w14:textId="77777777" w:rsidR="004E45F6" w:rsidRPr="0022267D" w:rsidRDefault="004E45F6" w:rsidP="00B51F3F">
            <w:pPr>
              <w:pStyle w:val="ListParagraph"/>
              <w:widowControl w:val="0"/>
              <w:numPr>
                <w:ilvl w:val="0"/>
                <w:numId w:val="11"/>
              </w:numPr>
              <w:ind w:left="0" w:firstLine="0"/>
              <w:jc w:val="both"/>
              <w:rPr>
                <w:rStyle w:val="fontstyle01"/>
                <w:rFonts w:asciiTheme="majorHAnsi" w:hAnsiTheme="majorHAnsi" w:cstheme="majorHAnsi"/>
                <w:color w:val="auto"/>
                <w:sz w:val="22"/>
                <w:szCs w:val="22"/>
              </w:rPr>
            </w:pPr>
          </w:p>
        </w:tc>
        <w:tc>
          <w:tcPr>
            <w:tcW w:w="9498" w:type="dxa"/>
            <w:tcBorders>
              <w:bottom w:val="nil"/>
            </w:tcBorders>
          </w:tcPr>
          <w:p w14:paraId="2C50D4A7" w14:textId="77777777" w:rsidR="004E45F6" w:rsidRPr="0022267D" w:rsidRDefault="004E45F6" w:rsidP="00B51F3F">
            <w:pPr>
              <w:widowControl w:val="0"/>
              <w:jc w:val="both"/>
              <w:rPr>
                <w:rFonts w:asciiTheme="majorHAnsi" w:eastAsia="Arial" w:hAnsiTheme="majorHAnsi" w:cstheme="majorHAnsi"/>
                <w:kern w:val="2"/>
                <w:sz w:val="22"/>
                <w:szCs w:val="22"/>
              </w:rPr>
            </w:pPr>
            <w:r w:rsidRPr="0022267D">
              <w:rPr>
                <w:rStyle w:val="fontstyle01"/>
                <w:rFonts w:asciiTheme="majorHAnsi" w:hAnsiTheme="majorHAnsi" w:cstheme="majorHAnsi"/>
                <w:color w:val="auto"/>
                <w:sz w:val="22"/>
                <w:szCs w:val="22"/>
              </w:rPr>
              <w:t xml:space="preserve">+ Đề xuất sửa đổi thành: </w:t>
            </w:r>
            <w:r w:rsidRPr="0022267D">
              <w:rPr>
                <w:rStyle w:val="fontstyle01"/>
                <w:rFonts w:asciiTheme="majorHAnsi" w:hAnsiTheme="majorHAnsi" w:cstheme="majorHAnsi"/>
                <w:i/>
                <w:color w:val="auto"/>
                <w:sz w:val="22"/>
                <w:szCs w:val="22"/>
              </w:rPr>
              <w:t>“</w:t>
            </w:r>
            <w:r w:rsidRPr="0022267D">
              <w:rPr>
                <w:rStyle w:val="fontstyle21"/>
                <w:rFonts w:asciiTheme="majorHAnsi" w:hAnsiTheme="majorHAnsi" w:cstheme="majorHAnsi"/>
                <w:color w:val="auto"/>
                <w:sz w:val="22"/>
                <w:szCs w:val="22"/>
              </w:rPr>
              <w:t xml:space="preserve">2. </w:t>
            </w:r>
            <w:bookmarkStart w:id="13" w:name="_Hlk183597534"/>
            <w:r w:rsidRPr="0022267D">
              <w:rPr>
                <w:rStyle w:val="fontstyle21"/>
                <w:rFonts w:asciiTheme="majorHAnsi" w:hAnsiTheme="majorHAnsi" w:cstheme="majorHAnsi"/>
                <w:color w:val="auto"/>
                <w:sz w:val="22"/>
                <w:szCs w:val="22"/>
              </w:rPr>
              <w:t xml:space="preserve">Đáp ứng yêu cầu của quy hoạch </w:t>
            </w:r>
            <w:r w:rsidRPr="0022267D">
              <w:rPr>
                <w:rStyle w:val="fontstyle31"/>
                <w:rFonts w:asciiTheme="majorHAnsi" w:hAnsiTheme="majorHAnsi" w:cstheme="majorHAnsi"/>
                <w:color w:val="auto"/>
                <w:sz w:val="22"/>
                <w:szCs w:val="22"/>
              </w:rPr>
              <w:t>đô thị</w:t>
            </w:r>
            <w:r w:rsidRPr="0022267D">
              <w:rPr>
                <w:rStyle w:val="fontstyle21"/>
                <w:rFonts w:asciiTheme="majorHAnsi" w:hAnsiTheme="majorHAnsi" w:cstheme="majorHAnsi"/>
                <w:color w:val="auto"/>
                <w:sz w:val="22"/>
                <w:szCs w:val="22"/>
              </w:rPr>
              <w:t>, thiết kế đô thị được cấp có thẩm quyền phê duyệt.</w:t>
            </w:r>
            <w:bookmarkEnd w:id="13"/>
            <w:r w:rsidRPr="0022267D">
              <w:rPr>
                <w:rStyle w:val="fontstyle21"/>
                <w:rFonts w:asciiTheme="majorHAnsi" w:hAnsiTheme="majorHAnsi" w:cstheme="majorHAnsi"/>
                <w:color w:val="auto"/>
                <w:sz w:val="22"/>
                <w:szCs w:val="22"/>
              </w:rPr>
              <w:t xml:space="preserve">  (</w:t>
            </w:r>
            <w:bookmarkStart w:id="14" w:name="_Hlk183597559"/>
            <w:r w:rsidRPr="0022267D">
              <w:rPr>
                <w:rStyle w:val="fontstyle01"/>
                <w:rFonts w:asciiTheme="majorHAnsi" w:hAnsiTheme="majorHAnsi" w:cstheme="majorHAnsi"/>
                <w:color w:val="auto"/>
                <w:sz w:val="22"/>
                <w:szCs w:val="22"/>
              </w:rPr>
              <w:t>Do một số công trình hạ tầng khung dạng tuyến không có quy hoạch chi tiết</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Tỉnh Sơn La</w:t>
            </w:r>
            <w:bookmarkEnd w:id="14"/>
          </w:p>
        </w:tc>
        <w:tc>
          <w:tcPr>
            <w:tcW w:w="4819" w:type="dxa"/>
            <w:tcBorders>
              <w:bottom w:val="nil"/>
            </w:tcBorders>
          </w:tcPr>
          <w:p w14:paraId="33FACE67"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20F5DFF5" w14:textId="77777777" w:rsidTr="00B51F3F">
        <w:trPr>
          <w:trHeight w:val="20"/>
        </w:trPr>
        <w:tc>
          <w:tcPr>
            <w:tcW w:w="675" w:type="dxa"/>
            <w:tcBorders>
              <w:top w:val="nil"/>
              <w:bottom w:val="nil"/>
            </w:tcBorders>
          </w:tcPr>
          <w:p w14:paraId="545FEB33" w14:textId="77777777" w:rsidR="004E45F6" w:rsidRPr="0022267D" w:rsidRDefault="004E45F6" w:rsidP="00B51F3F">
            <w:pPr>
              <w:widowControl w:val="0"/>
              <w:jc w:val="both"/>
              <w:rPr>
                <w:rFonts w:asciiTheme="majorHAnsi" w:hAnsiTheme="majorHAnsi" w:cstheme="majorHAnsi"/>
                <w:sz w:val="22"/>
                <w:szCs w:val="22"/>
              </w:rPr>
            </w:pPr>
          </w:p>
        </w:tc>
        <w:tc>
          <w:tcPr>
            <w:tcW w:w="9498" w:type="dxa"/>
            <w:tcBorders>
              <w:top w:val="nil"/>
              <w:bottom w:val="nil"/>
            </w:tcBorders>
          </w:tcPr>
          <w:p w14:paraId="7ECED652" w14:textId="77777777" w:rsidR="004E45F6" w:rsidRPr="0022267D" w:rsidRDefault="004E45F6" w:rsidP="00B51F3F">
            <w:pPr>
              <w:widowControl w:val="0"/>
              <w:jc w:val="both"/>
              <w:rPr>
                <w:rStyle w:val="fontstyle01"/>
                <w:rFonts w:asciiTheme="majorHAnsi" w:hAnsiTheme="majorHAnsi" w:cstheme="majorHAnsi"/>
                <w:i/>
                <w:color w:val="auto"/>
                <w:sz w:val="22"/>
                <w:szCs w:val="22"/>
              </w:rPr>
            </w:pPr>
            <w:r w:rsidRPr="0022267D">
              <w:rPr>
                <w:rFonts w:asciiTheme="majorHAnsi" w:hAnsiTheme="majorHAnsi" w:cstheme="majorHAnsi"/>
                <w:sz w:val="22"/>
                <w:szCs w:val="22"/>
              </w:rPr>
              <w:t xml:space="preserve">+ Đề nghị điều chỉnh thành: </w:t>
            </w:r>
            <w:bookmarkStart w:id="15" w:name="_Hlk183597594"/>
            <w:r w:rsidRPr="0022267D">
              <w:rPr>
                <w:rFonts w:asciiTheme="majorHAnsi" w:hAnsiTheme="majorHAnsi" w:cstheme="majorHAnsi"/>
                <w:i/>
                <w:sz w:val="22"/>
                <w:szCs w:val="22"/>
              </w:rPr>
              <w:t>Phù hợp với thiết kế đô thị hoặc quy chế quản lý kiến trúc được phê duyệt”</w:t>
            </w:r>
            <w:r w:rsidRPr="0022267D">
              <w:rPr>
                <w:rFonts w:asciiTheme="majorHAnsi" w:hAnsiTheme="majorHAnsi" w:cstheme="majorHAnsi"/>
                <w:sz w:val="22"/>
                <w:szCs w:val="22"/>
              </w:rPr>
              <w:t xml:space="preserve">. </w:t>
            </w:r>
            <w:bookmarkEnd w:id="15"/>
            <w:r w:rsidRPr="0022267D">
              <w:rPr>
                <w:rFonts w:asciiTheme="majorHAnsi" w:hAnsiTheme="majorHAnsi" w:cstheme="majorHAnsi"/>
                <w:i/>
                <w:sz w:val="22"/>
                <w:szCs w:val="22"/>
              </w:rPr>
              <w:t>Sở Xây dựng Bắc Ninh</w:t>
            </w:r>
          </w:p>
        </w:tc>
        <w:tc>
          <w:tcPr>
            <w:tcW w:w="4819" w:type="dxa"/>
            <w:tcBorders>
              <w:top w:val="nil"/>
              <w:bottom w:val="nil"/>
            </w:tcBorders>
          </w:tcPr>
          <w:p w14:paraId="6000FCFA" w14:textId="77777777" w:rsidR="004E45F6" w:rsidRPr="0022267D" w:rsidRDefault="004E45F6" w:rsidP="00B51F3F">
            <w:pPr>
              <w:widowControl w:val="0"/>
              <w:rPr>
                <w:rFonts w:asciiTheme="majorHAnsi" w:hAnsiTheme="majorHAnsi" w:cstheme="majorHAnsi"/>
                <w:sz w:val="22"/>
                <w:szCs w:val="22"/>
              </w:rPr>
            </w:pPr>
          </w:p>
        </w:tc>
      </w:tr>
      <w:tr w:rsidR="0022267D" w:rsidRPr="0022267D" w14:paraId="5A1A77E8" w14:textId="77777777" w:rsidTr="00B51F3F">
        <w:trPr>
          <w:trHeight w:val="20"/>
        </w:trPr>
        <w:tc>
          <w:tcPr>
            <w:tcW w:w="675" w:type="dxa"/>
            <w:tcBorders>
              <w:top w:val="nil"/>
            </w:tcBorders>
          </w:tcPr>
          <w:p w14:paraId="139D8B61" w14:textId="77777777" w:rsidR="004E45F6" w:rsidRPr="0022267D" w:rsidRDefault="004E45F6" w:rsidP="00B51F3F">
            <w:pPr>
              <w:widowControl w:val="0"/>
              <w:jc w:val="both"/>
              <w:rPr>
                <w:rFonts w:asciiTheme="majorHAnsi" w:hAnsiTheme="majorHAnsi" w:cstheme="majorHAnsi"/>
                <w:sz w:val="22"/>
                <w:szCs w:val="22"/>
              </w:rPr>
            </w:pPr>
          </w:p>
        </w:tc>
        <w:tc>
          <w:tcPr>
            <w:tcW w:w="9498" w:type="dxa"/>
            <w:tcBorders>
              <w:top w:val="nil"/>
            </w:tcBorders>
          </w:tcPr>
          <w:p w14:paraId="1DF8C5C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lang w:val="vi-VN"/>
              </w:rPr>
              <w:t xml:space="preserve"> - Nội dung các Điều này vừa quá cụ thể, vừa không có sự liên kết, vừa không bao quát được hết các yêu cầu cần cải tạo, chỉnh trang, đồng thời các nội dung này mang nhiều tính lý thuyết trong công tác lập quy hoạch. Do vậy cần</w:t>
            </w: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được nghiên cứu bố cục lại để có thể có tính khả thi trong thực hiện khi luật có</w:t>
            </w: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 xml:space="preserve">hiệu lực thi hành. </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Tổng hội Xây dựng</w:t>
            </w:r>
          </w:p>
        </w:tc>
        <w:tc>
          <w:tcPr>
            <w:tcW w:w="4819" w:type="dxa"/>
            <w:tcBorders>
              <w:top w:val="nil"/>
            </w:tcBorders>
          </w:tcPr>
          <w:p w14:paraId="6BC75BD2" w14:textId="77777777" w:rsidR="004E45F6" w:rsidRPr="0022267D" w:rsidRDefault="004E45F6" w:rsidP="00B51F3F">
            <w:pPr>
              <w:widowControl w:val="0"/>
              <w:jc w:val="both"/>
              <w:rPr>
                <w:rFonts w:asciiTheme="majorHAnsi" w:hAnsiTheme="majorHAnsi" w:cstheme="majorHAnsi"/>
                <w:sz w:val="22"/>
                <w:szCs w:val="22"/>
              </w:rPr>
            </w:pPr>
          </w:p>
        </w:tc>
      </w:tr>
      <w:tr w:rsidR="0022267D" w:rsidRPr="0022267D" w14:paraId="7BDDF203" w14:textId="77777777" w:rsidTr="00B51F3F">
        <w:trPr>
          <w:trHeight w:val="20"/>
        </w:trPr>
        <w:tc>
          <w:tcPr>
            <w:tcW w:w="675" w:type="dxa"/>
            <w:shd w:val="clear" w:color="auto" w:fill="FBD4B4" w:themeFill="accent6" w:themeFillTint="66"/>
          </w:tcPr>
          <w:p w14:paraId="4476D96C" w14:textId="77777777" w:rsidR="004E45F6" w:rsidRPr="0022267D" w:rsidRDefault="004E45F6" w:rsidP="00B51F3F">
            <w:pPr>
              <w:widowControl w:val="0"/>
              <w:jc w:val="both"/>
              <w:rPr>
                <w:rFonts w:asciiTheme="majorHAnsi" w:hAnsiTheme="majorHAnsi" w:cstheme="majorHAnsi"/>
                <w:sz w:val="22"/>
                <w:szCs w:val="22"/>
              </w:rPr>
            </w:pPr>
          </w:p>
        </w:tc>
        <w:tc>
          <w:tcPr>
            <w:tcW w:w="9498" w:type="dxa"/>
            <w:shd w:val="clear" w:color="auto" w:fill="FBD4B4" w:themeFill="accent6" w:themeFillTint="66"/>
          </w:tcPr>
          <w:p w14:paraId="1E7FCB6B"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Điều 26. Các đối tượng trong đô thị cần được thực hiện chỉnh trang</w:t>
            </w:r>
          </w:p>
        </w:tc>
        <w:tc>
          <w:tcPr>
            <w:tcW w:w="4819" w:type="dxa"/>
            <w:shd w:val="clear" w:color="auto" w:fill="FBD4B4" w:themeFill="accent6" w:themeFillTint="66"/>
          </w:tcPr>
          <w:p w14:paraId="27AB90C7" w14:textId="77777777" w:rsidR="004E45F6" w:rsidRPr="0022267D" w:rsidRDefault="004E45F6" w:rsidP="00B51F3F">
            <w:pPr>
              <w:widowControl w:val="0"/>
              <w:rPr>
                <w:rFonts w:asciiTheme="majorHAnsi" w:hAnsiTheme="majorHAnsi" w:cstheme="majorHAnsi"/>
                <w:sz w:val="22"/>
                <w:szCs w:val="22"/>
              </w:rPr>
            </w:pPr>
          </w:p>
        </w:tc>
      </w:tr>
      <w:tr w:rsidR="0022267D" w:rsidRPr="0022267D" w14:paraId="45B5AB88" w14:textId="77777777" w:rsidTr="00B51F3F">
        <w:trPr>
          <w:trHeight w:val="20"/>
        </w:trPr>
        <w:tc>
          <w:tcPr>
            <w:tcW w:w="675" w:type="dxa"/>
          </w:tcPr>
          <w:p w14:paraId="0C9A677C"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1A80C668"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bookmarkStart w:id="16" w:name="_Hlk183597666"/>
            <w:r w:rsidRPr="0022267D">
              <w:rPr>
                <w:rFonts w:asciiTheme="majorHAnsi" w:hAnsiTheme="majorHAnsi" w:cstheme="majorHAnsi"/>
                <w:sz w:val="22"/>
                <w:szCs w:val="22"/>
              </w:rPr>
              <w:t xml:space="preserve">Rà soát bổ sung thêm các đối tượng như: Các ngõ/ngách/hẻm..., các ô phố... </w:t>
            </w:r>
            <w:r w:rsidRPr="0022267D">
              <w:rPr>
                <w:rFonts w:asciiTheme="majorHAnsi" w:hAnsiTheme="majorHAnsi" w:cstheme="majorHAnsi"/>
                <w:sz w:val="22"/>
                <w:szCs w:val="22"/>
                <w:lang w:val="vi-VN"/>
              </w:rPr>
              <w:t>công trình hoặc một nhóm công trình, khu vực có giá trị văn hóa, lịch sử, thiên nhiên, kiến trúc, cảnh quan đô thị</w:t>
            </w:r>
            <w:r w:rsidRPr="0022267D">
              <w:rPr>
                <w:rFonts w:asciiTheme="majorHAnsi" w:hAnsiTheme="majorHAnsi" w:cstheme="majorHAnsi"/>
                <w:sz w:val="22"/>
                <w:szCs w:val="22"/>
              </w:rPr>
              <w:t>,</w:t>
            </w:r>
            <w:r w:rsidRPr="0022267D">
              <w:rPr>
                <w:rFonts w:asciiTheme="majorHAnsi" w:hAnsiTheme="majorHAnsi" w:cstheme="majorHAnsi"/>
                <w:i/>
                <w:sz w:val="22"/>
                <w:szCs w:val="22"/>
              </w:rPr>
              <w:t xml:space="preserve"> </w:t>
            </w:r>
            <w:r w:rsidRPr="0022267D">
              <w:rPr>
                <w:rFonts w:asciiTheme="majorHAnsi" w:hAnsiTheme="majorHAnsi" w:cstheme="majorHAnsi"/>
                <w:sz w:val="22"/>
                <w:szCs w:val="22"/>
                <w:lang w:val="vi-VN"/>
              </w:rPr>
              <w:t>không gian sử dụng công cộng</w:t>
            </w:r>
            <w:r w:rsidRPr="0022267D">
              <w:rPr>
                <w:rFonts w:asciiTheme="majorHAnsi" w:hAnsiTheme="majorHAnsi" w:cstheme="majorHAnsi"/>
                <w:i/>
                <w:sz w:val="22"/>
                <w:szCs w:val="22"/>
              </w:rPr>
              <w:t xml:space="preserve"> TP. Hồ Chí Minh</w:t>
            </w:r>
            <w:bookmarkEnd w:id="16"/>
            <w:r w:rsidRPr="0022267D">
              <w:rPr>
                <w:rFonts w:asciiTheme="majorHAnsi" w:hAnsiTheme="majorHAnsi" w:cstheme="majorHAnsi"/>
                <w:i/>
                <w:sz w:val="22"/>
                <w:szCs w:val="22"/>
              </w:rPr>
              <w:t>, Thành phố Hải Phòng, Thành phố Đà Nẵng</w:t>
            </w:r>
          </w:p>
        </w:tc>
        <w:tc>
          <w:tcPr>
            <w:tcW w:w="4819" w:type="dxa"/>
          </w:tcPr>
          <w:p w14:paraId="59484CC3"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chỉnh lý nội dung này.</w:t>
            </w:r>
          </w:p>
        </w:tc>
      </w:tr>
      <w:tr w:rsidR="0022267D" w:rsidRPr="0022267D" w14:paraId="094C9742" w14:textId="77777777" w:rsidTr="00B51F3F">
        <w:trPr>
          <w:trHeight w:val="20"/>
        </w:trPr>
        <w:tc>
          <w:tcPr>
            <w:tcW w:w="675" w:type="dxa"/>
          </w:tcPr>
          <w:p w14:paraId="65826050"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55B5CA15"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hAnsiTheme="majorHAnsi" w:cstheme="majorHAnsi"/>
                <w:b w:val="0"/>
                <w:sz w:val="22"/>
                <w:szCs w:val="22"/>
              </w:rPr>
              <w:t>- C</w:t>
            </w:r>
            <w:r w:rsidRPr="0022267D">
              <w:rPr>
                <w:rFonts w:asciiTheme="majorHAnsi" w:hAnsiTheme="majorHAnsi" w:cstheme="majorHAnsi"/>
                <w:b w:val="0"/>
                <w:sz w:val="22"/>
                <w:szCs w:val="22"/>
                <w:lang w:val="vi-VN"/>
              </w:rPr>
              <w:t xml:space="preserve">hưa có nhiều điều khoản đề cập rõ đến việc phân nhóm đối tượng liên quan đến quản lý chỉnh trang, cải tạo, tái phát triển đô thị; nguồn lực thực hiện của từng loại dự án (ví dụ như chỉnh trang là trách nhiệm chính của chủ </w:t>
            </w:r>
            <w:r w:rsidRPr="0022267D">
              <w:rPr>
                <w:rFonts w:asciiTheme="majorHAnsi" w:hAnsiTheme="majorHAnsi" w:cstheme="majorHAnsi"/>
                <w:b w:val="0"/>
                <w:sz w:val="22"/>
                <w:szCs w:val="22"/>
                <w:lang w:val="vi-VN"/>
              </w:rPr>
              <w:lastRenderedPageBreak/>
              <w:t>sở hữu công trình xây dựng; cải tạo đô thị là sự phối hợp giữa nhà nước và nhân dân cùng làm; tái phát triển đô thị là trường hợp khi có chủ đầu tư đề xuất cho phép thực hiện tái phát triển tại một khu vực…);</w:t>
            </w:r>
            <w:r w:rsidRPr="0022267D">
              <w:rPr>
                <w:rFonts w:asciiTheme="majorHAnsi" w:hAnsiTheme="majorHAnsi" w:cstheme="majorHAnsi"/>
                <w:b w:val="0"/>
                <w:sz w:val="22"/>
                <w:szCs w:val="22"/>
              </w:rPr>
              <w:t xml:space="preserve"> </w:t>
            </w:r>
            <w:r w:rsidRPr="0022267D">
              <w:rPr>
                <w:rFonts w:asciiTheme="majorHAnsi" w:hAnsiTheme="majorHAnsi" w:cstheme="majorHAnsi"/>
                <w:b w:val="0"/>
                <w:i/>
                <w:iCs/>
                <w:sz w:val="22"/>
                <w:szCs w:val="22"/>
              </w:rPr>
              <w:t>(Tỉnh Bến Tre)</w:t>
            </w:r>
            <w:r w:rsidRPr="0022267D">
              <w:rPr>
                <w:rFonts w:asciiTheme="majorHAnsi" w:hAnsiTheme="majorHAnsi" w:cstheme="majorHAnsi"/>
                <w:b w:val="0"/>
                <w:sz w:val="22"/>
                <w:szCs w:val="22"/>
              </w:rPr>
              <w:t xml:space="preserve"> </w:t>
            </w:r>
          </w:p>
        </w:tc>
        <w:tc>
          <w:tcPr>
            <w:tcW w:w="4819" w:type="dxa"/>
          </w:tcPr>
          <w:p w14:paraId="3A166C7C" w14:textId="77777777" w:rsidR="004E45F6" w:rsidRPr="0022267D" w:rsidRDefault="00903679" w:rsidP="00B51F3F">
            <w:pPr>
              <w:widowControl w:val="0"/>
              <w:rPr>
                <w:rFonts w:asciiTheme="majorHAnsi" w:hAnsiTheme="majorHAnsi" w:cstheme="majorHAnsi"/>
                <w:sz w:val="22"/>
                <w:szCs w:val="22"/>
              </w:rPr>
            </w:pPr>
            <w:r>
              <w:rPr>
                <w:rFonts w:asciiTheme="majorHAnsi" w:hAnsiTheme="majorHAnsi" w:cstheme="majorHAnsi"/>
                <w:sz w:val="22"/>
                <w:szCs w:val="22"/>
              </w:rPr>
              <w:lastRenderedPageBreak/>
              <w:t xml:space="preserve">- BXD đã tiếp thu ý kiến này. </w:t>
            </w:r>
          </w:p>
        </w:tc>
      </w:tr>
      <w:tr w:rsidR="0022267D" w:rsidRPr="0022267D" w14:paraId="5DF0BC58" w14:textId="77777777" w:rsidTr="00B51F3F">
        <w:trPr>
          <w:trHeight w:val="20"/>
        </w:trPr>
        <w:tc>
          <w:tcPr>
            <w:tcW w:w="675" w:type="dxa"/>
          </w:tcPr>
          <w:p w14:paraId="5A537A05" w14:textId="77777777" w:rsidR="004E45F6" w:rsidRPr="0022267D" w:rsidRDefault="004E45F6" w:rsidP="00B51F3F">
            <w:pPr>
              <w:pStyle w:val="BodyText"/>
              <w:widowControl w:val="0"/>
              <w:numPr>
                <w:ilvl w:val="0"/>
                <w:numId w:val="11"/>
              </w:numPr>
              <w:ind w:left="0" w:firstLine="0"/>
              <w:jc w:val="both"/>
              <w:rPr>
                <w:rFonts w:asciiTheme="majorHAnsi" w:eastAsia="Batang" w:hAnsiTheme="majorHAnsi" w:cstheme="majorHAnsi"/>
                <w:b w:val="0"/>
                <w:sz w:val="22"/>
                <w:szCs w:val="22"/>
                <w:lang w:eastAsia="ja-JP"/>
              </w:rPr>
            </w:pPr>
          </w:p>
        </w:tc>
        <w:tc>
          <w:tcPr>
            <w:tcW w:w="9498" w:type="dxa"/>
          </w:tcPr>
          <w:p w14:paraId="4F7CF0C0"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eastAsia="Batang" w:hAnsiTheme="majorHAnsi" w:cstheme="majorHAnsi"/>
                <w:b w:val="0"/>
                <w:sz w:val="22"/>
                <w:szCs w:val="22"/>
                <w:lang w:eastAsia="ja-JP"/>
              </w:rPr>
              <w:t xml:space="preserve">- </w:t>
            </w:r>
            <w:r w:rsidRPr="0022267D">
              <w:rPr>
                <w:rFonts w:asciiTheme="majorHAnsi" w:eastAsia="Batang" w:hAnsiTheme="majorHAnsi" w:cstheme="majorHAnsi"/>
                <w:b w:val="0"/>
                <w:sz w:val="22"/>
                <w:szCs w:val="22"/>
                <w:lang w:val="vi-VN" w:eastAsia="ja-JP"/>
              </w:rPr>
              <w:t>Đề nghị bổ sung nội dung tái thiết đô thị và nội dung quản lý Khu vực có chức năng chuyên biệt</w:t>
            </w:r>
            <w:r w:rsidRPr="0022267D">
              <w:rPr>
                <w:rFonts w:asciiTheme="majorHAnsi" w:eastAsia="Batang" w:hAnsiTheme="majorHAnsi" w:cstheme="majorHAnsi"/>
                <w:b w:val="0"/>
                <w:sz w:val="22"/>
                <w:szCs w:val="22"/>
                <w:lang w:eastAsia="ja-JP"/>
              </w:rPr>
              <w:t xml:space="preserve"> </w:t>
            </w:r>
            <w:r w:rsidRPr="0022267D">
              <w:rPr>
                <w:rFonts w:asciiTheme="majorHAnsi" w:eastAsia="Batang" w:hAnsiTheme="majorHAnsi" w:cstheme="majorHAnsi"/>
                <w:b w:val="0"/>
                <w:i/>
                <w:sz w:val="22"/>
                <w:szCs w:val="22"/>
                <w:lang w:eastAsia="ja-JP"/>
              </w:rPr>
              <w:t>(Hội Quy hoạch phát triển đô thị Việt Nam)</w:t>
            </w:r>
          </w:p>
        </w:tc>
        <w:tc>
          <w:tcPr>
            <w:tcW w:w="4819" w:type="dxa"/>
          </w:tcPr>
          <w:p w14:paraId="072CD4EA" w14:textId="77777777" w:rsidR="004E45F6" w:rsidRPr="0022267D" w:rsidRDefault="00903679" w:rsidP="00B51F3F">
            <w:pPr>
              <w:widowControl w:val="0"/>
              <w:rPr>
                <w:rFonts w:asciiTheme="majorHAnsi" w:hAnsiTheme="majorHAnsi" w:cstheme="majorHAnsi"/>
                <w:sz w:val="22"/>
                <w:szCs w:val="22"/>
              </w:rPr>
            </w:pPr>
            <w:r>
              <w:rPr>
                <w:rFonts w:asciiTheme="majorHAnsi" w:hAnsiTheme="majorHAnsi" w:cstheme="majorHAnsi"/>
                <w:sz w:val="22"/>
                <w:szCs w:val="22"/>
              </w:rPr>
              <w:t>- BXD đã tiếp thu ý kiến này.</w:t>
            </w:r>
          </w:p>
        </w:tc>
      </w:tr>
      <w:tr w:rsidR="0022267D" w:rsidRPr="0022267D" w14:paraId="6E4C7606" w14:textId="77777777" w:rsidTr="00B51F3F">
        <w:trPr>
          <w:trHeight w:val="20"/>
        </w:trPr>
        <w:tc>
          <w:tcPr>
            <w:tcW w:w="675" w:type="dxa"/>
          </w:tcPr>
          <w:p w14:paraId="777663AB" w14:textId="77777777" w:rsidR="004E45F6" w:rsidRPr="0022267D" w:rsidRDefault="004E45F6" w:rsidP="00B51F3F">
            <w:pPr>
              <w:pStyle w:val="BodyText"/>
              <w:widowControl w:val="0"/>
              <w:jc w:val="both"/>
              <w:rPr>
                <w:rFonts w:asciiTheme="majorHAnsi" w:eastAsia="Batang" w:hAnsiTheme="majorHAnsi" w:cstheme="majorHAnsi"/>
                <w:b w:val="0"/>
                <w:sz w:val="22"/>
                <w:szCs w:val="22"/>
                <w:lang w:eastAsia="ja-JP"/>
              </w:rPr>
            </w:pPr>
          </w:p>
        </w:tc>
        <w:tc>
          <w:tcPr>
            <w:tcW w:w="9498" w:type="dxa"/>
          </w:tcPr>
          <w:p w14:paraId="13DA7FF3" w14:textId="77777777" w:rsidR="004E45F6" w:rsidRPr="0022267D" w:rsidRDefault="004E45F6" w:rsidP="00B51F3F">
            <w:pPr>
              <w:pStyle w:val="BodyText"/>
              <w:widowControl w:val="0"/>
              <w:jc w:val="both"/>
              <w:rPr>
                <w:rFonts w:asciiTheme="majorHAnsi" w:eastAsia="Batang" w:hAnsiTheme="majorHAnsi" w:cstheme="majorHAnsi"/>
                <w:b w:val="0"/>
                <w:sz w:val="22"/>
                <w:szCs w:val="22"/>
                <w:lang w:eastAsia="ja-JP"/>
              </w:rPr>
            </w:pPr>
            <w:r w:rsidRPr="0022267D">
              <w:rPr>
                <w:rFonts w:asciiTheme="majorHAnsi" w:hAnsiTheme="majorHAnsi" w:cstheme="majorHAnsi"/>
                <w:sz w:val="22"/>
                <w:szCs w:val="22"/>
              </w:rPr>
              <w:t>Khoản 1</w:t>
            </w:r>
          </w:p>
        </w:tc>
        <w:tc>
          <w:tcPr>
            <w:tcW w:w="4819" w:type="dxa"/>
          </w:tcPr>
          <w:p w14:paraId="406B4540" w14:textId="77777777" w:rsidR="004E45F6" w:rsidRPr="0022267D" w:rsidRDefault="004E45F6" w:rsidP="00B51F3F">
            <w:pPr>
              <w:widowControl w:val="0"/>
              <w:rPr>
                <w:rFonts w:asciiTheme="majorHAnsi" w:hAnsiTheme="majorHAnsi" w:cstheme="majorHAnsi"/>
                <w:sz w:val="22"/>
                <w:szCs w:val="22"/>
              </w:rPr>
            </w:pPr>
          </w:p>
        </w:tc>
      </w:tr>
      <w:tr w:rsidR="0022267D" w:rsidRPr="0022267D" w14:paraId="2EA0BBF5" w14:textId="77777777" w:rsidTr="00B51F3F">
        <w:trPr>
          <w:trHeight w:val="20"/>
        </w:trPr>
        <w:tc>
          <w:tcPr>
            <w:tcW w:w="675" w:type="dxa"/>
          </w:tcPr>
          <w:p w14:paraId="0658B2DA"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13D2139D" w14:textId="77777777" w:rsidR="004E45F6" w:rsidRPr="0022267D" w:rsidRDefault="004E45F6" w:rsidP="00B51F3F">
            <w:pPr>
              <w:pStyle w:val="BodyText"/>
              <w:widowControl w:val="0"/>
              <w:jc w:val="both"/>
              <w:rPr>
                <w:rFonts w:asciiTheme="majorHAnsi" w:hAnsiTheme="majorHAnsi" w:cstheme="majorHAnsi"/>
                <w:b w:val="0"/>
                <w:bCs/>
                <w:sz w:val="22"/>
                <w:szCs w:val="22"/>
              </w:rPr>
            </w:pPr>
            <w:r w:rsidRPr="0022267D">
              <w:rPr>
                <w:rFonts w:asciiTheme="majorHAnsi" w:hAnsiTheme="majorHAnsi" w:cstheme="majorHAnsi"/>
                <w:b w:val="0"/>
                <w:sz w:val="22"/>
                <w:szCs w:val="22"/>
              </w:rPr>
              <w:t xml:space="preserve">+ Điểm b đề nghị điều chỉnh như sau: </w:t>
            </w:r>
            <w:r w:rsidRPr="0022267D">
              <w:rPr>
                <w:rFonts w:asciiTheme="majorHAnsi" w:hAnsiTheme="majorHAnsi" w:cstheme="majorHAnsi"/>
                <w:b w:val="0"/>
                <w:i/>
                <w:sz w:val="22"/>
                <w:szCs w:val="22"/>
              </w:rPr>
              <w:t>“</w:t>
            </w:r>
            <w:bookmarkStart w:id="17" w:name="_Hlk183597963"/>
            <w:r w:rsidRPr="0022267D">
              <w:rPr>
                <w:rFonts w:asciiTheme="majorHAnsi" w:hAnsiTheme="majorHAnsi" w:cstheme="majorHAnsi"/>
                <w:b w:val="0"/>
                <w:i/>
                <w:sz w:val="22"/>
                <w:szCs w:val="22"/>
              </w:rPr>
              <w:t xml:space="preserve">b) Công trình xây dựng chưa đáp ứng yêu cầu của quy hoạch chi tiết và thiết kế đô thị, mỹ quan đô thị.” </w:t>
            </w:r>
            <w:bookmarkEnd w:id="17"/>
            <w:r w:rsidRPr="0022267D">
              <w:rPr>
                <w:rFonts w:asciiTheme="majorHAnsi" w:hAnsiTheme="majorHAnsi" w:cstheme="majorHAnsi"/>
                <w:b w:val="0"/>
                <w:sz w:val="22"/>
                <w:szCs w:val="22"/>
              </w:rPr>
              <w:t xml:space="preserve">Lý do: Đối với các khu vực chưa có thiết kế đô thị được duyệt thì căn cứ đồ án quy hoạch chi tiết để đánh giá các đối tượng trong đô thị cần thực hiện chỉnh trang bên cạnh yếu tố đáp ứng yêu cầu mỹ quan đô thị (không đảm bảo cơ sở pháp lý để thực hiện). </w:t>
            </w:r>
            <w:r w:rsidRPr="0022267D">
              <w:rPr>
                <w:rFonts w:asciiTheme="majorHAnsi" w:hAnsiTheme="majorHAnsi" w:cstheme="majorHAnsi"/>
                <w:b w:val="0"/>
                <w:i/>
                <w:sz w:val="22"/>
                <w:szCs w:val="22"/>
              </w:rPr>
              <w:t>Tỉnh Đồng Tháp</w:t>
            </w:r>
          </w:p>
        </w:tc>
        <w:tc>
          <w:tcPr>
            <w:tcW w:w="4819" w:type="dxa"/>
          </w:tcPr>
          <w:p w14:paraId="7D472D45"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08DF87CD" w14:textId="77777777" w:rsidTr="00B51F3F">
        <w:trPr>
          <w:trHeight w:val="20"/>
        </w:trPr>
        <w:tc>
          <w:tcPr>
            <w:tcW w:w="675" w:type="dxa"/>
          </w:tcPr>
          <w:p w14:paraId="675784A3"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3884ADE" w14:textId="77777777" w:rsidR="004E45F6" w:rsidRPr="0022267D" w:rsidRDefault="004E45F6" w:rsidP="00B51F3F">
            <w:pPr>
              <w:pStyle w:val="BodyText"/>
              <w:widowControl w:val="0"/>
              <w:jc w:val="both"/>
              <w:rPr>
                <w:rFonts w:asciiTheme="majorHAnsi" w:hAnsiTheme="majorHAnsi" w:cstheme="majorHAnsi"/>
                <w:b w:val="0"/>
                <w:bCs/>
                <w:iCs/>
                <w:sz w:val="22"/>
                <w:szCs w:val="22"/>
                <w:lang w:val="vi-VN"/>
              </w:rPr>
            </w:pP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 xml:space="preserve">Khoản 2 </w:t>
            </w: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ề nghị xem xét để quy định cụ thể hơn trường hợp các tuyến phố thực hiện hạ ngầm đường dây đường cáp, bổ sung cây xanh thảm cỏ, bảo đảm chỉ giới xây dựng…có kèm theo việc mở rộng lòng đường/nền đường thì có được xem là chỉnh trang hay không</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Thành phố Đà Nẵng</w:t>
            </w:r>
          </w:p>
        </w:tc>
        <w:tc>
          <w:tcPr>
            <w:tcW w:w="4819" w:type="dxa"/>
          </w:tcPr>
          <w:p w14:paraId="3EACDE78"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BXD đã tiếp thu ý kiến và sẽ nghiên cứu hướng dẫn cụ thể ở văn bản dưới luật. </w:t>
            </w:r>
          </w:p>
        </w:tc>
      </w:tr>
      <w:tr w:rsidR="0022267D" w:rsidRPr="0022267D" w14:paraId="1C7CA435" w14:textId="77777777" w:rsidTr="00B51F3F">
        <w:trPr>
          <w:trHeight w:val="20"/>
        </w:trPr>
        <w:tc>
          <w:tcPr>
            <w:tcW w:w="675" w:type="dxa"/>
          </w:tcPr>
          <w:p w14:paraId="02696DA9"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1A0A9FD" w14:textId="77777777" w:rsidR="004E45F6" w:rsidRPr="0022267D" w:rsidRDefault="004E45F6" w:rsidP="00B51F3F">
            <w:pPr>
              <w:pStyle w:val="BodyText"/>
              <w:widowControl w:val="0"/>
              <w:jc w:val="both"/>
              <w:rPr>
                <w:rFonts w:asciiTheme="majorHAnsi" w:hAnsiTheme="majorHAnsi" w:cstheme="majorHAnsi"/>
                <w:b w:val="0"/>
                <w:bCs/>
                <w:iCs/>
                <w:sz w:val="22"/>
                <w:szCs w:val="22"/>
                <w:lang w:val="vi-VN"/>
              </w:rPr>
            </w:pPr>
            <w:r w:rsidRPr="0022267D">
              <w:rPr>
                <w:rFonts w:asciiTheme="majorHAnsi" w:hAnsiTheme="majorHAnsi" w:cstheme="majorHAnsi"/>
                <w:sz w:val="22"/>
                <w:szCs w:val="22"/>
              </w:rPr>
              <w:t>-</w:t>
            </w:r>
            <w:r w:rsidRPr="0022267D">
              <w:rPr>
                <w:rFonts w:asciiTheme="majorHAnsi" w:hAnsiTheme="majorHAnsi" w:cstheme="majorHAnsi"/>
                <w:sz w:val="22"/>
                <w:szCs w:val="22"/>
                <w:lang w:val="vi-VN"/>
              </w:rPr>
              <w:t xml:space="preserve"> Khoản 2</w:t>
            </w:r>
            <w:r w:rsidRPr="0022267D">
              <w:rPr>
                <w:rFonts w:asciiTheme="majorHAnsi" w:hAnsiTheme="majorHAnsi" w:cstheme="majorHAnsi"/>
                <w:sz w:val="22"/>
                <w:szCs w:val="22"/>
              </w:rPr>
              <w:t>, 3</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xem xét, nghiên cứu trong điều khoản dự thảo Luật chỉ nên quy định khung về các loại công trình (</w:t>
            </w:r>
            <w:r w:rsidRPr="0022267D">
              <w:rPr>
                <w:rFonts w:asciiTheme="majorHAnsi" w:hAnsiTheme="majorHAnsi" w:cstheme="majorHAnsi"/>
                <w:b w:val="0"/>
                <w:sz w:val="22"/>
                <w:szCs w:val="22"/>
              </w:rPr>
              <w:t>việc</w:t>
            </w:r>
            <w:r w:rsidRPr="0022267D">
              <w:rPr>
                <w:rFonts w:asciiTheme="majorHAnsi" w:hAnsiTheme="majorHAnsi" w:cstheme="majorHAnsi"/>
                <w:b w:val="0"/>
                <w:sz w:val="22"/>
                <w:szCs w:val="22"/>
                <w:lang w:val="vi-VN"/>
              </w:rPr>
              <w:t xml:space="preserve"> quy định chi tiết cụ thể đến một số công việc sẽ khó khăn trong thực tiễn áp dụng); Cần bổ sung điều khoản giao Chính phủ quy định để phù hợp với thực tiễn áp dụng.</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Đắk Nông</w:t>
            </w:r>
          </w:p>
        </w:tc>
        <w:tc>
          <w:tcPr>
            <w:tcW w:w="4819" w:type="dxa"/>
          </w:tcPr>
          <w:p w14:paraId="2BA60E3A"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xml:space="preserve">BXD đã tiếp thu nội dung này. </w:t>
            </w:r>
          </w:p>
        </w:tc>
      </w:tr>
      <w:tr w:rsidR="0022267D" w:rsidRPr="0022267D" w14:paraId="14195008" w14:textId="77777777" w:rsidTr="00B51F3F">
        <w:trPr>
          <w:trHeight w:val="20"/>
        </w:trPr>
        <w:tc>
          <w:tcPr>
            <w:tcW w:w="675" w:type="dxa"/>
          </w:tcPr>
          <w:p w14:paraId="74B456A0" w14:textId="77777777" w:rsidR="004E45F6" w:rsidRPr="0022267D" w:rsidRDefault="004E45F6" w:rsidP="00B51F3F">
            <w:pPr>
              <w:pStyle w:val="BodyText"/>
              <w:widowControl w:val="0"/>
              <w:jc w:val="both"/>
              <w:rPr>
                <w:rFonts w:asciiTheme="majorHAnsi" w:hAnsiTheme="majorHAnsi" w:cstheme="majorHAnsi"/>
                <w:b w:val="0"/>
                <w:sz w:val="22"/>
                <w:szCs w:val="22"/>
              </w:rPr>
            </w:pPr>
          </w:p>
        </w:tc>
        <w:tc>
          <w:tcPr>
            <w:tcW w:w="9498" w:type="dxa"/>
          </w:tcPr>
          <w:p w14:paraId="456C1C01" w14:textId="77777777" w:rsidR="004E45F6" w:rsidRPr="0022267D" w:rsidRDefault="004E45F6" w:rsidP="00B51F3F">
            <w:pPr>
              <w:pStyle w:val="BodyText"/>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Khoản 2</w:t>
            </w:r>
          </w:p>
        </w:tc>
        <w:tc>
          <w:tcPr>
            <w:tcW w:w="4819" w:type="dxa"/>
          </w:tcPr>
          <w:p w14:paraId="5F7B3125" w14:textId="77777777" w:rsidR="004E45F6" w:rsidRPr="0022267D" w:rsidRDefault="004E45F6" w:rsidP="00B51F3F">
            <w:pPr>
              <w:widowControl w:val="0"/>
              <w:rPr>
                <w:rFonts w:asciiTheme="majorHAnsi" w:hAnsiTheme="majorHAnsi" w:cstheme="majorHAnsi"/>
                <w:sz w:val="22"/>
                <w:szCs w:val="22"/>
              </w:rPr>
            </w:pPr>
          </w:p>
        </w:tc>
      </w:tr>
      <w:tr w:rsidR="0022267D" w:rsidRPr="0022267D" w14:paraId="208F50F9" w14:textId="77777777" w:rsidTr="00B51F3F">
        <w:trPr>
          <w:trHeight w:val="20"/>
        </w:trPr>
        <w:tc>
          <w:tcPr>
            <w:tcW w:w="675" w:type="dxa"/>
          </w:tcPr>
          <w:p w14:paraId="2A1FF27D"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6A66600" w14:textId="77777777" w:rsidR="004E45F6" w:rsidRPr="0022267D" w:rsidRDefault="004E45F6" w:rsidP="00B51F3F">
            <w:pPr>
              <w:pStyle w:val="BodyText"/>
              <w:widowControl w:val="0"/>
              <w:jc w:val="both"/>
              <w:rPr>
                <w:rFonts w:asciiTheme="majorHAnsi" w:hAnsiTheme="majorHAnsi" w:cstheme="majorHAnsi"/>
                <w:b w:val="0"/>
                <w:sz w:val="22"/>
                <w:szCs w:val="22"/>
                <w:lang w:val="vi-VN"/>
              </w:rPr>
            </w:pP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ề xuất bổ sung như sau:</w:t>
            </w:r>
            <w:r w:rsidRPr="0022267D">
              <w:rPr>
                <w:rFonts w:asciiTheme="majorHAnsi" w:hAnsiTheme="majorHAnsi" w:cstheme="majorHAnsi"/>
                <w:b w:val="0"/>
                <w:bCs/>
                <w:iCs/>
                <w:sz w:val="22"/>
                <w:szCs w:val="22"/>
              </w:rPr>
              <w:t xml:space="preserve"> </w:t>
            </w:r>
            <w:r w:rsidRPr="0022267D">
              <w:rPr>
                <w:rFonts w:asciiTheme="majorHAnsi" w:hAnsiTheme="majorHAnsi" w:cstheme="majorHAnsi"/>
                <w:b w:val="0"/>
                <w:sz w:val="22"/>
                <w:szCs w:val="22"/>
                <w:lang w:val="vi-VN"/>
              </w:rPr>
              <w:t xml:space="preserve">Các tuyến phố cần được thực hiện chỉnh trang, bao gồm các tuyến phố cần thực hiện hoạt động hạ ngầm đường dây đường cáp đi nổi trong đô thị, lát vỉa hè, chỉnh trang, bảo đảm chỉ giới xây dựng, nắn chỉnh biển quảng cáo, bổ sung điểm thu gom rác, cây xanh thảm cỏ, ghế nghỉ, các tiện ích khác trên tuyến phố. (Bổ sung cơ sở pháp lý theo nhu cầu cấp thiết hiện nay) </w:t>
            </w:r>
            <w:r w:rsidRPr="0022267D">
              <w:rPr>
                <w:rFonts w:asciiTheme="majorHAnsi" w:hAnsiTheme="majorHAnsi" w:cstheme="majorHAnsi"/>
                <w:b w:val="0"/>
                <w:i/>
                <w:sz w:val="22"/>
                <w:szCs w:val="22"/>
              </w:rPr>
              <w:t>Sở Xây dựng Sơn La</w:t>
            </w:r>
          </w:p>
        </w:tc>
        <w:tc>
          <w:tcPr>
            <w:tcW w:w="4819" w:type="dxa"/>
          </w:tcPr>
          <w:p w14:paraId="58A3D781"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đã tiếp thu ý kiến và sẽ nghiên cứu hướng dẫn cụ thể ở văn bản dưới luật.</w:t>
            </w:r>
          </w:p>
        </w:tc>
      </w:tr>
      <w:tr w:rsidR="0022267D" w:rsidRPr="0022267D" w14:paraId="4F688185" w14:textId="77777777" w:rsidTr="00B51F3F">
        <w:trPr>
          <w:trHeight w:val="20"/>
        </w:trPr>
        <w:tc>
          <w:tcPr>
            <w:tcW w:w="675" w:type="dxa"/>
          </w:tcPr>
          <w:p w14:paraId="35222385"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79B96E98" w14:textId="77777777" w:rsidR="004E45F6" w:rsidRPr="0022267D" w:rsidRDefault="004E45F6" w:rsidP="00B51F3F">
            <w:pPr>
              <w:pStyle w:val="BodyText"/>
              <w:widowControl w:val="0"/>
              <w:jc w:val="both"/>
              <w:rPr>
                <w:rFonts w:asciiTheme="majorHAnsi" w:hAnsiTheme="majorHAnsi" w:cstheme="majorHAnsi"/>
                <w:b w:val="0"/>
                <w:bCs/>
                <w:iCs/>
                <w:sz w:val="22"/>
                <w:szCs w:val="22"/>
                <w:lang w:val="vi-VN"/>
              </w:rPr>
            </w:pPr>
            <w:r w:rsidRPr="0022267D">
              <w:rPr>
                <w:rFonts w:asciiTheme="majorHAnsi" w:hAnsiTheme="majorHAnsi" w:cstheme="majorHAnsi"/>
                <w:b w:val="0"/>
                <w:sz w:val="22"/>
                <w:szCs w:val="22"/>
              </w:rPr>
              <w:t>+Đề nghị sửa thành “</w:t>
            </w:r>
            <w:bookmarkStart w:id="18" w:name="_Hlk183598118"/>
            <w:r w:rsidRPr="0022267D">
              <w:rPr>
                <w:rFonts w:asciiTheme="majorHAnsi" w:hAnsiTheme="majorHAnsi" w:cstheme="majorHAnsi"/>
                <w:b w:val="0"/>
                <w:sz w:val="22"/>
                <w:szCs w:val="22"/>
              </w:rPr>
              <w:t>Các tuyến đường, phố cần được thực hiện chỉnh trang, bao gồm: Lát vỉa hè; hạ ngầm hoặc bó gọn các đường dây điện, viễn thông; quản lý các công trình xây dựng 2 bên đường, phố đảm bảo chỉ giới đỏ, chỉ giới xây dựng, hành lang an toàn giao thông; lắp đặt biển quảng cáo theo mẫu quy định chung; trồng bổ sung cây xanh, thảm cỏ, lắp đặt ghế nghỉ và các tiện ích khác trên tuyến đường, phố</w:t>
            </w:r>
            <w:bookmarkEnd w:id="18"/>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Vĩnh Phúc</w:t>
            </w:r>
          </w:p>
        </w:tc>
        <w:tc>
          <w:tcPr>
            <w:tcW w:w="4819" w:type="dxa"/>
          </w:tcPr>
          <w:p w14:paraId="59D4AFC8"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ý kiến và sẽ nghiên cứu hướng dẫn cụ thể ở văn bản dưới luật.</w:t>
            </w:r>
          </w:p>
        </w:tc>
      </w:tr>
      <w:tr w:rsidR="0022267D" w:rsidRPr="0022267D" w14:paraId="7BC2C841" w14:textId="77777777" w:rsidTr="00B51F3F">
        <w:trPr>
          <w:trHeight w:val="20"/>
        </w:trPr>
        <w:tc>
          <w:tcPr>
            <w:tcW w:w="675" w:type="dxa"/>
          </w:tcPr>
          <w:p w14:paraId="773D9A70"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115AB3B3"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ề nghị điều chỉnh thành các công trình hạ tầng thay cho tuyến phố. Các công trình hạ tầng bao gồm cả cổng ngõ, tường rào.</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Tổng hội Xây dựng</w:t>
            </w:r>
          </w:p>
        </w:tc>
        <w:tc>
          <w:tcPr>
            <w:tcW w:w="4819" w:type="dxa"/>
          </w:tcPr>
          <w:p w14:paraId="5FAC9AFD"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ý kiến và sẽ nghiên cứu hướng dẫn cụ thể ở văn bản dưới luật.</w:t>
            </w:r>
          </w:p>
        </w:tc>
      </w:tr>
      <w:tr w:rsidR="0022267D" w:rsidRPr="0022267D" w14:paraId="6CE4065A" w14:textId="77777777" w:rsidTr="00B51F3F">
        <w:trPr>
          <w:trHeight w:val="20"/>
        </w:trPr>
        <w:tc>
          <w:tcPr>
            <w:tcW w:w="675" w:type="dxa"/>
          </w:tcPr>
          <w:p w14:paraId="7A89587A"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02142BB2"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Khoản 4</w:t>
            </w:r>
            <w:r w:rsidRPr="0022267D">
              <w:rPr>
                <w:rFonts w:asciiTheme="majorHAnsi" w:hAnsiTheme="majorHAnsi" w:cstheme="majorHAnsi"/>
                <w:b w:val="0"/>
                <w:sz w:val="22"/>
                <w:szCs w:val="22"/>
                <w:lang w:val="vi-VN"/>
              </w:rPr>
              <w:t xml:space="preserve"> </w:t>
            </w:r>
            <w:r w:rsidRPr="0022267D">
              <w:rPr>
                <w:rFonts w:asciiTheme="majorHAnsi" w:hAnsiTheme="majorHAnsi" w:cstheme="majorHAnsi"/>
                <w:b w:val="0"/>
                <w:sz w:val="22"/>
                <w:szCs w:val="22"/>
              </w:rPr>
              <w:t>đ</w:t>
            </w:r>
            <w:r w:rsidRPr="0022267D">
              <w:rPr>
                <w:rFonts w:asciiTheme="majorHAnsi" w:hAnsiTheme="majorHAnsi" w:cstheme="majorHAnsi"/>
                <w:b w:val="0"/>
                <w:sz w:val="22"/>
                <w:szCs w:val="22"/>
                <w:lang w:val="vi-VN"/>
              </w:rPr>
              <w:t>ề xuất bổ sung như sau: “</w:t>
            </w:r>
            <w:bookmarkStart w:id="19" w:name="_Hlk183598040"/>
            <w:r w:rsidRPr="0022267D">
              <w:rPr>
                <w:rFonts w:asciiTheme="majorHAnsi" w:hAnsiTheme="majorHAnsi" w:cstheme="majorHAnsi"/>
                <w:b w:val="0"/>
                <w:sz w:val="22"/>
                <w:szCs w:val="22"/>
                <w:lang w:val="vi-VN"/>
              </w:rPr>
              <w:t>Các hoạt động sắp xếp, chỉnh trang khác theo quy hoạch đô thị</w:t>
            </w:r>
            <w:bookmarkEnd w:id="19"/>
            <w:r w:rsidRPr="0022267D">
              <w:rPr>
                <w:rFonts w:asciiTheme="majorHAnsi" w:hAnsiTheme="majorHAnsi" w:cstheme="majorHAnsi"/>
                <w:b w:val="0"/>
                <w:sz w:val="22"/>
                <w:szCs w:val="22"/>
                <w:lang w:val="vi-VN"/>
              </w:rPr>
              <w:t>”. (Bổ sung cơ sở pháp lý theo nhu cầu cấp thiết hiện nay, nhất là việc sắp xếp, ổn định lại dân cư ứng phó thiên tai)</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Sở Xây dựng Sơn La</w:t>
            </w:r>
          </w:p>
        </w:tc>
        <w:tc>
          <w:tcPr>
            <w:tcW w:w="4819" w:type="dxa"/>
          </w:tcPr>
          <w:p w14:paraId="5ADD0A61"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đã tiếp thu nội dung về việc “</w:t>
            </w:r>
            <w:r w:rsidRPr="0022267D">
              <w:rPr>
                <w:rFonts w:asciiTheme="majorHAnsi" w:hAnsiTheme="majorHAnsi" w:cstheme="majorHAnsi"/>
                <w:sz w:val="22"/>
                <w:szCs w:val="22"/>
                <w:lang w:val="vi-VN"/>
              </w:rPr>
              <w:t>sắp xếp, ổn định lại dân cư ứng phó thiên tai</w:t>
            </w:r>
            <w:r w:rsidRPr="0022267D">
              <w:rPr>
                <w:rFonts w:asciiTheme="majorHAnsi" w:hAnsiTheme="majorHAnsi" w:cstheme="majorHAnsi"/>
                <w:sz w:val="22"/>
                <w:szCs w:val="22"/>
              </w:rPr>
              <w:t>…”</w:t>
            </w:r>
          </w:p>
        </w:tc>
      </w:tr>
      <w:tr w:rsidR="0022267D" w:rsidRPr="0022267D" w14:paraId="12C6E656" w14:textId="77777777" w:rsidTr="00B51F3F">
        <w:trPr>
          <w:trHeight w:val="20"/>
        </w:trPr>
        <w:tc>
          <w:tcPr>
            <w:tcW w:w="675" w:type="dxa"/>
            <w:shd w:val="clear" w:color="auto" w:fill="FBD4B4" w:themeFill="accent6" w:themeFillTint="66"/>
          </w:tcPr>
          <w:p w14:paraId="02D496BF" w14:textId="77777777" w:rsidR="004E45F6" w:rsidRPr="0022267D" w:rsidRDefault="004E45F6" w:rsidP="00B51F3F">
            <w:pPr>
              <w:pStyle w:val="BodyText"/>
              <w:widowControl w:val="0"/>
              <w:jc w:val="both"/>
              <w:rPr>
                <w:rFonts w:asciiTheme="majorHAnsi" w:hAnsiTheme="majorHAnsi" w:cstheme="majorHAnsi"/>
                <w:b w:val="0"/>
                <w:sz w:val="22"/>
                <w:szCs w:val="22"/>
              </w:rPr>
            </w:pPr>
          </w:p>
        </w:tc>
        <w:tc>
          <w:tcPr>
            <w:tcW w:w="9498" w:type="dxa"/>
            <w:shd w:val="clear" w:color="auto" w:fill="FBD4B4" w:themeFill="accent6" w:themeFillTint="66"/>
          </w:tcPr>
          <w:p w14:paraId="30A7CE2B" w14:textId="77777777" w:rsidR="004E45F6" w:rsidRPr="0022267D" w:rsidRDefault="004E45F6" w:rsidP="00B51F3F">
            <w:pPr>
              <w:pStyle w:val="BodyText"/>
              <w:widowControl w:val="0"/>
              <w:jc w:val="both"/>
              <w:rPr>
                <w:rFonts w:asciiTheme="majorHAnsi" w:hAnsiTheme="majorHAnsi" w:cstheme="majorHAnsi"/>
                <w:bCs/>
                <w:iCs/>
                <w:sz w:val="22"/>
                <w:szCs w:val="22"/>
              </w:rPr>
            </w:pPr>
            <w:r w:rsidRPr="0022267D">
              <w:rPr>
                <w:rFonts w:asciiTheme="majorHAnsi" w:hAnsiTheme="majorHAnsi" w:cstheme="majorHAnsi"/>
                <w:sz w:val="22"/>
                <w:szCs w:val="22"/>
              </w:rPr>
              <w:t>Điều 27. Danh mục công trình xây dựng thực hiện chỉnh trang</w:t>
            </w:r>
          </w:p>
        </w:tc>
        <w:tc>
          <w:tcPr>
            <w:tcW w:w="4819" w:type="dxa"/>
            <w:shd w:val="clear" w:color="auto" w:fill="FBD4B4" w:themeFill="accent6" w:themeFillTint="66"/>
          </w:tcPr>
          <w:p w14:paraId="309D049E" w14:textId="77777777" w:rsidR="004E45F6" w:rsidRPr="0022267D" w:rsidRDefault="004E45F6" w:rsidP="00B51F3F">
            <w:pPr>
              <w:widowControl w:val="0"/>
              <w:rPr>
                <w:rFonts w:asciiTheme="majorHAnsi" w:hAnsiTheme="majorHAnsi" w:cstheme="majorHAnsi"/>
                <w:sz w:val="22"/>
                <w:szCs w:val="22"/>
              </w:rPr>
            </w:pPr>
          </w:p>
        </w:tc>
      </w:tr>
      <w:tr w:rsidR="0022267D" w:rsidRPr="0022267D" w14:paraId="08B7FE5E" w14:textId="77777777" w:rsidTr="00B51F3F">
        <w:trPr>
          <w:trHeight w:val="20"/>
        </w:trPr>
        <w:tc>
          <w:tcPr>
            <w:tcW w:w="675" w:type="dxa"/>
          </w:tcPr>
          <w:p w14:paraId="737F28E9"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70517145"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lang w:val="vi-VN"/>
              </w:rPr>
              <w:t>- Nghiên cứu bổ sung quy định cụ thể hơn các đầu mục công việc thuộc Danh mục thực hiện chỉnh trang và Danh mục thực hiện cải tạo đô thị (bao gồm dự án thuộc diện bắt buộc thực hiện và dự án thuộc diện khuyến khích thực hiện); Tại thành phố Hà Nội hiện nay đang triển khai một số nhiệm vụ lớn, quan trọng trong lĩnh vực này (như cải tạo, chỉnh trang các công trình, tuyến phỗ cũ; cải tạo, xây dựng lại chung cư cũ; đầu tư xây dựng mở rộng các tuyến đường, đầu tư xây dựng phát triển các dự án TOD, không gian ngầm trong khu vực trung tâm theo quy hoạch,…)</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(Uỷ ban nhân dân thành phố Hà Nội)</w:t>
            </w:r>
          </w:p>
        </w:tc>
        <w:tc>
          <w:tcPr>
            <w:tcW w:w="4819" w:type="dxa"/>
          </w:tcPr>
          <w:p w14:paraId="7F73635E" w14:textId="77777777" w:rsidR="004E45F6" w:rsidRPr="0022267D" w:rsidRDefault="004E45F6"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ý kiến và sẽ nghiên cứu hướng dẫn cụ thể ở văn bản dưới luật.</w:t>
            </w:r>
          </w:p>
        </w:tc>
      </w:tr>
      <w:tr w:rsidR="0022267D" w:rsidRPr="0022267D" w14:paraId="69DA7993" w14:textId="77777777" w:rsidTr="00B51F3F">
        <w:trPr>
          <w:trHeight w:val="20"/>
        </w:trPr>
        <w:tc>
          <w:tcPr>
            <w:tcW w:w="675" w:type="dxa"/>
          </w:tcPr>
          <w:p w14:paraId="15A6214F"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158A047"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hAnsiTheme="majorHAnsi" w:cstheme="majorHAnsi"/>
                <w:b w:val="0"/>
                <w:sz w:val="22"/>
                <w:szCs w:val="22"/>
              </w:rPr>
              <w:t>- N</w:t>
            </w:r>
            <w:r w:rsidRPr="0022267D">
              <w:rPr>
                <w:rFonts w:asciiTheme="majorHAnsi" w:hAnsiTheme="majorHAnsi" w:cstheme="majorHAnsi"/>
                <w:b w:val="0"/>
                <w:sz w:val="22"/>
                <w:szCs w:val="22"/>
                <w:lang w:val="vi-VN"/>
              </w:rPr>
              <w:t xml:space="preserve">ội dung chỉnh trang đô thị cần cân nhắc đối với việc quy định danh mục bắt buộc chỉnh trang cần nghiên cứu </w:t>
            </w:r>
            <w:r w:rsidRPr="0022267D">
              <w:rPr>
                <w:rFonts w:asciiTheme="majorHAnsi" w:hAnsiTheme="majorHAnsi" w:cstheme="majorHAnsi"/>
                <w:b w:val="0"/>
                <w:sz w:val="22"/>
                <w:szCs w:val="22"/>
                <w:lang w:val="vi-VN"/>
              </w:rPr>
              <w:lastRenderedPageBreak/>
              <w:t>tính pháp lý đối với việc triển khai chỉnh trang và nguồn lực thực hiện, do việc chỉnh trang phần lớn tác động đến quyền sử dụng công trình của người dân</w:t>
            </w:r>
            <w:r w:rsidRPr="0022267D">
              <w:rPr>
                <w:rFonts w:asciiTheme="majorHAnsi" w:hAnsiTheme="majorHAnsi" w:cstheme="majorHAnsi"/>
                <w:b w:val="0"/>
                <w:sz w:val="22"/>
                <w:szCs w:val="22"/>
              </w:rPr>
              <w:t xml:space="preserve"> </w:t>
            </w:r>
            <w:r w:rsidRPr="0022267D">
              <w:rPr>
                <w:rFonts w:asciiTheme="majorHAnsi" w:hAnsiTheme="majorHAnsi" w:cstheme="majorHAnsi"/>
                <w:b w:val="0"/>
                <w:i/>
                <w:iCs/>
                <w:sz w:val="22"/>
                <w:szCs w:val="22"/>
              </w:rPr>
              <w:t>(Tỉnh Bến Tre)</w:t>
            </w:r>
            <w:r w:rsidRPr="0022267D">
              <w:rPr>
                <w:rFonts w:asciiTheme="majorHAnsi" w:hAnsiTheme="majorHAnsi" w:cstheme="majorHAnsi"/>
                <w:b w:val="0"/>
                <w:sz w:val="22"/>
                <w:szCs w:val="22"/>
              </w:rPr>
              <w:t xml:space="preserve"> </w:t>
            </w:r>
          </w:p>
        </w:tc>
        <w:tc>
          <w:tcPr>
            <w:tcW w:w="4819" w:type="dxa"/>
          </w:tcPr>
          <w:p w14:paraId="60098FB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lastRenderedPageBreak/>
              <w:t xml:space="preserve">BXD tiếp thu và sẽ có hướng  dẫn tại văn bản dưới luật </w:t>
            </w:r>
            <w:r w:rsidRPr="0022267D">
              <w:rPr>
                <w:rFonts w:asciiTheme="majorHAnsi" w:hAnsiTheme="majorHAnsi" w:cstheme="majorHAnsi"/>
                <w:sz w:val="22"/>
                <w:szCs w:val="22"/>
              </w:rPr>
              <w:lastRenderedPageBreak/>
              <w:t xml:space="preserve">về việc triển khai thực hiện </w:t>
            </w:r>
            <w:r w:rsidRPr="0022267D">
              <w:rPr>
                <w:rFonts w:asciiTheme="majorHAnsi" w:hAnsiTheme="majorHAnsi" w:cstheme="majorHAnsi"/>
                <w:sz w:val="22"/>
                <w:szCs w:val="22"/>
                <w:lang w:val="vi-VN"/>
              </w:rPr>
              <w:t>nguồn lực thực hiện</w:t>
            </w:r>
            <w:r w:rsidRPr="0022267D">
              <w:rPr>
                <w:rFonts w:asciiTheme="majorHAnsi" w:hAnsiTheme="majorHAnsi" w:cstheme="majorHAnsi"/>
                <w:sz w:val="22"/>
                <w:szCs w:val="22"/>
              </w:rPr>
              <w:t xml:space="preserve"> cải tạo chỉnh trang đô thị. </w:t>
            </w:r>
          </w:p>
        </w:tc>
      </w:tr>
      <w:tr w:rsidR="0022267D" w:rsidRPr="0022267D" w14:paraId="01DAFF21" w14:textId="77777777" w:rsidTr="00B51F3F">
        <w:trPr>
          <w:trHeight w:val="20"/>
        </w:trPr>
        <w:tc>
          <w:tcPr>
            <w:tcW w:w="675" w:type="dxa"/>
          </w:tcPr>
          <w:p w14:paraId="7D76FB67"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58979A0C"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lang w:val="vi-VN"/>
              </w:rPr>
              <w:t>- Đề nghị Bộ Xây dựng nghiên cứu, có hướng dẫn cụ thể đối với việc cải tạo, chỉnh trang đô thị làm căn cứ các địa phương triển khai thực hiện</w:t>
            </w:r>
            <w:r w:rsidRPr="0022267D">
              <w:rPr>
                <w:rFonts w:asciiTheme="majorHAnsi" w:hAnsiTheme="majorHAnsi" w:cstheme="majorHAnsi"/>
                <w:b w:val="0"/>
                <w:sz w:val="22"/>
                <w:szCs w:val="22"/>
              </w:rPr>
              <w:t xml:space="preserve"> (ví dụ: </w:t>
            </w:r>
            <w:r w:rsidRPr="0022267D">
              <w:rPr>
                <w:rFonts w:asciiTheme="majorHAnsi" w:hAnsiTheme="majorHAnsi" w:cstheme="majorHAnsi"/>
                <w:b w:val="0"/>
                <w:sz w:val="22"/>
                <w:szCs w:val="22"/>
                <w:lang w:val="vi-VN"/>
              </w:rPr>
              <w:t>khu vực hiện hữu trong đô thị đã cơ bản ổn định về chức năng sử dụng đất, không cần thiết phải tổ chức lập quy hoạch mới, tuy nhiên, cần thiết phải lập quy hoạch cải tạo, chỉnh trang để thực hiện việc đầu tư xây dựng các công trình hạ tầng xã hội - hạ tầng kỹ thuật phục vụ dân cư, quản lý trật tự xây dựng và cấp giấy phép xây dựng</w:t>
            </w:r>
            <w:r w:rsidRPr="0022267D">
              <w:rPr>
                <w:rFonts w:asciiTheme="majorHAnsi" w:hAnsiTheme="majorHAnsi" w:cstheme="majorHAnsi"/>
                <w:b w:val="0"/>
                <w:sz w:val="22"/>
                <w:szCs w:val="22"/>
              </w:rPr>
              <w:t>)</w:t>
            </w:r>
            <w:r w:rsidRPr="0022267D">
              <w:rPr>
                <w:rFonts w:asciiTheme="majorHAnsi" w:hAnsiTheme="majorHAnsi" w:cstheme="majorHAnsi"/>
                <w:b w:val="0"/>
                <w:sz w:val="22"/>
                <w:szCs w:val="22"/>
                <w:lang w:val="vi-VN"/>
              </w:rPr>
              <w:t>.</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Thái Bình</w:t>
            </w:r>
          </w:p>
        </w:tc>
        <w:tc>
          <w:tcPr>
            <w:tcW w:w="4819" w:type="dxa"/>
          </w:tcPr>
          <w:p w14:paraId="4AFDB379"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ý kiến và sẽ nghiên cứu hướng dẫn cụ thể ở văn bản dưới luật.</w:t>
            </w:r>
          </w:p>
        </w:tc>
      </w:tr>
      <w:tr w:rsidR="0022267D" w:rsidRPr="0022267D" w14:paraId="606AEA9C" w14:textId="77777777" w:rsidTr="00B51F3F">
        <w:trPr>
          <w:trHeight w:val="20"/>
        </w:trPr>
        <w:tc>
          <w:tcPr>
            <w:tcW w:w="675" w:type="dxa"/>
          </w:tcPr>
          <w:p w14:paraId="497A441E"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72941667" w14:textId="77777777" w:rsidR="004E45F6" w:rsidRPr="0022267D" w:rsidRDefault="004E45F6"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Đề nghị cơ quan chủ trì soạn thảo điều chỉnh giảm “</w:t>
            </w:r>
            <w:r w:rsidRPr="0022267D">
              <w:rPr>
                <w:rFonts w:asciiTheme="majorHAnsi" w:hAnsiTheme="majorHAnsi" w:cstheme="majorHAnsi"/>
                <w:b w:val="0"/>
                <w:i/>
                <w:sz w:val="22"/>
                <w:szCs w:val="22"/>
                <w:lang w:val="vi-VN"/>
              </w:rPr>
              <w:t>Điều 27 – Danh mục công</w:t>
            </w:r>
            <w:r w:rsidRPr="0022267D">
              <w:rPr>
                <w:rFonts w:asciiTheme="majorHAnsi" w:hAnsiTheme="majorHAnsi" w:cstheme="majorHAnsi"/>
                <w:b w:val="0"/>
                <w:i/>
                <w:sz w:val="22"/>
                <w:szCs w:val="22"/>
              </w:rPr>
              <w:t xml:space="preserve"> </w:t>
            </w:r>
            <w:r w:rsidRPr="0022267D">
              <w:rPr>
                <w:rFonts w:asciiTheme="majorHAnsi" w:hAnsiTheme="majorHAnsi" w:cstheme="majorHAnsi"/>
                <w:b w:val="0"/>
                <w:i/>
                <w:sz w:val="22"/>
                <w:szCs w:val="22"/>
                <w:lang w:val="vi-VN"/>
              </w:rPr>
              <w:t>trình xây dựng thực hiện chỉnh trang</w:t>
            </w:r>
            <w:r w:rsidRPr="0022267D">
              <w:rPr>
                <w:rFonts w:asciiTheme="majorHAnsi" w:hAnsiTheme="majorHAnsi" w:cstheme="majorHAnsi"/>
                <w:b w:val="0"/>
                <w:sz w:val="22"/>
                <w:szCs w:val="22"/>
                <w:lang w:val="vi-VN"/>
              </w:rPr>
              <w:t>” hoặc điều chỉnh theo hướng chỉ quy định lập</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danh mục đối với khu vực có yêu cầu cao về kiến trúc cảnh quan, bảo tồn và tôn tạo</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các di tích văn hóa, lịch sử hiện có.</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lang w:val="vi-VN"/>
              </w:rPr>
              <w:t>Lý do:</w:t>
            </w:r>
            <w:r w:rsidRPr="0022267D">
              <w:rPr>
                <w:rFonts w:asciiTheme="majorHAnsi" w:hAnsiTheme="majorHAnsi" w:cstheme="majorHAnsi"/>
                <w:b w:val="0"/>
                <w:i/>
                <w:sz w:val="22"/>
                <w:szCs w:val="22"/>
              </w:rPr>
              <w:t xml:space="preserve"> </w:t>
            </w:r>
            <w:r w:rsidRPr="0022267D">
              <w:rPr>
                <w:rFonts w:asciiTheme="majorHAnsi" w:hAnsiTheme="majorHAnsi" w:cstheme="majorHAnsi"/>
                <w:b w:val="0"/>
                <w:sz w:val="22"/>
                <w:szCs w:val="22"/>
                <w:lang w:val="vi-VN"/>
              </w:rPr>
              <w:t>Để tránh chồng chéo việc lập danh mục dự án theo Luật Đất đai 2024 cụ thể</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như sau: Dự án cải tạo, chỉnh trang đô thị thuộc trường hợp Nhà nước thu hồi đất để phát triển kinh tế - xã hội vì lợi ích quốc gia, công cộng theo Khoản 27, Điều 79 Luật Đất đai 2024; trong đó trường hợp dự án tổ chức đấu thầu lựa chọn nhà đầu tư</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thực hiện phải thuộc danh mục được Hội đồng nhân dân cấp tỉnh quyết định theo</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Điểm a, Khoản 3, Điều 126 Luật Đất đai 2024. Do đó, các dự án cải tạo, chỉnh trang đô thị có trường hợp phải lập, phê duyệt danh mục 02 lần.</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Lào Cai</w:t>
            </w:r>
          </w:p>
        </w:tc>
        <w:tc>
          <w:tcPr>
            <w:tcW w:w="4819" w:type="dxa"/>
          </w:tcPr>
          <w:p w14:paraId="362C66A7" w14:textId="77777777" w:rsidR="004E45F6" w:rsidRPr="0022267D" w:rsidRDefault="002046E5"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p>
        </w:tc>
      </w:tr>
      <w:tr w:rsidR="0022267D" w:rsidRPr="0022267D" w14:paraId="462BA125" w14:textId="77777777" w:rsidTr="00B51F3F">
        <w:trPr>
          <w:trHeight w:val="20"/>
        </w:trPr>
        <w:tc>
          <w:tcPr>
            <w:tcW w:w="675" w:type="dxa"/>
          </w:tcPr>
          <w:p w14:paraId="00B749A1"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129048A2" w14:textId="77777777" w:rsidR="004E45F6" w:rsidRPr="0022267D" w:rsidRDefault="004E45F6" w:rsidP="00B51F3F">
            <w:pPr>
              <w:pStyle w:val="BodyText"/>
              <w:widowControl w:val="0"/>
              <w:jc w:val="both"/>
              <w:rPr>
                <w:rFonts w:asciiTheme="majorHAnsi" w:hAnsiTheme="majorHAnsi" w:cstheme="majorHAnsi"/>
                <w:b w:val="0"/>
                <w:bCs/>
                <w:sz w:val="22"/>
                <w:szCs w:val="22"/>
              </w:rPr>
            </w:pP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Để đảm bảo phù hợp với quy mô, tính chất đô thị</w:t>
            </w: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ối với các đô thị loại đặc</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biệt, đô thị có lịch sử hình thành và phát triển lâu đời có tính chất yêu cầu cao về</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kiến trúc cảnh quan, bảo tồn và tôn tạo các di tích văn hóa, lịch sử thì việc lập danh mục là cần thiết và phù hợp. Đối với các đô thị đang trong quá trình hình thành, phát</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triển, các khu vực lõi đô thị có diện tích không lớn, dân số mật độ thấp có thể lồng ghép việc cải tạo, chỉnh trang trong các dự án đầu tư xây dựng khu đô thị, nhà ở</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thương mại, khu dân cư theo quy định.</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Lào Cai</w:t>
            </w:r>
          </w:p>
        </w:tc>
        <w:tc>
          <w:tcPr>
            <w:tcW w:w="4819" w:type="dxa"/>
          </w:tcPr>
          <w:p w14:paraId="443F2999"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xml:space="preserve">BXD đã tiếp thu nội dung này. </w:t>
            </w:r>
          </w:p>
        </w:tc>
      </w:tr>
      <w:tr w:rsidR="0022267D" w:rsidRPr="0022267D" w14:paraId="3BF311F0" w14:textId="77777777" w:rsidTr="00B51F3F">
        <w:trPr>
          <w:trHeight w:val="20"/>
        </w:trPr>
        <w:tc>
          <w:tcPr>
            <w:tcW w:w="675" w:type="dxa"/>
          </w:tcPr>
          <w:p w14:paraId="12D1E069" w14:textId="77777777" w:rsidR="004E45F6" w:rsidRPr="0022267D" w:rsidRDefault="004E45F6" w:rsidP="00B51F3F">
            <w:pPr>
              <w:pStyle w:val="BodyText"/>
              <w:widowControl w:val="0"/>
              <w:jc w:val="both"/>
              <w:rPr>
                <w:rFonts w:asciiTheme="majorHAnsi" w:hAnsiTheme="majorHAnsi" w:cstheme="majorHAnsi"/>
                <w:b w:val="0"/>
                <w:sz w:val="22"/>
                <w:szCs w:val="22"/>
              </w:rPr>
            </w:pPr>
          </w:p>
        </w:tc>
        <w:tc>
          <w:tcPr>
            <w:tcW w:w="9498" w:type="dxa"/>
          </w:tcPr>
          <w:p w14:paraId="189AD910" w14:textId="77777777" w:rsidR="004E45F6" w:rsidRPr="0022267D" w:rsidRDefault="004E45F6" w:rsidP="00B51F3F">
            <w:pPr>
              <w:pStyle w:val="BodyText"/>
              <w:widowControl w:val="0"/>
              <w:jc w:val="both"/>
              <w:rPr>
                <w:rFonts w:asciiTheme="majorHAnsi" w:hAnsiTheme="majorHAnsi" w:cstheme="majorHAnsi"/>
                <w:sz w:val="22"/>
                <w:szCs w:val="22"/>
              </w:rPr>
            </w:pPr>
            <w:r w:rsidRPr="0022267D">
              <w:rPr>
                <w:rFonts w:asciiTheme="majorHAnsi" w:hAnsiTheme="majorHAnsi" w:cstheme="majorHAnsi"/>
                <w:sz w:val="22"/>
                <w:szCs w:val="22"/>
              </w:rPr>
              <w:t>Khoản 1:</w:t>
            </w:r>
          </w:p>
        </w:tc>
        <w:tc>
          <w:tcPr>
            <w:tcW w:w="4819" w:type="dxa"/>
          </w:tcPr>
          <w:p w14:paraId="07860824" w14:textId="77777777" w:rsidR="004E45F6" w:rsidRPr="0022267D" w:rsidRDefault="004E45F6" w:rsidP="00B51F3F">
            <w:pPr>
              <w:widowControl w:val="0"/>
              <w:rPr>
                <w:rFonts w:asciiTheme="majorHAnsi" w:hAnsiTheme="majorHAnsi" w:cstheme="majorHAnsi"/>
                <w:sz w:val="22"/>
                <w:szCs w:val="22"/>
              </w:rPr>
            </w:pPr>
          </w:p>
        </w:tc>
      </w:tr>
      <w:tr w:rsidR="0022267D" w:rsidRPr="0022267D" w14:paraId="0176F22F" w14:textId="77777777" w:rsidTr="00B51F3F">
        <w:trPr>
          <w:trHeight w:val="20"/>
        </w:trPr>
        <w:tc>
          <w:tcPr>
            <w:tcW w:w="675" w:type="dxa"/>
          </w:tcPr>
          <w:p w14:paraId="7703FB40"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6ECAC8FF" w14:textId="77777777" w:rsidR="004E45F6" w:rsidRPr="0022267D" w:rsidRDefault="004E45F6" w:rsidP="00E92B86">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V</w:t>
            </w:r>
            <w:r w:rsidRPr="0022267D">
              <w:rPr>
                <w:rFonts w:asciiTheme="majorHAnsi" w:hAnsiTheme="majorHAnsi" w:cstheme="majorHAnsi"/>
                <w:b w:val="0"/>
                <w:sz w:val="22"/>
                <w:szCs w:val="22"/>
                <w:lang w:val="vi-VN"/>
              </w:rPr>
              <w:t>ề danh mục công trình xây dựng thực hiện chỉnh trang đang dẫn chiếu quy định tại Điều 29 là chưa phù hợp đề nghị dẫn chiếu lại cho phù hợp.</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shd w:val="clear" w:color="auto" w:fill="FFFFFF"/>
              </w:rPr>
              <w:t>Liên đoàn Thương mại và Công nghiệp Việt Nam, Tỉnh B</w:t>
            </w:r>
            <w:r w:rsidR="002046E5">
              <w:rPr>
                <w:rFonts w:asciiTheme="majorHAnsi" w:hAnsiTheme="majorHAnsi" w:cstheme="majorHAnsi"/>
                <w:b w:val="0"/>
                <w:i/>
                <w:sz w:val="22"/>
                <w:szCs w:val="22"/>
                <w:shd w:val="clear" w:color="auto" w:fill="FFFFFF"/>
              </w:rPr>
              <w:t>ế</w:t>
            </w:r>
            <w:r w:rsidRPr="0022267D">
              <w:rPr>
                <w:rFonts w:asciiTheme="majorHAnsi" w:hAnsiTheme="majorHAnsi" w:cstheme="majorHAnsi"/>
                <w:b w:val="0"/>
                <w:i/>
                <w:sz w:val="22"/>
                <w:szCs w:val="22"/>
                <w:shd w:val="clear" w:color="auto" w:fill="FFFFFF"/>
              </w:rPr>
              <w:t>n Tre</w:t>
            </w:r>
          </w:p>
        </w:tc>
        <w:tc>
          <w:tcPr>
            <w:tcW w:w="4819" w:type="dxa"/>
          </w:tcPr>
          <w:p w14:paraId="748DDD7D" w14:textId="77777777" w:rsidR="004E45F6" w:rsidRPr="0022267D" w:rsidRDefault="002046E5"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đã chỉnh sửa.</w:t>
            </w:r>
          </w:p>
        </w:tc>
      </w:tr>
      <w:tr w:rsidR="0022267D" w:rsidRPr="0022267D" w14:paraId="75EF6583" w14:textId="77777777" w:rsidTr="00B51F3F">
        <w:trPr>
          <w:trHeight w:val="20"/>
        </w:trPr>
        <w:tc>
          <w:tcPr>
            <w:tcW w:w="675" w:type="dxa"/>
          </w:tcPr>
          <w:p w14:paraId="4B35AC99"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652B33E9"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Điểm a đề xuất sửa thành: “</w:t>
            </w:r>
            <w:bookmarkStart w:id="20" w:name="_Hlk183598482"/>
            <w:r w:rsidRPr="0022267D">
              <w:rPr>
                <w:rFonts w:asciiTheme="majorHAnsi" w:hAnsiTheme="majorHAnsi" w:cstheme="majorHAnsi"/>
                <w:b w:val="0"/>
                <w:sz w:val="22"/>
                <w:szCs w:val="22"/>
              </w:rPr>
              <w:t xml:space="preserve">a) Đánh giá mức độ đáp ứng quy định theo quy hoạch đô thị và thiết kế đô thị về khoảng lùi, ranh giới, tiện ích đô thị, khoảng xanh; (Do một số công trình hạ tầng khung dạng tuyến không có quy hoạch chi tiết) </w:t>
            </w:r>
            <w:r w:rsidRPr="0022267D">
              <w:rPr>
                <w:rFonts w:asciiTheme="majorHAnsi" w:hAnsiTheme="majorHAnsi" w:cstheme="majorHAnsi"/>
                <w:b w:val="0"/>
                <w:i/>
                <w:sz w:val="22"/>
                <w:szCs w:val="22"/>
              </w:rPr>
              <w:t>Sở Xây dựng Sơn La</w:t>
            </w:r>
            <w:bookmarkEnd w:id="20"/>
          </w:p>
        </w:tc>
        <w:tc>
          <w:tcPr>
            <w:tcW w:w="4819" w:type="dxa"/>
          </w:tcPr>
          <w:p w14:paraId="45735E24" w14:textId="77777777" w:rsidR="004E45F6" w:rsidRPr="0022267D" w:rsidRDefault="0061459F"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đã chỉnh sửa.</w:t>
            </w:r>
          </w:p>
        </w:tc>
      </w:tr>
      <w:tr w:rsidR="0022267D" w:rsidRPr="0022267D" w14:paraId="66D6AE28" w14:textId="77777777" w:rsidTr="00B51F3F">
        <w:trPr>
          <w:trHeight w:val="20"/>
        </w:trPr>
        <w:tc>
          <w:tcPr>
            <w:tcW w:w="675" w:type="dxa"/>
          </w:tcPr>
          <w:p w14:paraId="7C165C01" w14:textId="77777777" w:rsidR="004E45F6" w:rsidRPr="0022267D" w:rsidRDefault="004E45F6" w:rsidP="00B51F3F">
            <w:pPr>
              <w:pStyle w:val="BodyText"/>
              <w:widowControl w:val="0"/>
              <w:jc w:val="both"/>
              <w:rPr>
                <w:rFonts w:asciiTheme="majorHAnsi" w:hAnsiTheme="majorHAnsi" w:cstheme="majorHAnsi"/>
                <w:b w:val="0"/>
                <w:sz w:val="22"/>
                <w:szCs w:val="22"/>
              </w:rPr>
            </w:pPr>
          </w:p>
        </w:tc>
        <w:tc>
          <w:tcPr>
            <w:tcW w:w="9498" w:type="dxa"/>
          </w:tcPr>
          <w:p w14:paraId="00D497AA" w14:textId="77777777" w:rsidR="004E45F6" w:rsidRPr="0022267D" w:rsidRDefault="004E45F6" w:rsidP="00B51F3F">
            <w:pPr>
              <w:pStyle w:val="BodyText"/>
              <w:widowControl w:val="0"/>
              <w:jc w:val="both"/>
              <w:rPr>
                <w:rFonts w:asciiTheme="majorHAnsi" w:hAnsiTheme="majorHAnsi" w:cstheme="majorHAnsi"/>
                <w:sz w:val="22"/>
                <w:szCs w:val="22"/>
              </w:rPr>
            </w:pPr>
            <w:r w:rsidRPr="0022267D">
              <w:rPr>
                <w:rFonts w:asciiTheme="majorHAnsi" w:hAnsiTheme="majorHAnsi" w:cstheme="majorHAnsi"/>
                <w:sz w:val="22"/>
                <w:szCs w:val="22"/>
              </w:rPr>
              <w:t>- Khoản 2:</w:t>
            </w:r>
          </w:p>
        </w:tc>
        <w:tc>
          <w:tcPr>
            <w:tcW w:w="4819" w:type="dxa"/>
          </w:tcPr>
          <w:p w14:paraId="76CB0DA0"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1ED1B50B" w14:textId="77777777" w:rsidTr="00B51F3F">
        <w:trPr>
          <w:trHeight w:val="20"/>
        </w:trPr>
        <w:tc>
          <w:tcPr>
            <w:tcW w:w="675" w:type="dxa"/>
          </w:tcPr>
          <w:p w14:paraId="54E423A6"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4F387F74"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xml:space="preserve">+ Có nhất thiết phải là Bộ Xây dựng hướng dẫn Nội dung danh mục công trình thực hiện chỉnh trang hay không? Và nội dung là gì? Nên bổ sung một điều về Tải phát triển đô thị. </w:t>
            </w:r>
            <w:r w:rsidRPr="0022267D">
              <w:rPr>
                <w:rFonts w:asciiTheme="majorHAnsi" w:hAnsiTheme="majorHAnsi" w:cstheme="majorHAnsi"/>
                <w:b w:val="0"/>
                <w:i/>
                <w:sz w:val="22"/>
                <w:szCs w:val="22"/>
              </w:rPr>
              <w:t>Hội Chiếu sáng Việt Nam</w:t>
            </w:r>
            <w:r w:rsidR="00B7349E">
              <w:rPr>
                <w:rFonts w:asciiTheme="majorHAnsi" w:hAnsiTheme="majorHAnsi" w:cstheme="majorHAnsi"/>
                <w:b w:val="0"/>
                <w:i/>
                <w:sz w:val="22"/>
                <w:szCs w:val="22"/>
              </w:rPr>
              <w:t>,</w:t>
            </w:r>
            <w:r w:rsidR="00B7349E" w:rsidRPr="0022267D">
              <w:rPr>
                <w:rFonts w:asciiTheme="majorHAnsi" w:hAnsiTheme="majorHAnsi" w:cstheme="majorHAnsi"/>
                <w:i/>
                <w:sz w:val="22"/>
                <w:szCs w:val="22"/>
              </w:rPr>
              <w:t xml:space="preserve"> </w:t>
            </w:r>
            <w:r w:rsidR="00B7349E" w:rsidRPr="00B7349E">
              <w:rPr>
                <w:rFonts w:asciiTheme="majorHAnsi" w:hAnsiTheme="majorHAnsi" w:cstheme="majorHAnsi"/>
                <w:b w:val="0"/>
                <w:bCs/>
                <w:i/>
                <w:sz w:val="22"/>
                <w:szCs w:val="22"/>
              </w:rPr>
              <w:t>Hội Quy hoạch phát triển đô thị Việt Nam</w:t>
            </w:r>
          </w:p>
        </w:tc>
        <w:tc>
          <w:tcPr>
            <w:tcW w:w="4819" w:type="dxa"/>
          </w:tcPr>
          <w:p w14:paraId="457E7169" w14:textId="77777777" w:rsidR="004E45F6" w:rsidRPr="0022267D" w:rsidRDefault="0061459F"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5CFE421A" w14:textId="77777777" w:rsidTr="00B51F3F">
        <w:trPr>
          <w:trHeight w:val="20"/>
        </w:trPr>
        <w:tc>
          <w:tcPr>
            <w:tcW w:w="675" w:type="dxa"/>
          </w:tcPr>
          <w:p w14:paraId="6E1B300C"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40F4063"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xml:space="preserve">+ Điểm a, </w:t>
            </w:r>
            <w:r w:rsidRPr="0022267D">
              <w:rPr>
                <w:rFonts w:asciiTheme="majorHAnsi" w:hAnsiTheme="majorHAnsi" w:cstheme="majorHAnsi"/>
                <w:b w:val="0"/>
                <w:sz w:val="22"/>
                <w:szCs w:val="22"/>
                <w:lang w:val="vi-VN"/>
              </w:rPr>
              <w:t xml:space="preserve">quy định Danh mục công trình xây dựng thuộc diện bắt buộc thực hiện chỉnh trang và diện khuyến khích thực hiện chỉnh trang theo quy định tại khoản 1 Điều 29. Tuy nhiên, khoản 1 Điều 29 quy định về các yêu cầu đối với việc thực hiện cải tạo các khu vực đô thị, trong khi đối với công trình xây dựng chỉ thực hiện trong phạm vi 01 lô đất thuộc khu vực đô thị. </w:t>
            </w:r>
            <w:bookmarkStart w:id="21" w:name="_Hlk183598366"/>
            <w:r w:rsidRPr="0022267D">
              <w:rPr>
                <w:rFonts w:asciiTheme="majorHAnsi" w:hAnsiTheme="majorHAnsi" w:cstheme="majorHAnsi"/>
                <w:b w:val="0"/>
                <w:sz w:val="22"/>
                <w:szCs w:val="22"/>
                <w:lang w:val="vi-VN"/>
              </w:rPr>
              <w:t>Việc yêu cầu thực hiện chỉnh trang công trình áp dụng theo quy định đối với cả khu vực đô thị là không phù hợp. Đề nghị Bộ Xây dựng nghiên cứu, bổ sung quy định cụ thể về chỉnh trang công trình để phù hợp với thực tế.</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Thái Bình</w:t>
            </w:r>
            <w:bookmarkEnd w:id="21"/>
          </w:p>
        </w:tc>
        <w:tc>
          <w:tcPr>
            <w:tcW w:w="4819" w:type="dxa"/>
          </w:tcPr>
          <w:p w14:paraId="7825CB89"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65DC6067" w14:textId="77777777" w:rsidTr="00B51F3F">
        <w:trPr>
          <w:trHeight w:val="20"/>
        </w:trPr>
        <w:tc>
          <w:tcPr>
            <w:tcW w:w="675" w:type="dxa"/>
          </w:tcPr>
          <w:p w14:paraId="213AB8B0"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64CBF839"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iểm a</w:t>
            </w:r>
            <w:r w:rsidRPr="0022267D">
              <w:rPr>
                <w:rFonts w:asciiTheme="majorHAnsi" w:hAnsiTheme="majorHAnsi" w:cstheme="majorHAnsi"/>
                <w:b w:val="0"/>
                <w:sz w:val="22"/>
                <w:szCs w:val="22"/>
              </w:rPr>
              <w:t xml:space="preserve">, </w:t>
            </w:r>
            <w:r w:rsidRPr="0022267D">
              <w:rPr>
                <w:rFonts w:asciiTheme="majorHAnsi" w:hAnsiTheme="majorHAnsi" w:cstheme="majorHAnsi"/>
                <w:b w:val="0"/>
                <w:sz w:val="22"/>
                <w:szCs w:val="22"/>
                <w:lang w:val="vi-VN"/>
              </w:rPr>
              <w:t xml:space="preserve">đề nghị Bộ Xây dựng rà soát điều chỉnh thành “Danh mục công trình xây dựng thuộc diện bắt buộc </w:t>
            </w:r>
            <w:r w:rsidRPr="0022267D">
              <w:rPr>
                <w:rFonts w:asciiTheme="majorHAnsi" w:hAnsiTheme="majorHAnsi" w:cstheme="majorHAnsi"/>
                <w:b w:val="0"/>
                <w:sz w:val="22"/>
                <w:szCs w:val="22"/>
                <w:lang w:val="vi-VN"/>
              </w:rPr>
              <w:lastRenderedPageBreak/>
              <w:t>thực hiện chỉnh trang và diện khuyến khích thực hiện chỉnh trang theo quy định tại khoản 1 Điều 26”.</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Bình Định</w:t>
            </w:r>
          </w:p>
        </w:tc>
        <w:tc>
          <w:tcPr>
            <w:tcW w:w="4819" w:type="dxa"/>
          </w:tcPr>
          <w:p w14:paraId="7FFE9D10"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lastRenderedPageBreak/>
              <w:t>BXD đã tiếp thu nội dung này</w:t>
            </w:r>
            <w:r>
              <w:rPr>
                <w:rFonts w:asciiTheme="majorHAnsi" w:hAnsiTheme="majorHAnsi" w:cstheme="majorHAnsi"/>
                <w:sz w:val="22"/>
                <w:szCs w:val="22"/>
              </w:rPr>
              <w:t>.</w:t>
            </w:r>
          </w:p>
        </w:tc>
      </w:tr>
      <w:tr w:rsidR="0022267D" w:rsidRPr="0022267D" w14:paraId="2FF18016" w14:textId="77777777" w:rsidTr="00B51F3F">
        <w:trPr>
          <w:trHeight w:val="20"/>
        </w:trPr>
        <w:tc>
          <w:tcPr>
            <w:tcW w:w="675" w:type="dxa"/>
          </w:tcPr>
          <w:p w14:paraId="526B3758"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76370255"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iểm b</w:t>
            </w:r>
            <w:r w:rsidRPr="0022267D">
              <w:rPr>
                <w:rFonts w:asciiTheme="majorHAnsi" w:hAnsiTheme="majorHAnsi" w:cstheme="majorHAnsi"/>
                <w:b w:val="0"/>
                <w:sz w:val="22"/>
                <w:szCs w:val="22"/>
              </w:rPr>
              <w:t>,</w:t>
            </w:r>
            <w:r w:rsidRPr="0022267D">
              <w:rPr>
                <w:rFonts w:asciiTheme="majorHAnsi" w:hAnsiTheme="majorHAnsi" w:cstheme="majorHAnsi"/>
                <w:b w:val="0"/>
                <w:sz w:val="22"/>
                <w:szCs w:val="22"/>
                <w:lang w:val="vi-VN"/>
              </w:rPr>
              <w:t xml:space="preserve"> đề nghị Bộ Xây dựng rà soát điều chỉnh thành “Danh mục công trình xây dựng thuộc diện bắt buộc thực hiện chỉnh trang và diện khuyến khích thực hiện chỉnh trang theo quy định tại khoản 2 Điều 26”.</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Bình Định</w:t>
            </w:r>
          </w:p>
        </w:tc>
        <w:tc>
          <w:tcPr>
            <w:tcW w:w="4819" w:type="dxa"/>
          </w:tcPr>
          <w:p w14:paraId="37616F24"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0799C2BC" w14:textId="77777777" w:rsidTr="00B51F3F">
        <w:trPr>
          <w:trHeight w:val="20"/>
        </w:trPr>
        <w:tc>
          <w:tcPr>
            <w:tcW w:w="675" w:type="dxa"/>
          </w:tcPr>
          <w:p w14:paraId="5ECB94D2"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43192B68"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sz w:val="22"/>
                <w:szCs w:val="22"/>
              </w:rPr>
              <w:t>- Khoản 2, khoản 3</w:t>
            </w:r>
            <w:r w:rsidRPr="0022267D">
              <w:rPr>
                <w:rFonts w:asciiTheme="majorHAnsi" w:hAnsiTheme="majorHAnsi" w:cstheme="majorHAnsi"/>
                <w:b w:val="0"/>
                <w:sz w:val="22"/>
                <w:szCs w:val="22"/>
              </w:rPr>
              <w:t xml:space="preserve"> đề nghị nghiên cứu lại cho thống nhất nội dung, làm rõ hơn tiêu chí các công trình thuộc diện“bắt buộc thực hiện chỉnh trang” để thuận lợi cho việc triển khai thực hiện. </w:t>
            </w:r>
            <w:r w:rsidRPr="0022267D">
              <w:rPr>
                <w:rFonts w:asciiTheme="majorHAnsi" w:hAnsiTheme="majorHAnsi" w:cstheme="majorHAnsi"/>
                <w:b w:val="0"/>
                <w:i/>
                <w:sz w:val="22"/>
                <w:szCs w:val="22"/>
              </w:rPr>
              <w:t>Tỉnh Hải Dương</w:t>
            </w:r>
          </w:p>
        </w:tc>
        <w:tc>
          <w:tcPr>
            <w:tcW w:w="4819" w:type="dxa"/>
          </w:tcPr>
          <w:p w14:paraId="37A31CEF"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716B2D55" w14:textId="77777777" w:rsidTr="00B51F3F">
        <w:trPr>
          <w:trHeight w:val="20"/>
        </w:trPr>
        <w:tc>
          <w:tcPr>
            <w:tcW w:w="675" w:type="dxa"/>
          </w:tcPr>
          <w:p w14:paraId="30D06BD5" w14:textId="77777777" w:rsidR="004E45F6" w:rsidRPr="0022267D" w:rsidRDefault="004E45F6" w:rsidP="00B51F3F">
            <w:pPr>
              <w:pStyle w:val="BodyText"/>
              <w:widowControl w:val="0"/>
              <w:jc w:val="both"/>
              <w:rPr>
                <w:rFonts w:asciiTheme="majorHAnsi" w:hAnsiTheme="majorHAnsi" w:cstheme="majorHAnsi"/>
                <w:b w:val="0"/>
                <w:sz w:val="22"/>
                <w:szCs w:val="22"/>
              </w:rPr>
            </w:pPr>
          </w:p>
        </w:tc>
        <w:tc>
          <w:tcPr>
            <w:tcW w:w="9498" w:type="dxa"/>
          </w:tcPr>
          <w:p w14:paraId="46C5936F" w14:textId="77777777" w:rsidR="004E45F6" w:rsidRPr="0022267D" w:rsidRDefault="004E45F6" w:rsidP="00B51F3F">
            <w:pPr>
              <w:pStyle w:val="BodyText"/>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Khoản 3</w:t>
            </w:r>
            <w:r w:rsidRPr="0022267D">
              <w:rPr>
                <w:rFonts w:asciiTheme="majorHAnsi" w:hAnsiTheme="majorHAnsi" w:cstheme="majorHAnsi"/>
                <w:sz w:val="22"/>
                <w:szCs w:val="22"/>
              </w:rPr>
              <w:t>:</w:t>
            </w:r>
          </w:p>
        </w:tc>
        <w:tc>
          <w:tcPr>
            <w:tcW w:w="4819" w:type="dxa"/>
          </w:tcPr>
          <w:p w14:paraId="24B5E6FD"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697D6F1E" w14:textId="77777777" w:rsidTr="00B51F3F">
        <w:trPr>
          <w:trHeight w:val="20"/>
        </w:trPr>
        <w:tc>
          <w:tcPr>
            <w:tcW w:w="675" w:type="dxa"/>
          </w:tcPr>
          <w:p w14:paraId="37B70346"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030575C4" w14:textId="77777777" w:rsidR="004E45F6" w:rsidRPr="0022267D" w:rsidRDefault="004E45F6" w:rsidP="00B51F3F">
            <w:pPr>
              <w:pStyle w:val="BodyText"/>
              <w:widowControl w:val="0"/>
              <w:jc w:val="both"/>
              <w:rPr>
                <w:rFonts w:asciiTheme="majorHAnsi" w:hAnsiTheme="majorHAnsi" w:cstheme="majorHAnsi"/>
                <w:b w:val="0"/>
                <w:bCs/>
                <w:iCs/>
                <w:sz w:val="22"/>
                <w:szCs w:val="22"/>
                <w:lang w:val="vi-VN"/>
              </w:rPr>
            </w:pPr>
            <w:bookmarkStart w:id="22" w:name="_Hlk183598249"/>
            <w:r w:rsidRPr="0022267D">
              <w:rPr>
                <w:rFonts w:asciiTheme="majorHAnsi" w:hAnsiTheme="majorHAnsi" w:cstheme="majorHAnsi"/>
                <w:b w:val="0"/>
                <w:sz w:val="22"/>
                <w:szCs w:val="22"/>
              </w:rPr>
              <w:t>+ C</w:t>
            </w:r>
            <w:r w:rsidRPr="0022267D">
              <w:rPr>
                <w:rFonts w:asciiTheme="majorHAnsi" w:hAnsiTheme="majorHAnsi" w:cstheme="majorHAnsi"/>
                <w:b w:val="0"/>
                <w:sz w:val="22"/>
                <w:szCs w:val="22"/>
                <w:lang w:val="vi-VN"/>
              </w:rPr>
              <w:t>ác quy định chưa cụ thể rõ ràng nên kiến nghị bổ sung quy định cụ thể (hoặc giao trách nhiệm Chính phủ quy định chi tiết) về các biện pháp nhằm đảm bảo việc thực hiện đối với các trường hợp bắt buộc thực hiện chỉnh trang.</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Thành phố Hồ Chí Minh</w:t>
            </w:r>
            <w:bookmarkEnd w:id="22"/>
          </w:p>
        </w:tc>
        <w:tc>
          <w:tcPr>
            <w:tcW w:w="4819" w:type="dxa"/>
          </w:tcPr>
          <w:p w14:paraId="038391CF"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35A728F2" w14:textId="77777777" w:rsidTr="00B51F3F">
        <w:trPr>
          <w:trHeight w:val="20"/>
        </w:trPr>
        <w:tc>
          <w:tcPr>
            <w:tcW w:w="675" w:type="dxa"/>
          </w:tcPr>
          <w:p w14:paraId="0C1CB639"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44875537" w14:textId="77777777" w:rsidR="004E45F6" w:rsidRPr="0022267D" w:rsidRDefault="004E45F6" w:rsidP="00B51F3F">
            <w:pPr>
              <w:pStyle w:val="BodyText"/>
              <w:widowControl w:val="0"/>
              <w:jc w:val="both"/>
              <w:rPr>
                <w:rFonts w:asciiTheme="majorHAnsi" w:hAnsiTheme="majorHAnsi" w:cstheme="majorHAnsi"/>
                <w:b w:val="0"/>
                <w:bCs/>
                <w:iCs/>
                <w:sz w:val="22"/>
                <w:szCs w:val="22"/>
              </w:rPr>
            </w:pPr>
            <w:r w:rsidRPr="0022267D">
              <w:rPr>
                <w:rFonts w:asciiTheme="majorHAnsi" w:hAnsiTheme="majorHAnsi" w:cstheme="majorHAnsi"/>
                <w:b w:val="0"/>
                <w:sz w:val="22"/>
                <w:szCs w:val="22"/>
              </w:rPr>
              <w:t>+ Đ</w:t>
            </w:r>
            <w:r w:rsidRPr="0022267D">
              <w:rPr>
                <w:rFonts w:asciiTheme="majorHAnsi" w:hAnsiTheme="majorHAnsi" w:cstheme="majorHAnsi"/>
                <w:b w:val="0"/>
                <w:sz w:val="22"/>
                <w:szCs w:val="22"/>
                <w:lang w:val="vi-VN"/>
              </w:rPr>
              <w:t>ề nghị Bộ Xây dựng rà soát, chỉnh sửa điều khoản được viện dẫn tại khoản 3 Điều 27 dự thảo Luật cho chính xác.</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Tỉnh Bình Định</w:t>
            </w:r>
          </w:p>
        </w:tc>
        <w:tc>
          <w:tcPr>
            <w:tcW w:w="4819" w:type="dxa"/>
          </w:tcPr>
          <w:p w14:paraId="16DCF4C7"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79D26A78" w14:textId="77777777" w:rsidTr="00B51F3F">
        <w:trPr>
          <w:trHeight w:val="20"/>
        </w:trPr>
        <w:tc>
          <w:tcPr>
            <w:tcW w:w="675" w:type="dxa"/>
          </w:tcPr>
          <w:p w14:paraId="68DA9DA9"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25DF3CC1" w14:textId="77777777" w:rsidR="004E45F6" w:rsidRPr="0022267D" w:rsidRDefault="004E45F6" w:rsidP="00B51F3F">
            <w:pPr>
              <w:pStyle w:val="BodyText"/>
              <w:widowControl w:val="0"/>
              <w:jc w:val="both"/>
              <w:rPr>
                <w:rFonts w:asciiTheme="majorHAnsi" w:hAnsiTheme="majorHAnsi" w:cstheme="majorHAnsi"/>
                <w:b w:val="0"/>
                <w:sz w:val="22"/>
                <w:szCs w:val="22"/>
              </w:rPr>
            </w:pPr>
            <w:r w:rsidRPr="0022267D">
              <w:rPr>
                <w:rFonts w:asciiTheme="majorHAnsi" w:hAnsiTheme="majorHAnsi" w:cstheme="majorHAnsi"/>
                <w:sz w:val="22"/>
                <w:szCs w:val="22"/>
              </w:rPr>
              <w:t>- K</w:t>
            </w:r>
            <w:r w:rsidRPr="0022267D">
              <w:rPr>
                <w:rFonts w:asciiTheme="majorHAnsi" w:hAnsiTheme="majorHAnsi" w:cstheme="majorHAnsi"/>
                <w:sz w:val="22"/>
                <w:szCs w:val="22"/>
                <w:lang w:val="vi-VN"/>
              </w:rPr>
              <w:t>hoản 4,</w:t>
            </w:r>
            <w:r w:rsidRPr="0022267D">
              <w:rPr>
                <w:rFonts w:asciiTheme="majorHAnsi" w:hAnsiTheme="majorHAnsi" w:cstheme="majorHAnsi"/>
                <w:b w:val="0"/>
                <w:sz w:val="22"/>
                <w:szCs w:val="22"/>
                <w:lang w:val="vi-VN"/>
              </w:rPr>
              <w:t xml:space="preserve"> quy định thời gian hoàn thành các công trình thuộc đối tượng bắt buộc thực hiện chỉnh trang là không quá 12 tháng: Đề nghị cân nhắc thực hiện theo quy định tại Điều 52, Luật Đầu tư công năm 2019, nếu yêu cầu không quá 12 tháng thì khả năng sẽ không bảo đảm thời gian để thực hiện đầy đủ trình tự, thủ tục đầu tư xây dựng theo như quy định hiện nay.</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lang w:val="vi-VN"/>
              </w:rPr>
              <w:t>Thành phố Đà Nẵng</w:t>
            </w:r>
          </w:p>
        </w:tc>
        <w:tc>
          <w:tcPr>
            <w:tcW w:w="4819" w:type="dxa"/>
          </w:tcPr>
          <w:p w14:paraId="002A8239"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2EFF3671" w14:textId="77777777" w:rsidTr="00B51F3F">
        <w:trPr>
          <w:trHeight w:val="20"/>
        </w:trPr>
        <w:tc>
          <w:tcPr>
            <w:tcW w:w="675" w:type="dxa"/>
            <w:shd w:val="clear" w:color="auto" w:fill="FBD4B4" w:themeFill="accent6" w:themeFillTint="66"/>
          </w:tcPr>
          <w:p w14:paraId="184B6C6B" w14:textId="77777777" w:rsidR="004E45F6" w:rsidRPr="0022267D" w:rsidRDefault="004E45F6" w:rsidP="00826C74">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208AF940"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Điều 28. Thực hiện chỉnh trang đô thị </w:t>
            </w:r>
          </w:p>
        </w:tc>
        <w:tc>
          <w:tcPr>
            <w:tcW w:w="4819" w:type="dxa"/>
            <w:shd w:val="clear" w:color="auto" w:fill="FBD4B4" w:themeFill="accent6" w:themeFillTint="66"/>
          </w:tcPr>
          <w:p w14:paraId="0E88BE75" w14:textId="77777777" w:rsidR="004E45F6" w:rsidRPr="0022267D" w:rsidRDefault="004E45F6" w:rsidP="00B51F3F">
            <w:pPr>
              <w:widowControl w:val="0"/>
              <w:rPr>
                <w:rFonts w:asciiTheme="majorHAnsi" w:hAnsiTheme="majorHAnsi" w:cstheme="majorHAnsi"/>
                <w:sz w:val="22"/>
                <w:szCs w:val="22"/>
              </w:rPr>
            </w:pPr>
          </w:p>
        </w:tc>
      </w:tr>
      <w:tr w:rsidR="0022267D" w:rsidRPr="0022267D" w14:paraId="7A639AF0" w14:textId="77777777" w:rsidTr="00B51F3F">
        <w:trPr>
          <w:trHeight w:val="20"/>
        </w:trPr>
        <w:tc>
          <w:tcPr>
            <w:tcW w:w="675" w:type="dxa"/>
          </w:tcPr>
          <w:p w14:paraId="0FD85FC6" w14:textId="77777777" w:rsidR="004E45F6" w:rsidRPr="0022267D" w:rsidRDefault="004E45F6" w:rsidP="00B51F3F">
            <w:pPr>
              <w:pStyle w:val="ListParagraph"/>
              <w:numPr>
                <w:ilvl w:val="0"/>
                <w:numId w:val="11"/>
              </w:numPr>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tcPr>
          <w:p w14:paraId="7ADEF6C8" w14:textId="77777777" w:rsidR="004E45F6" w:rsidRPr="0022267D" w:rsidRDefault="004E45F6" w:rsidP="00B51F3F">
            <w:pPr>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sz w:val="22"/>
                <w:szCs w:val="22"/>
                <w:lang w:val="vi-VN" w:eastAsia="ja-JP"/>
              </w:rPr>
              <w:t>Cần nê</w:t>
            </w:r>
            <w:r w:rsidRPr="0022267D">
              <w:rPr>
                <w:rFonts w:asciiTheme="majorHAnsi" w:eastAsia="Batang" w:hAnsiTheme="majorHAnsi" w:cstheme="majorHAnsi"/>
                <w:sz w:val="22"/>
                <w:szCs w:val="22"/>
                <w:lang w:val="en" w:eastAsia="ja-JP"/>
              </w:rPr>
              <w:t>u rõ các tr</w:t>
            </w:r>
            <w:r w:rsidRPr="0022267D">
              <w:rPr>
                <w:rFonts w:asciiTheme="majorHAnsi" w:eastAsia="Batang" w:hAnsiTheme="majorHAnsi" w:cstheme="majorHAnsi"/>
                <w:sz w:val="22"/>
                <w:szCs w:val="22"/>
                <w:lang w:val="vi-VN" w:eastAsia="ja-JP"/>
              </w:rPr>
              <w:t>ường hợp thực tế theo sở hữu khi công tr</w:t>
            </w:r>
            <w:r w:rsidRPr="0022267D">
              <w:rPr>
                <w:rFonts w:asciiTheme="majorHAnsi" w:eastAsia="Batang" w:hAnsiTheme="majorHAnsi" w:cstheme="majorHAnsi"/>
                <w:sz w:val="22"/>
                <w:szCs w:val="22"/>
                <w:lang w:eastAsia="ja-JP"/>
              </w:rPr>
              <w:t>ình có một chủ sở hữu, nhiều chủ sở hữu, công trình vốn Nhà n</w:t>
            </w:r>
            <w:r w:rsidRPr="0022267D">
              <w:rPr>
                <w:rFonts w:asciiTheme="majorHAnsi" w:eastAsia="Batang" w:hAnsiTheme="majorHAnsi" w:cstheme="majorHAnsi"/>
                <w:sz w:val="22"/>
                <w:szCs w:val="22"/>
                <w:lang w:val="vi-VN" w:eastAsia="ja-JP"/>
              </w:rPr>
              <w:t>ước…? việc cải tạo phụ thuộc năng lực tài chính của chủ sở hữu và các chính sách có liên quan?</w:t>
            </w: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i/>
                <w:sz w:val="22"/>
                <w:szCs w:val="22"/>
                <w:lang w:eastAsia="ja-JP"/>
              </w:rPr>
              <w:t>(Hội Quy hoạch phát triển đô thị Việt Nam)</w:t>
            </w:r>
            <w:r w:rsidRPr="0022267D">
              <w:rPr>
                <w:rFonts w:asciiTheme="majorHAnsi" w:eastAsia="Batang" w:hAnsiTheme="majorHAnsi" w:cstheme="majorHAnsi"/>
                <w:sz w:val="22"/>
                <w:szCs w:val="22"/>
                <w:lang w:eastAsia="ja-JP"/>
              </w:rPr>
              <w:t xml:space="preserve"> </w:t>
            </w:r>
          </w:p>
        </w:tc>
        <w:tc>
          <w:tcPr>
            <w:tcW w:w="4819" w:type="dxa"/>
          </w:tcPr>
          <w:p w14:paraId="56AE5E47"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736E50EE" w14:textId="77777777" w:rsidTr="00B51F3F">
        <w:trPr>
          <w:trHeight w:val="20"/>
        </w:trPr>
        <w:tc>
          <w:tcPr>
            <w:tcW w:w="675" w:type="dxa"/>
          </w:tcPr>
          <w:p w14:paraId="5A3BDE86" w14:textId="77777777" w:rsidR="004E45F6" w:rsidRPr="0022267D" w:rsidRDefault="004E45F6" w:rsidP="00B51F3F">
            <w:pPr>
              <w:pStyle w:val="ListParagraph"/>
              <w:numPr>
                <w:ilvl w:val="0"/>
                <w:numId w:val="11"/>
              </w:numPr>
              <w:tabs>
                <w:tab w:val="left" w:pos="2780"/>
                <w:tab w:val="center" w:pos="4631"/>
              </w:tabs>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tcPr>
          <w:p w14:paraId="45D4A5E7" w14:textId="77777777" w:rsidR="004E45F6" w:rsidRPr="0022267D" w:rsidRDefault="004E45F6" w:rsidP="00B51F3F">
            <w:pPr>
              <w:tabs>
                <w:tab w:val="left" w:pos="2780"/>
                <w:tab w:val="center" w:pos="4631"/>
              </w:tabs>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sz w:val="22"/>
                <w:szCs w:val="22"/>
                <w:lang w:val="vi-VN" w:eastAsia="ja-JP"/>
              </w:rPr>
              <w:t>Nguồn lực thực hiện chương trình phát triển đô thị nên bổ sung các cơ chế nguồn lực từ đất đai như: đổi đất lấy cơ sở hạ tầng, chuyển nhượng quyền phát triển…sử dụng phí sử dụng đất, tiền thuê đất, …</w:t>
            </w:r>
            <w:r w:rsidRPr="0022267D">
              <w:rPr>
                <w:rFonts w:asciiTheme="majorHAnsi" w:eastAsia="Batang" w:hAnsiTheme="majorHAnsi" w:cstheme="majorHAnsi"/>
                <w:i/>
                <w:sz w:val="22"/>
                <w:szCs w:val="22"/>
                <w:lang w:eastAsia="ja-JP"/>
              </w:rPr>
              <w:t>(Hội Quy hoạch phát triển đô thị Việt Nam)</w:t>
            </w:r>
          </w:p>
        </w:tc>
        <w:tc>
          <w:tcPr>
            <w:tcW w:w="4819" w:type="dxa"/>
          </w:tcPr>
          <w:p w14:paraId="09ED65FD" w14:textId="77777777" w:rsidR="004E45F6" w:rsidRPr="0022267D" w:rsidRDefault="00B7349E"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6628BD37" w14:textId="77777777" w:rsidTr="00B51F3F">
        <w:trPr>
          <w:trHeight w:val="20"/>
        </w:trPr>
        <w:tc>
          <w:tcPr>
            <w:tcW w:w="675" w:type="dxa"/>
          </w:tcPr>
          <w:p w14:paraId="6A23B93D"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77863FE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Hiện nay, Luật Nhà ở đã quy định về vấn đề cải tạo chung cư cũ gắn với chỉnh trang đô thị, vì vậy đề nghị cần phân định rõ phạm vi quy định của Luật Quản lý phát triển đô thị với Luật Nhà ở để tránh các quy định chồng lấn lên nhau.  </w:t>
            </w:r>
            <w:r w:rsidRPr="0022267D">
              <w:rPr>
                <w:rFonts w:asciiTheme="majorHAnsi" w:hAnsiTheme="majorHAnsi" w:cstheme="majorHAnsi"/>
                <w:i/>
                <w:sz w:val="22"/>
                <w:szCs w:val="22"/>
              </w:rPr>
              <w:t>Tỉnh Hà Tĩnh</w:t>
            </w:r>
          </w:p>
        </w:tc>
        <w:tc>
          <w:tcPr>
            <w:tcW w:w="4819" w:type="dxa"/>
          </w:tcPr>
          <w:p w14:paraId="744DC26D" w14:textId="77777777" w:rsidR="004E45F6" w:rsidRPr="0022267D" w:rsidRDefault="00826C74" w:rsidP="001C5DB4">
            <w:pPr>
              <w:widowControl w:val="0"/>
              <w:jc w:val="both"/>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đảm bảo việc cải tạo đô thị không chồng chéo với pháp luật về nhà ở.</w:t>
            </w:r>
          </w:p>
        </w:tc>
      </w:tr>
      <w:tr w:rsidR="0022267D" w:rsidRPr="0022267D" w14:paraId="22DD1CC1" w14:textId="77777777" w:rsidTr="00B51F3F">
        <w:trPr>
          <w:trHeight w:val="20"/>
        </w:trPr>
        <w:tc>
          <w:tcPr>
            <w:tcW w:w="675" w:type="dxa"/>
          </w:tcPr>
          <w:p w14:paraId="43EFDD4B"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640958D1"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 Khoản 1: </w:t>
            </w:r>
          </w:p>
        </w:tc>
        <w:tc>
          <w:tcPr>
            <w:tcW w:w="4819" w:type="dxa"/>
          </w:tcPr>
          <w:p w14:paraId="55A12A35"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5F607B69" w14:textId="77777777" w:rsidTr="00B51F3F">
        <w:trPr>
          <w:trHeight w:val="20"/>
        </w:trPr>
        <w:tc>
          <w:tcPr>
            <w:tcW w:w="675" w:type="dxa"/>
          </w:tcPr>
          <w:p w14:paraId="17A4E85D"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C72FFDE"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Việc hướng dẫn chung cho việc thực hiện chỉnh trang đô thị, nên để cấp Tỉnh (hoặc cơ quan chuyên môn cấp tỉnh) hướng dẫn để đảm bảo thống nhất, đặc biệt phù hợp và đồng bộ với các quy chế chung thành phố (thực hiện theo Luật Kiến trúc), không nên để UBND cấp huyện ban hành</w:t>
            </w:r>
            <w:r w:rsidR="001C5DB4">
              <w:rPr>
                <w:rFonts w:asciiTheme="majorHAnsi" w:hAnsiTheme="majorHAnsi" w:cstheme="majorHAnsi"/>
                <w:sz w:val="22"/>
                <w:szCs w:val="22"/>
              </w:rPr>
              <w:t xml:space="preserve"> </w:t>
            </w:r>
            <w:r w:rsidRPr="0022267D">
              <w:rPr>
                <w:rFonts w:asciiTheme="majorHAnsi" w:hAnsiTheme="majorHAnsi" w:cstheme="majorHAnsi"/>
                <w:i/>
                <w:iCs/>
                <w:sz w:val="22"/>
                <w:szCs w:val="22"/>
              </w:rPr>
              <w:t>(Quận Hoàn Kiếm, Hà Nội)</w:t>
            </w:r>
            <w:r w:rsidRPr="0022267D">
              <w:rPr>
                <w:rFonts w:asciiTheme="majorHAnsi" w:hAnsiTheme="majorHAnsi" w:cstheme="majorHAnsi"/>
                <w:sz w:val="22"/>
                <w:szCs w:val="22"/>
              </w:rPr>
              <w:t xml:space="preserve"> </w:t>
            </w:r>
          </w:p>
        </w:tc>
        <w:tc>
          <w:tcPr>
            <w:tcW w:w="4819" w:type="dxa"/>
          </w:tcPr>
          <w:p w14:paraId="52CEB772" w14:textId="77777777" w:rsidR="004E45F6" w:rsidRPr="0022267D" w:rsidRDefault="001C5DB4" w:rsidP="00BE4618">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đảm bảo việc chỉnh trang đô thị phù hợp với pháp luật về kiến trúc.</w:t>
            </w:r>
          </w:p>
        </w:tc>
      </w:tr>
      <w:tr w:rsidR="0022267D" w:rsidRPr="0022267D" w14:paraId="744DE8C1" w14:textId="77777777" w:rsidTr="00B51F3F">
        <w:trPr>
          <w:trHeight w:val="20"/>
        </w:trPr>
        <w:tc>
          <w:tcPr>
            <w:tcW w:w="675" w:type="dxa"/>
          </w:tcPr>
          <w:p w14:paraId="136B53AC"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1775AFE0"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 xml:space="preserve">Điểm a, </w:t>
            </w:r>
            <w:r w:rsidRPr="0022267D">
              <w:rPr>
                <w:rFonts w:asciiTheme="majorHAnsi" w:hAnsiTheme="majorHAnsi" w:cstheme="majorHAnsi"/>
                <w:sz w:val="22"/>
                <w:szCs w:val="22"/>
              </w:rPr>
              <w:t>đ</w:t>
            </w:r>
            <w:r w:rsidRPr="0022267D">
              <w:rPr>
                <w:rFonts w:asciiTheme="majorHAnsi" w:hAnsiTheme="majorHAnsi" w:cstheme="majorHAnsi"/>
                <w:sz w:val="22"/>
                <w:szCs w:val="22"/>
                <w:lang w:val="vi-VN"/>
              </w:rPr>
              <w:t>ề nghị điều chỉnh giảm.</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lang w:val="vi-VN"/>
              </w:rPr>
              <w:t xml:space="preserve">Lý do: </w:t>
            </w:r>
            <w:r w:rsidRPr="0022267D">
              <w:rPr>
                <w:rFonts w:asciiTheme="majorHAnsi" w:hAnsiTheme="majorHAnsi" w:cstheme="majorHAnsi"/>
                <w:sz w:val="22"/>
                <w:szCs w:val="22"/>
                <w:lang w:val="vi-VN"/>
              </w:rPr>
              <w:t>Việc UBND cấp huyện tổ chức “</w:t>
            </w:r>
            <w:r w:rsidRPr="0022267D">
              <w:rPr>
                <w:rFonts w:asciiTheme="majorHAnsi" w:hAnsiTheme="majorHAnsi" w:cstheme="majorHAnsi"/>
                <w:i/>
                <w:sz w:val="22"/>
                <w:szCs w:val="22"/>
                <w:lang w:val="vi-VN"/>
              </w:rPr>
              <w:t>Ban hành hướng dẫn chung các nội dung cần kiểm tra, rà soát, đánh giá để xác định các đối tượng bắt buộc thực hiện chỉnh trang</w:t>
            </w:r>
            <w:r w:rsidRPr="0022267D">
              <w:rPr>
                <w:rFonts w:asciiTheme="majorHAnsi" w:hAnsiTheme="majorHAnsi" w:cstheme="majorHAnsi"/>
                <w:sz w:val="22"/>
                <w:szCs w:val="22"/>
                <w:lang w:val="vi-VN"/>
              </w:rPr>
              <w:t>” có thể dẫn đến chồng chéo trong quá trình thực hiện, không đồng nhất trên địa bàn tỉnh và mâu thuẫn với quy định tại Khoản 2, Điều 27 Dự thảo; theo đó “</w:t>
            </w:r>
            <w:r w:rsidRPr="0022267D">
              <w:rPr>
                <w:rFonts w:asciiTheme="majorHAnsi" w:hAnsiTheme="majorHAnsi" w:cstheme="majorHAnsi"/>
                <w:i/>
                <w:sz w:val="22"/>
                <w:szCs w:val="22"/>
                <w:lang w:val="vi-VN"/>
              </w:rPr>
              <w:t>Nội dung danh mục công trình thực hiện chỉnh trang thực hiện theo hướng dẫn chi tiết của Bộ Xây dựng</w:t>
            </w:r>
            <w:r w:rsidRPr="0022267D">
              <w:rPr>
                <w:rFonts w:asciiTheme="majorHAnsi" w:hAnsiTheme="majorHAnsi" w:cstheme="majorHAnsi"/>
                <w:sz w:val="22"/>
                <w:szCs w:val="22"/>
                <w:lang w:val="vi-VN"/>
              </w:rPr>
              <w:t>” trong đó đã bao gồm danh mục công trình thuộc diện bắt buộc thực hiện chỉnh trang.</w:t>
            </w: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 xml:space="preserve">Đề nghị cơ quan chủ trì soạn thảo bổ sung quy định khuyến khích đầu tư cải tạo, chỉnh trang đô thị bằng hình thức </w:t>
            </w:r>
            <w:r w:rsidRPr="0022267D">
              <w:rPr>
                <w:rFonts w:asciiTheme="majorHAnsi" w:hAnsiTheme="majorHAnsi" w:cstheme="majorHAnsi"/>
                <w:sz w:val="22"/>
                <w:szCs w:val="22"/>
                <w:lang w:val="vi-VN"/>
              </w:rPr>
              <w:lastRenderedPageBreak/>
              <w:t>đối tác công tư (PPP) để các địa phương chủ</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Lào Cai</w:t>
            </w:r>
          </w:p>
        </w:tc>
        <w:tc>
          <w:tcPr>
            <w:tcW w:w="4819" w:type="dxa"/>
          </w:tcPr>
          <w:p w14:paraId="18E8D54E" w14:textId="77777777" w:rsidR="004E45F6" w:rsidRDefault="00E70C1A" w:rsidP="00B51F3F">
            <w:pPr>
              <w:widowControl w:val="0"/>
              <w:rPr>
                <w:rFonts w:asciiTheme="majorHAnsi" w:hAnsiTheme="majorHAnsi" w:cstheme="majorHAnsi"/>
                <w:iCs/>
                <w:sz w:val="22"/>
                <w:szCs w:val="22"/>
              </w:rPr>
            </w:pPr>
            <w:r w:rsidRPr="0022267D">
              <w:rPr>
                <w:rFonts w:asciiTheme="majorHAnsi" w:hAnsiTheme="majorHAnsi" w:cstheme="majorHAnsi"/>
                <w:sz w:val="22"/>
                <w:szCs w:val="22"/>
              </w:rPr>
              <w:lastRenderedPageBreak/>
              <w:t>BXD đã tiếp thu nội dung này</w:t>
            </w:r>
            <w:r>
              <w:rPr>
                <w:rFonts w:asciiTheme="majorHAnsi" w:hAnsiTheme="majorHAnsi" w:cstheme="majorHAnsi"/>
                <w:sz w:val="22"/>
                <w:szCs w:val="22"/>
              </w:rPr>
              <w:t>.</w:t>
            </w:r>
          </w:p>
          <w:p w14:paraId="374BDC44" w14:textId="77777777" w:rsidR="00E70C1A" w:rsidRPr="0007324C" w:rsidRDefault="00E70C1A" w:rsidP="00B51F3F">
            <w:pPr>
              <w:widowControl w:val="0"/>
              <w:rPr>
                <w:rFonts w:asciiTheme="majorHAnsi" w:hAnsiTheme="majorHAnsi" w:cstheme="majorHAnsi"/>
                <w:iCs/>
                <w:sz w:val="22"/>
                <w:szCs w:val="22"/>
              </w:rPr>
            </w:pPr>
          </w:p>
        </w:tc>
      </w:tr>
      <w:tr w:rsidR="0022267D" w:rsidRPr="0022267D" w14:paraId="2A016AF0" w14:textId="77777777" w:rsidTr="00B51F3F">
        <w:trPr>
          <w:trHeight w:val="20"/>
        </w:trPr>
        <w:tc>
          <w:tcPr>
            <w:tcW w:w="675" w:type="dxa"/>
          </w:tcPr>
          <w:p w14:paraId="6BE71BF6" w14:textId="77777777" w:rsidR="004E45F6" w:rsidRPr="0022267D" w:rsidRDefault="004E45F6" w:rsidP="001C5DB4">
            <w:pPr>
              <w:pStyle w:val="ListParagraph"/>
              <w:widowControl w:val="0"/>
              <w:ind w:left="0"/>
              <w:jc w:val="both"/>
              <w:rPr>
                <w:rFonts w:asciiTheme="majorHAnsi" w:hAnsiTheme="majorHAnsi" w:cstheme="majorHAnsi"/>
                <w:sz w:val="22"/>
                <w:szCs w:val="22"/>
              </w:rPr>
            </w:pPr>
          </w:p>
        </w:tc>
        <w:tc>
          <w:tcPr>
            <w:tcW w:w="9498" w:type="dxa"/>
          </w:tcPr>
          <w:p w14:paraId="1C28A348" w14:textId="77777777" w:rsidR="004E45F6" w:rsidRPr="0022267D" w:rsidRDefault="004E45F6" w:rsidP="00B51F3F">
            <w:pPr>
              <w:widowControl w:val="0"/>
              <w:jc w:val="both"/>
              <w:rPr>
                <w:rFonts w:asciiTheme="majorHAnsi" w:hAnsiTheme="majorHAnsi" w:cstheme="majorHAnsi"/>
                <w:b/>
                <w:sz w:val="22"/>
                <w:szCs w:val="22"/>
              </w:rPr>
            </w:pPr>
            <w:r w:rsidRPr="0022267D">
              <w:rPr>
                <w:rStyle w:val="fontstyle01"/>
                <w:rFonts w:asciiTheme="majorHAnsi" w:hAnsiTheme="majorHAnsi" w:cstheme="majorHAnsi"/>
                <w:b/>
                <w:color w:val="auto"/>
                <w:sz w:val="22"/>
                <w:szCs w:val="22"/>
              </w:rPr>
              <w:t>- Khoản 2:</w:t>
            </w:r>
          </w:p>
        </w:tc>
        <w:tc>
          <w:tcPr>
            <w:tcW w:w="4819" w:type="dxa"/>
          </w:tcPr>
          <w:p w14:paraId="5E0CBED2"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2235B242" w14:textId="77777777" w:rsidTr="00B51F3F">
        <w:trPr>
          <w:trHeight w:val="20"/>
        </w:trPr>
        <w:tc>
          <w:tcPr>
            <w:tcW w:w="675" w:type="dxa"/>
          </w:tcPr>
          <w:p w14:paraId="13703B34" w14:textId="77777777" w:rsidR="004E45F6" w:rsidRPr="0022267D" w:rsidRDefault="004E45F6" w:rsidP="00B51F3F">
            <w:pPr>
              <w:pStyle w:val="ListParagraph"/>
              <w:widowControl w:val="0"/>
              <w:numPr>
                <w:ilvl w:val="0"/>
                <w:numId w:val="11"/>
              </w:numPr>
              <w:ind w:left="0" w:firstLine="0"/>
              <w:jc w:val="both"/>
              <w:rPr>
                <w:rStyle w:val="fontstyle01"/>
                <w:rFonts w:asciiTheme="majorHAnsi" w:hAnsiTheme="majorHAnsi" w:cstheme="majorHAnsi"/>
                <w:color w:val="auto"/>
                <w:sz w:val="22"/>
                <w:szCs w:val="22"/>
              </w:rPr>
            </w:pPr>
          </w:p>
        </w:tc>
        <w:tc>
          <w:tcPr>
            <w:tcW w:w="9498" w:type="dxa"/>
          </w:tcPr>
          <w:p w14:paraId="539BEE57" w14:textId="77777777" w:rsidR="004E45F6" w:rsidRPr="0022267D" w:rsidRDefault="004E45F6" w:rsidP="00B51F3F">
            <w:pPr>
              <w:widowControl w:val="0"/>
              <w:jc w:val="both"/>
              <w:rPr>
                <w:rFonts w:asciiTheme="majorHAnsi" w:hAnsiTheme="majorHAnsi" w:cstheme="majorHAnsi"/>
                <w:sz w:val="22"/>
                <w:szCs w:val="22"/>
              </w:rPr>
            </w:pPr>
            <w:r w:rsidRPr="0022267D">
              <w:rPr>
                <w:rStyle w:val="fontstyle01"/>
                <w:rFonts w:asciiTheme="majorHAnsi" w:hAnsiTheme="majorHAnsi" w:cstheme="majorHAnsi"/>
                <w:color w:val="auto"/>
                <w:sz w:val="22"/>
                <w:szCs w:val="22"/>
              </w:rPr>
              <w:t xml:space="preserve">+ Để nghị sửa thành: </w:t>
            </w:r>
            <w:r w:rsidRPr="0022267D">
              <w:rPr>
                <w:rStyle w:val="fontstyle21"/>
                <w:rFonts w:asciiTheme="majorHAnsi" w:hAnsiTheme="majorHAnsi" w:cstheme="majorHAnsi"/>
                <w:color w:val="auto"/>
                <w:sz w:val="22"/>
                <w:szCs w:val="22"/>
              </w:rPr>
              <w:t xml:space="preserve">“2. Đối với đối tượng quy định tại điểm b, c khoản 3 Điều 27, Ủy ban nhân dân cấp huyện căn cứ </w:t>
            </w:r>
            <w:r w:rsidRPr="0022267D">
              <w:rPr>
                <w:rStyle w:val="fontstyle31"/>
                <w:rFonts w:asciiTheme="majorHAnsi" w:hAnsiTheme="majorHAnsi" w:cstheme="majorHAnsi"/>
                <w:color w:val="auto"/>
                <w:sz w:val="22"/>
                <w:szCs w:val="22"/>
              </w:rPr>
              <w:t>quy hoạch đô thị</w:t>
            </w:r>
            <w:r w:rsidRPr="0022267D">
              <w:rPr>
                <w:rStyle w:val="fontstyle21"/>
                <w:rFonts w:asciiTheme="majorHAnsi" w:hAnsiTheme="majorHAnsi" w:cstheme="majorHAnsi"/>
                <w:color w:val="auto"/>
                <w:sz w:val="22"/>
                <w:szCs w:val="22"/>
              </w:rPr>
              <w:t>, thiết kế đô thị, quy chế quản lý kiến trúc được duyệt thực hiện các công việc sau:”(</w:t>
            </w:r>
            <w:r w:rsidRPr="0022267D">
              <w:rPr>
                <w:rStyle w:val="fontstyle01"/>
                <w:rFonts w:asciiTheme="majorHAnsi" w:hAnsiTheme="majorHAnsi" w:cstheme="majorHAnsi"/>
                <w:color w:val="auto"/>
                <w:sz w:val="22"/>
                <w:szCs w:val="22"/>
              </w:rPr>
              <w:t>Do một số công trình hạ tầng khung dạng tuyến không có quy hoạch chi tiết</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Sơn La</w:t>
            </w:r>
          </w:p>
        </w:tc>
        <w:tc>
          <w:tcPr>
            <w:tcW w:w="4819" w:type="dxa"/>
          </w:tcPr>
          <w:p w14:paraId="20135F24" w14:textId="77777777" w:rsidR="00AF5F14" w:rsidRPr="00AF5F14" w:rsidRDefault="00AF5F14"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vào Dự thảo.</w:t>
            </w:r>
          </w:p>
        </w:tc>
      </w:tr>
      <w:tr w:rsidR="0022267D" w:rsidRPr="0022267D" w14:paraId="00CD63F0" w14:textId="77777777" w:rsidTr="00B51F3F">
        <w:trPr>
          <w:trHeight w:val="20"/>
        </w:trPr>
        <w:tc>
          <w:tcPr>
            <w:tcW w:w="675" w:type="dxa"/>
          </w:tcPr>
          <w:p w14:paraId="01046114"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shd w:val="clear" w:color="auto" w:fill="FFFFFF"/>
              </w:rPr>
            </w:pPr>
          </w:p>
        </w:tc>
        <w:tc>
          <w:tcPr>
            <w:tcW w:w="9498" w:type="dxa"/>
          </w:tcPr>
          <w:p w14:paraId="200CDA3D" w14:textId="77777777" w:rsidR="004E45F6" w:rsidRPr="0022267D" w:rsidRDefault="004E45F6"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shd w:val="clear" w:color="auto" w:fill="FFFFFF"/>
              </w:rPr>
              <w:t xml:space="preserve">+ Điểm b về niêm yết, công khai lấy ý kiến thống nhất của các đơn vị có liên quan (đối với công trình thực hiện chỉnh trang, tuyến phố là các trục phố chính, trục trung tâm, trục phố có yêu cầu kiến trúc, cảnh quan cao) cần bổ sung làm rõ về thời gian niêm yết, công khai. </w:t>
            </w:r>
            <w:r w:rsidRPr="0022267D">
              <w:rPr>
                <w:rFonts w:asciiTheme="majorHAnsi" w:hAnsiTheme="majorHAnsi" w:cstheme="majorHAnsi"/>
                <w:i/>
                <w:sz w:val="22"/>
                <w:szCs w:val="22"/>
              </w:rPr>
              <w:t>Tỉnh Hà Nam</w:t>
            </w:r>
          </w:p>
        </w:tc>
        <w:tc>
          <w:tcPr>
            <w:tcW w:w="4819" w:type="dxa"/>
          </w:tcPr>
          <w:p w14:paraId="281D22D1" w14:textId="77777777" w:rsidR="004E45F6" w:rsidRPr="0022267D" w:rsidRDefault="00AF5F14"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quy định chi tiết tại văn bản hướng dẫn Luật. </w:t>
            </w:r>
          </w:p>
        </w:tc>
      </w:tr>
      <w:tr w:rsidR="0022267D" w:rsidRPr="0022267D" w14:paraId="447DC4C3" w14:textId="77777777" w:rsidTr="00B51F3F">
        <w:trPr>
          <w:trHeight w:val="20"/>
        </w:trPr>
        <w:tc>
          <w:tcPr>
            <w:tcW w:w="675" w:type="dxa"/>
          </w:tcPr>
          <w:p w14:paraId="627FAC44" w14:textId="77777777" w:rsidR="004E45F6" w:rsidRPr="0022267D" w:rsidRDefault="004E45F6" w:rsidP="00B51F3F">
            <w:pPr>
              <w:pStyle w:val="ListParagraph"/>
              <w:widowControl w:val="0"/>
              <w:ind w:left="0"/>
              <w:jc w:val="both"/>
              <w:rPr>
                <w:rFonts w:asciiTheme="majorHAnsi" w:hAnsiTheme="majorHAnsi" w:cstheme="majorHAnsi"/>
                <w:sz w:val="22"/>
                <w:szCs w:val="22"/>
                <w:shd w:val="clear" w:color="auto" w:fill="FFFFFF"/>
              </w:rPr>
            </w:pPr>
          </w:p>
        </w:tc>
        <w:tc>
          <w:tcPr>
            <w:tcW w:w="9498" w:type="dxa"/>
          </w:tcPr>
          <w:p w14:paraId="57008621" w14:textId="77777777" w:rsidR="004E45F6" w:rsidRPr="0022267D" w:rsidRDefault="004E45F6" w:rsidP="00B51F3F">
            <w:pPr>
              <w:widowControl w:val="0"/>
              <w:jc w:val="both"/>
              <w:rPr>
                <w:rFonts w:asciiTheme="majorHAnsi" w:hAnsiTheme="majorHAnsi" w:cstheme="majorHAnsi"/>
                <w:b/>
                <w:sz w:val="22"/>
                <w:szCs w:val="22"/>
                <w:shd w:val="clear" w:color="auto" w:fill="FFFFFF"/>
              </w:rPr>
            </w:pPr>
            <w:r w:rsidRPr="0022267D">
              <w:rPr>
                <w:rFonts w:asciiTheme="majorHAnsi" w:hAnsiTheme="majorHAnsi" w:cstheme="majorHAnsi"/>
                <w:b/>
                <w:sz w:val="22"/>
                <w:szCs w:val="22"/>
                <w:shd w:val="clear" w:color="auto" w:fill="FFFFFF"/>
              </w:rPr>
              <w:t>- Khoản 5:</w:t>
            </w:r>
          </w:p>
        </w:tc>
        <w:tc>
          <w:tcPr>
            <w:tcW w:w="4819" w:type="dxa"/>
          </w:tcPr>
          <w:p w14:paraId="4A269061"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1F1B1C84" w14:textId="77777777" w:rsidTr="00B51F3F">
        <w:trPr>
          <w:trHeight w:val="20"/>
        </w:trPr>
        <w:tc>
          <w:tcPr>
            <w:tcW w:w="675" w:type="dxa"/>
          </w:tcPr>
          <w:p w14:paraId="27F2396B"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129189C7" w14:textId="77777777" w:rsidR="004E45F6" w:rsidRPr="0022267D" w:rsidRDefault="004E45F6" w:rsidP="00B51F3F">
            <w:pPr>
              <w:widowControl w:val="0"/>
              <w:jc w:val="both"/>
              <w:rPr>
                <w:rFonts w:asciiTheme="majorHAnsi" w:hAnsiTheme="majorHAnsi" w:cstheme="majorHAnsi"/>
                <w:sz w:val="22"/>
                <w:szCs w:val="22"/>
                <w:shd w:val="clear" w:color="auto" w:fill="FFFFFF"/>
              </w:rPr>
            </w:pPr>
            <w:r w:rsidRPr="0022267D">
              <w:rPr>
                <w:rFonts w:asciiTheme="majorHAnsi" w:hAnsiTheme="majorHAnsi" w:cstheme="majorHAnsi"/>
                <w:sz w:val="22"/>
                <w:szCs w:val="22"/>
                <w:lang w:val="vi-VN"/>
              </w:rPr>
              <w:t xml:space="preserve">+ Điểm a, quy định, thông báo theo một trong hai hình thức “thông qua phương tiện thông tin đại chúng” hoặc “gửi trực tiếp đến chủ sở hữu”. Việc chỉnh trang đô thị tác động trực tiếp đến quyền lợi của chủ sở hữu các công trình vì vậy cần đảm bảo chủ sở hữu phải biết trước thông tin này, do đó đề nghị </w:t>
            </w:r>
            <w:bookmarkStart w:id="23" w:name="_Hlk184227891"/>
            <w:r w:rsidRPr="0022267D">
              <w:rPr>
                <w:rFonts w:asciiTheme="majorHAnsi" w:hAnsiTheme="majorHAnsi" w:cstheme="majorHAnsi"/>
                <w:sz w:val="22"/>
                <w:szCs w:val="22"/>
                <w:lang w:val="vi-VN"/>
              </w:rPr>
              <w:t>thông báo phải được thực hiện </w:t>
            </w:r>
            <w:r w:rsidRPr="0022267D">
              <w:rPr>
                <w:rFonts w:asciiTheme="majorHAnsi" w:hAnsiTheme="majorHAnsi" w:cstheme="majorHAnsi"/>
                <w:i/>
                <w:sz w:val="22"/>
                <w:szCs w:val="22"/>
                <w:lang w:val="vi-VN"/>
              </w:rPr>
              <w:t>đồng thời</w:t>
            </w:r>
            <w:r w:rsidRPr="0022267D">
              <w:rPr>
                <w:rFonts w:asciiTheme="majorHAnsi" w:hAnsiTheme="majorHAnsi" w:cstheme="majorHAnsi"/>
                <w:sz w:val="22"/>
                <w:szCs w:val="22"/>
                <w:lang w:val="vi-VN"/>
              </w:rPr>
              <w:t> hai hình thức qua phương tiện thông tin đại chúng </w:t>
            </w:r>
            <w:r w:rsidRPr="0022267D">
              <w:rPr>
                <w:rFonts w:asciiTheme="majorHAnsi" w:hAnsiTheme="majorHAnsi" w:cstheme="majorHAnsi"/>
                <w:i/>
                <w:sz w:val="22"/>
                <w:szCs w:val="22"/>
                <w:lang w:val="vi-VN"/>
              </w:rPr>
              <w:t>và </w:t>
            </w:r>
            <w:r w:rsidRPr="0022267D">
              <w:rPr>
                <w:rFonts w:asciiTheme="majorHAnsi" w:hAnsiTheme="majorHAnsi" w:cstheme="majorHAnsi"/>
                <w:sz w:val="22"/>
                <w:szCs w:val="22"/>
                <w:lang w:val="vi-VN"/>
              </w:rPr>
              <w:t xml:space="preserve">gửi trực tiếp đến chủ sở hữu </w:t>
            </w:r>
            <w:bookmarkEnd w:id="23"/>
            <w:r w:rsidRPr="0022267D">
              <w:rPr>
                <w:rFonts w:asciiTheme="majorHAnsi" w:hAnsiTheme="majorHAnsi" w:cstheme="majorHAnsi"/>
                <w:i/>
                <w:sz w:val="22"/>
                <w:szCs w:val="22"/>
              </w:rPr>
              <w:t>(Liên Đoàn Thương mại và công nghiệp Việt Nam)</w:t>
            </w:r>
          </w:p>
        </w:tc>
        <w:tc>
          <w:tcPr>
            <w:tcW w:w="4819" w:type="dxa"/>
          </w:tcPr>
          <w:p w14:paraId="745F4AD7" w14:textId="77777777" w:rsidR="006D6F14" w:rsidRDefault="006D6F14" w:rsidP="006D6F14">
            <w:pPr>
              <w:widowControl w:val="0"/>
              <w:rPr>
                <w:rFonts w:asciiTheme="majorHAnsi" w:hAnsiTheme="majorHAnsi" w:cstheme="majorHAnsi"/>
                <w:iCs/>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chỉnh lý trong Dự thảo Luật. </w:t>
            </w:r>
          </w:p>
          <w:p w14:paraId="06C7191D" w14:textId="77777777" w:rsidR="004E45F6" w:rsidRPr="00F427F9" w:rsidRDefault="004E45F6" w:rsidP="00B51F3F">
            <w:pPr>
              <w:widowControl w:val="0"/>
              <w:rPr>
                <w:rFonts w:asciiTheme="majorHAnsi" w:hAnsiTheme="majorHAnsi" w:cstheme="majorHAnsi"/>
                <w:iCs/>
                <w:sz w:val="22"/>
                <w:szCs w:val="22"/>
              </w:rPr>
            </w:pPr>
          </w:p>
        </w:tc>
      </w:tr>
      <w:tr w:rsidR="0022267D" w:rsidRPr="0022267D" w14:paraId="4BF2DCE1" w14:textId="77777777" w:rsidTr="00B51F3F">
        <w:trPr>
          <w:trHeight w:val="20"/>
        </w:trPr>
        <w:tc>
          <w:tcPr>
            <w:tcW w:w="675" w:type="dxa"/>
          </w:tcPr>
          <w:p w14:paraId="6E21C985"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13CDDCB"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c,  “Thời hạn thông báo không quá 05 ngày kể từ ngày Danh mục công trình xây dựng thực hiện chỉnh trang được phê duyệt” là quá ngắn. </w:t>
            </w:r>
            <w:r w:rsidRPr="0022267D">
              <w:rPr>
                <w:rFonts w:asciiTheme="majorHAnsi" w:hAnsiTheme="majorHAnsi" w:cstheme="majorHAnsi"/>
                <w:i/>
                <w:sz w:val="22"/>
                <w:szCs w:val="22"/>
              </w:rPr>
              <w:t>Tỉnh Hà Tĩnh</w:t>
            </w:r>
          </w:p>
        </w:tc>
        <w:tc>
          <w:tcPr>
            <w:tcW w:w="4819" w:type="dxa"/>
          </w:tcPr>
          <w:p w14:paraId="37156C92" w14:textId="77777777" w:rsidR="004E45F6" w:rsidRPr="0022267D" w:rsidRDefault="006D6F14"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4BA0766C" w14:textId="77777777" w:rsidTr="00B51F3F">
        <w:trPr>
          <w:trHeight w:val="20"/>
        </w:trPr>
        <w:tc>
          <w:tcPr>
            <w:tcW w:w="675" w:type="dxa"/>
          </w:tcPr>
          <w:p w14:paraId="3F107449"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7549F879"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7:</w:t>
            </w:r>
          </w:p>
        </w:tc>
        <w:tc>
          <w:tcPr>
            <w:tcW w:w="4819" w:type="dxa"/>
          </w:tcPr>
          <w:p w14:paraId="31CE1FA3"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46143B73" w14:textId="77777777" w:rsidTr="00B51F3F">
        <w:trPr>
          <w:trHeight w:val="20"/>
        </w:trPr>
        <w:tc>
          <w:tcPr>
            <w:tcW w:w="675" w:type="dxa"/>
          </w:tcPr>
          <w:p w14:paraId="65EBEEA4"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72EE884"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b, cần bổ sung thời hạn cụ thể để chủ sở hữu công trình xây dựng phả thông báo tới UBND cấp xã để tổng hợp, theo dõi. </w:t>
            </w:r>
            <w:r w:rsidRPr="0022267D">
              <w:rPr>
                <w:rFonts w:asciiTheme="majorHAnsi" w:hAnsiTheme="majorHAnsi" w:cstheme="majorHAnsi"/>
                <w:i/>
                <w:sz w:val="22"/>
                <w:szCs w:val="22"/>
              </w:rPr>
              <w:t>Tỉnh Hà Tĩnh</w:t>
            </w:r>
          </w:p>
        </w:tc>
        <w:tc>
          <w:tcPr>
            <w:tcW w:w="4819" w:type="dxa"/>
          </w:tcPr>
          <w:p w14:paraId="4D9AC8C0" w14:textId="77777777" w:rsidR="004E45F6" w:rsidRPr="0022267D" w:rsidRDefault="006D6F14"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34483833" w14:textId="77777777" w:rsidTr="00B51F3F">
        <w:trPr>
          <w:trHeight w:val="20"/>
        </w:trPr>
        <w:tc>
          <w:tcPr>
            <w:tcW w:w="675" w:type="dxa"/>
          </w:tcPr>
          <w:p w14:paraId="1139927B"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8B53B25" w14:textId="77777777" w:rsidR="004E45F6" w:rsidRPr="0022267D" w:rsidRDefault="004E45F6" w:rsidP="00B51F3F">
            <w:pPr>
              <w:widowControl w:val="0"/>
              <w:jc w:val="both"/>
              <w:rPr>
                <w:rFonts w:asciiTheme="majorHAnsi" w:hAnsiTheme="majorHAnsi" w:cstheme="majorHAnsi"/>
                <w:sz w:val="22"/>
                <w:szCs w:val="22"/>
              </w:rPr>
            </w:pPr>
            <w:bookmarkStart w:id="24" w:name="_Hlk184228146"/>
            <w:r w:rsidRPr="0022267D">
              <w:rPr>
                <w:rFonts w:asciiTheme="majorHAnsi" w:hAnsiTheme="majorHAnsi" w:cstheme="majorHAnsi"/>
                <w:sz w:val="22"/>
                <w:szCs w:val="22"/>
              </w:rPr>
              <w:t xml:space="preserve">+ Chủ sở hữu công trình xây dựng sẽ phải tổ chức thực hiện chỉnh trang đối với công trình thuộc danh mục thực hiện chỉnh trang. Dự thảo không có quy định xử lý cho tình huống, nếu chủ sở hữu công trình không thực hiện hoặc không có kinh phí để thực hiện chỉnh trang thì giải quyết như thế nào?  Đề nghị Ban soạn thảo quy định hướng giải quyết cho trường hợp này </w:t>
            </w:r>
            <w:r w:rsidRPr="0022267D">
              <w:rPr>
                <w:rFonts w:asciiTheme="majorHAnsi" w:hAnsiTheme="majorHAnsi" w:cstheme="majorHAnsi"/>
                <w:i/>
                <w:sz w:val="22"/>
                <w:szCs w:val="22"/>
              </w:rPr>
              <w:t>(Liên Đoàn Thương mại và công nghiệp Việt Nam)</w:t>
            </w:r>
            <w:bookmarkEnd w:id="24"/>
          </w:p>
        </w:tc>
        <w:tc>
          <w:tcPr>
            <w:tcW w:w="4819" w:type="dxa"/>
          </w:tcPr>
          <w:p w14:paraId="0BAAD8B4" w14:textId="77777777" w:rsidR="004E45F6" w:rsidRPr="0022267D" w:rsidRDefault="006D6F14"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5EE8C724" w14:textId="77777777" w:rsidTr="00B51F3F">
        <w:trPr>
          <w:trHeight w:val="20"/>
        </w:trPr>
        <w:tc>
          <w:tcPr>
            <w:tcW w:w="675" w:type="dxa"/>
            <w:shd w:val="clear" w:color="auto" w:fill="FBD4B4" w:themeFill="accent6" w:themeFillTint="66"/>
          </w:tcPr>
          <w:p w14:paraId="51A0C8F4"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204A1CF9"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Điều 29. Yêu cầu cải tạo chỉnh trang </w:t>
            </w:r>
          </w:p>
        </w:tc>
        <w:tc>
          <w:tcPr>
            <w:tcW w:w="4819" w:type="dxa"/>
            <w:shd w:val="clear" w:color="auto" w:fill="FBD4B4" w:themeFill="accent6" w:themeFillTint="66"/>
          </w:tcPr>
          <w:p w14:paraId="56463840" w14:textId="77777777" w:rsidR="004E45F6" w:rsidRPr="0022267D" w:rsidRDefault="004E45F6" w:rsidP="00B51F3F">
            <w:pPr>
              <w:widowControl w:val="0"/>
              <w:rPr>
                <w:rFonts w:asciiTheme="majorHAnsi" w:hAnsiTheme="majorHAnsi" w:cstheme="majorHAnsi"/>
                <w:sz w:val="22"/>
                <w:szCs w:val="22"/>
              </w:rPr>
            </w:pPr>
          </w:p>
        </w:tc>
      </w:tr>
      <w:tr w:rsidR="0022267D" w:rsidRPr="0022267D" w14:paraId="6F52DC07" w14:textId="77777777" w:rsidTr="00B51F3F">
        <w:trPr>
          <w:trHeight w:val="20"/>
        </w:trPr>
        <w:tc>
          <w:tcPr>
            <w:tcW w:w="675" w:type="dxa"/>
          </w:tcPr>
          <w:p w14:paraId="232C8C64" w14:textId="77777777" w:rsidR="004E45F6" w:rsidRPr="0022267D" w:rsidRDefault="004E45F6" w:rsidP="00B51F3F">
            <w:pPr>
              <w:pStyle w:val="ListParagraph"/>
              <w:autoSpaceDE w:val="0"/>
              <w:autoSpaceDN w:val="0"/>
              <w:adjustRightInd w:val="0"/>
              <w:ind w:left="0"/>
              <w:jc w:val="both"/>
              <w:rPr>
                <w:rFonts w:asciiTheme="majorHAnsi" w:eastAsia="Batang" w:hAnsiTheme="majorHAnsi" w:cstheme="majorHAnsi"/>
                <w:sz w:val="22"/>
                <w:szCs w:val="22"/>
                <w:lang w:eastAsia="ja-JP"/>
              </w:rPr>
            </w:pPr>
          </w:p>
        </w:tc>
        <w:tc>
          <w:tcPr>
            <w:tcW w:w="9498" w:type="dxa"/>
          </w:tcPr>
          <w:p w14:paraId="7F12A9C6" w14:textId="77777777" w:rsidR="004E45F6" w:rsidRPr="0022267D" w:rsidRDefault="004E45F6" w:rsidP="00B51F3F">
            <w:pPr>
              <w:autoSpaceDE w:val="0"/>
              <w:autoSpaceDN w:val="0"/>
              <w:adjustRightInd w:val="0"/>
              <w:jc w:val="both"/>
              <w:rPr>
                <w:rFonts w:asciiTheme="majorHAnsi" w:eastAsia="Batang" w:hAnsiTheme="majorHAnsi" w:cstheme="majorHAnsi"/>
                <w:b/>
                <w:sz w:val="22"/>
                <w:szCs w:val="22"/>
                <w:lang w:eastAsia="ja-JP"/>
              </w:rPr>
            </w:pPr>
            <w:r w:rsidRPr="0022267D">
              <w:rPr>
                <w:rFonts w:asciiTheme="majorHAnsi" w:eastAsia="Batang" w:hAnsiTheme="majorHAnsi" w:cstheme="majorHAnsi"/>
                <w:b/>
                <w:sz w:val="22"/>
                <w:szCs w:val="22"/>
                <w:lang w:eastAsia="ja-JP"/>
              </w:rPr>
              <w:t>- Khoản 1:</w:t>
            </w:r>
          </w:p>
        </w:tc>
        <w:tc>
          <w:tcPr>
            <w:tcW w:w="4819" w:type="dxa"/>
          </w:tcPr>
          <w:p w14:paraId="0A07FBC8"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2A7ACFAB" w14:textId="77777777" w:rsidTr="00B51F3F">
        <w:trPr>
          <w:trHeight w:val="20"/>
        </w:trPr>
        <w:tc>
          <w:tcPr>
            <w:tcW w:w="675" w:type="dxa"/>
          </w:tcPr>
          <w:p w14:paraId="58CFF778" w14:textId="77777777" w:rsidR="004E45F6" w:rsidRPr="0022267D" w:rsidRDefault="004E45F6" w:rsidP="00B51F3F">
            <w:pPr>
              <w:pStyle w:val="ListParagraph"/>
              <w:numPr>
                <w:ilvl w:val="0"/>
                <w:numId w:val="11"/>
              </w:numPr>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tcPr>
          <w:p w14:paraId="3D55AB68" w14:textId="77777777" w:rsidR="004E45F6" w:rsidRPr="0022267D" w:rsidRDefault="004E45F6" w:rsidP="00B51F3F">
            <w:pPr>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i/>
                <w:sz w:val="22"/>
                <w:szCs w:val="22"/>
                <w:lang w:eastAsia="ja-JP"/>
              </w:rPr>
              <w:t xml:space="preserve">+ </w:t>
            </w:r>
            <w:r w:rsidRPr="0022267D">
              <w:rPr>
                <w:rFonts w:asciiTheme="majorHAnsi" w:eastAsia="Batang" w:hAnsiTheme="majorHAnsi" w:cstheme="majorHAnsi"/>
                <w:sz w:val="22"/>
                <w:szCs w:val="22"/>
                <w:lang w:val="vi-VN" w:eastAsia="ja-JP"/>
              </w:rPr>
              <w:t>Theo Luật Xây dựng, thành phần “nhà ở” thuộc “hệ thống hạ tầng xã hội”. Theo Luật Quy hoạch đô thị và Quy chuẩn kỹ thuật quốc gia về Quy hoạch xây dựng hiện hành (cấp độ thấp hơn luật), thành phần “nhà ở” không thuộc “hệ thống hạ tầng xã hội”. Cần lưu ý thành phần “nhà ở” ở đây và yêu cầu điều chỉnh ở Luật Quy hoạch đô thị.</w:t>
            </w: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i/>
                <w:sz w:val="22"/>
                <w:szCs w:val="22"/>
                <w:lang w:eastAsia="ja-JP"/>
              </w:rPr>
              <w:t>(Hội Quy hoạch phát triển đô thị Việt Nam)</w:t>
            </w:r>
          </w:p>
        </w:tc>
        <w:tc>
          <w:tcPr>
            <w:tcW w:w="4819" w:type="dxa"/>
          </w:tcPr>
          <w:p w14:paraId="1A9D9571" w14:textId="77777777" w:rsidR="004E45F6" w:rsidRPr="0022267D" w:rsidRDefault="006D6F14"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đảm bảo thống nhất trong các văn bản pháp luật. </w:t>
            </w:r>
          </w:p>
        </w:tc>
      </w:tr>
      <w:tr w:rsidR="0022267D" w:rsidRPr="0022267D" w14:paraId="41618AB1" w14:textId="77777777" w:rsidTr="00B51F3F">
        <w:trPr>
          <w:trHeight w:val="20"/>
        </w:trPr>
        <w:tc>
          <w:tcPr>
            <w:tcW w:w="675" w:type="dxa"/>
          </w:tcPr>
          <w:p w14:paraId="447D8EC4" w14:textId="77777777" w:rsidR="004E45F6" w:rsidRPr="0022267D" w:rsidRDefault="004E45F6" w:rsidP="00B51F3F">
            <w:pPr>
              <w:pStyle w:val="ListParagraph"/>
              <w:numPr>
                <w:ilvl w:val="0"/>
                <w:numId w:val="11"/>
              </w:numPr>
              <w:ind w:left="0" w:firstLine="0"/>
              <w:jc w:val="both"/>
              <w:rPr>
                <w:rFonts w:asciiTheme="majorHAnsi" w:eastAsia="Batang" w:hAnsiTheme="majorHAnsi" w:cstheme="majorHAnsi"/>
                <w:sz w:val="22"/>
                <w:szCs w:val="22"/>
                <w:lang w:eastAsia="ja-JP"/>
              </w:rPr>
            </w:pPr>
          </w:p>
        </w:tc>
        <w:tc>
          <w:tcPr>
            <w:tcW w:w="9498" w:type="dxa"/>
          </w:tcPr>
          <w:p w14:paraId="1FDABF29" w14:textId="77777777" w:rsidR="004E45F6" w:rsidRPr="0022267D" w:rsidRDefault="004E45F6" w:rsidP="00B51F3F">
            <w:pPr>
              <w:jc w:val="both"/>
              <w:rPr>
                <w:rFonts w:asciiTheme="majorHAnsi" w:hAnsiTheme="majorHAnsi" w:cstheme="majorHAnsi"/>
                <w:sz w:val="22"/>
                <w:szCs w:val="22"/>
              </w:rPr>
            </w:pPr>
            <w:r w:rsidRPr="0022267D">
              <w:rPr>
                <w:rFonts w:asciiTheme="majorHAnsi" w:eastAsia="Batang" w:hAnsiTheme="majorHAnsi" w:cstheme="majorHAnsi"/>
                <w:i/>
                <w:sz w:val="22"/>
                <w:szCs w:val="22"/>
                <w:lang w:eastAsia="ja-JP"/>
              </w:rPr>
              <w:t xml:space="preserve">+ Điểm b, </w:t>
            </w:r>
            <w:r w:rsidRPr="0022267D">
              <w:rPr>
                <w:rFonts w:asciiTheme="majorHAnsi" w:eastAsia="Batang" w:hAnsiTheme="majorHAnsi" w:cstheme="majorHAnsi"/>
                <w:iCs/>
                <w:sz w:val="22"/>
                <w:szCs w:val="22"/>
                <w:lang w:eastAsia="ja-JP"/>
              </w:rPr>
              <w:t>đề nghị bổ sung như sau:</w:t>
            </w:r>
            <w:r w:rsidRPr="0022267D">
              <w:rPr>
                <w:rFonts w:asciiTheme="majorHAnsi" w:eastAsia="Batang" w:hAnsiTheme="majorHAnsi" w:cstheme="majorHAnsi"/>
                <w:i/>
                <w:sz w:val="22"/>
                <w:szCs w:val="22"/>
                <w:lang w:eastAsia="ja-JP"/>
              </w:rPr>
              <w:t xml:space="preserve"> </w:t>
            </w:r>
            <w:r w:rsidRPr="0022267D">
              <w:rPr>
                <w:rFonts w:asciiTheme="majorHAnsi" w:eastAsia="Batang" w:hAnsiTheme="majorHAnsi" w:cstheme="majorHAnsi"/>
                <w:sz w:val="22"/>
                <w:szCs w:val="22"/>
                <w:lang w:val="vi-VN" w:eastAsia="ja-JP"/>
              </w:rPr>
              <w:t>Đảm bảo cung cấp các dịch vụ hạ tầng kỹ thuật đô thị bao gồm: cấp nước, thoát nước, giao thông, viễn thông, chiếu sáng</w:t>
            </w:r>
            <w:r w:rsidRPr="0022267D">
              <w:rPr>
                <w:rFonts w:asciiTheme="majorHAnsi" w:eastAsia="Batang" w:hAnsiTheme="majorHAnsi" w:cstheme="majorHAnsi"/>
                <w:sz w:val="22"/>
                <w:szCs w:val="22"/>
                <w:lang w:eastAsia="ja-JP"/>
              </w:rPr>
              <w:t xml:space="preserve"> </w:t>
            </w:r>
            <w:r w:rsidRPr="0022267D">
              <w:rPr>
                <w:rFonts w:asciiTheme="majorHAnsi" w:hAnsiTheme="majorHAnsi" w:cstheme="majorHAnsi"/>
                <w:i/>
                <w:iCs/>
                <w:sz w:val="22"/>
                <w:szCs w:val="22"/>
              </w:rPr>
              <w:t>(Tập đoàn bưu chính Viễn thông Việt Nam)</w:t>
            </w:r>
          </w:p>
        </w:tc>
        <w:tc>
          <w:tcPr>
            <w:tcW w:w="4819" w:type="dxa"/>
          </w:tcPr>
          <w:p w14:paraId="25E44616" w14:textId="77777777" w:rsidR="004E45F6" w:rsidRPr="006D6F14" w:rsidRDefault="006D6F14" w:rsidP="00B51F3F">
            <w:pPr>
              <w:widowControl w:val="0"/>
              <w:rPr>
                <w:rFonts w:asciiTheme="majorHAnsi" w:hAnsiTheme="majorHAnsi" w:cstheme="majorHAnsi"/>
                <w:iCs/>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chỉnh lý trong Dự thảo Luật. </w:t>
            </w:r>
          </w:p>
        </w:tc>
      </w:tr>
      <w:tr w:rsidR="0022267D" w:rsidRPr="0022267D" w14:paraId="77F20F92" w14:textId="77777777" w:rsidTr="00B51F3F">
        <w:trPr>
          <w:trHeight w:val="20"/>
        </w:trPr>
        <w:tc>
          <w:tcPr>
            <w:tcW w:w="675" w:type="dxa"/>
          </w:tcPr>
          <w:p w14:paraId="561273D4"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1CF26974"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w:t>
            </w:r>
            <w:r w:rsidRPr="0022267D">
              <w:rPr>
                <w:rFonts w:asciiTheme="majorHAnsi" w:hAnsiTheme="majorHAnsi" w:cstheme="majorHAnsi"/>
                <w:b/>
                <w:sz w:val="22"/>
                <w:szCs w:val="22"/>
                <w:lang w:val="vi-VN"/>
              </w:rPr>
              <w:t>hoản 3</w:t>
            </w:r>
            <w:r w:rsidRPr="0022267D">
              <w:rPr>
                <w:rFonts w:asciiTheme="majorHAnsi" w:hAnsiTheme="majorHAnsi" w:cstheme="majorHAnsi"/>
                <w:sz w:val="22"/>
                <w:szCs w:val="22"/>
                <w:lang w:val="vi-VN"/>
              </w:rPr>
              <w:t xml:space="preserve"> </w:t>
            </w:r>
            <w:r w:rsidRPr="0022267D">
              <w:rPr>
                <w:rFonts w:asciiTheme="majorHAnsi" w:hAnsiTheme="majorHAnsi" w:cstheme="majorHAnsi"/>
                <w:sz w:val="22"/>
                <w:szCs w:val="22"/>
              </w:rPr>
              <w:t xml:space="preserve">xem xét điều chỉnh </w:t>
            </w:r>
            <w:r w:rsidRPr="0022267D">
              <w:rPr>
                <w:rFonts w:asciiTheme="majorHAnsi" w:hAnsiTheme="majorHAnsi" w:cstheme="majorHAnsi"/>
                <w:sz w:val="22"/>
                <w:szCs w:val="22"/>
                <w:lang w:val="vi-VN"/>
              </w:rPr>
              <w:t>vì việc triển khai cải tạo hạ</w:t>
            </w: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tầng đô thị phù hợp với phương án tổng thể cải tạo đô thị tại các đô thị hiện hữu là rất</w:t>
            </w:r>
            <w:r w:rsidRPr="0022267D">
              <w:rPr>
                <w:rFonts w:asciiTheme="majorHAnsi" w:hAnsiTheme="majorHAnsi" w:cstheme="majorHAnsi"/>
                <w:sz w:val="22"/>
                <w:szCs w:val="22"/>
              </w:rPr>
              <w:t xml:space="preserve"> </w:t>
            </w:r>
            <w:r w:rsidRPr="0022267D">
              <w:rPr>
                <w:rFonts w:asciiTheme="majorHAnsi" w:hAnsiTheme="majorHAnsi" w:cstheme="majorHAnsi"/>
                <w:sz w:val="22"/>
                <w:szCs w:val="22"/>
                <w:lang w:val="vi-VN"/>
              </w:rPr>
              <w:t>khó thực hiện do phụ thuộc vào các nguồn lực. Do đó cần quy định khung đối với các dự án cụ thể, quy mô lớn như xây dựng nhà máy xử lý nước thải,...</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Nam Định</w:t>
            </w:r>
          </w:p>
        </w:tc>
        <w:tc>
          <w:tcPr>
            <w:tcW w:w="4819" w:type="dxa"/>
          </w:tcPr>
          <w:p w14:paraId="1AC44E06" w14:textId="77777777" w:rsidR="004E45F6" w:rsidRPr="0022267D" w:rsidRDefault="00C7212B"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w:t>
            </w:r>
          </w:p>
        </w:tc>
      </w:tr>
      <w:tr w:rsidR="0022267D" w:rsidRPr="0022267D" w14:paraId="74EBF20B" w14:textId="77777777" w:rsidTr="00B51F3F">
        <w:trPr>
          <w:trHeight w:val="20"/>
        </w:trPr>
        <w:tc>
          <w:tcPr>
            <w:tcW w:w="675" w:type="dxa"/>
          </w:tcPr>
          <w:p w14:paraId="1C4C5A9D"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383CF534"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4</w:t>
            </w:r>
          </w:p>
        </w:tc>
        <w:tc>
          <w:tcPr>
            <w:tcW w:w="4819" w:type="dxa"/>
          </w:tcPr>
          <w:p w14:paraId="1597A043" w14:textId="77777777" w:rsidR="004E45F6" w:rsidRPr="0022267D" w:rsidRDefault="004E45F6" w:rsidP="00B51F3F">
            <w:pPr>
              <w:widowControl w:val="0"/>
              <w:rPr>
                <w:rFonts w:asciiTheme="majorHAnsi" w:hAnsiTheme="majorHAnsi" w:cstheme="majorHAnsi"/>
                <w:i/>
                <w:sz w:val="22"/>
                <w:szCs w:val="22"/>
              </w:rPr>
            </w:pPr>
          </w:p>
        </w:tc>
      </w:tr>
      <w:tr w:rsidR="0022267D" w:rsidRPr="0022267D" w14:paraId="3366A2F5" w14:textId="77777777" w:rsidTr="00B51F3F">
        <w:trPr>
          <w:trHeight w:val="20"/>
        </w:trPr>
        <w:tc>
          <w:tcPr>
            <w:tcW w:w="675" w:type="dxa"/>
          </w:tcPr>
          <w:p w14:paraId="1AB189AF" w14:textId="77777777" w:rsidR="004E45F6" w:rsidRPr="0022267D" w:rsidRDefault="004E45F6" w:rsidP="00B51F3F">
            <w:pPr>
              <w:pStyle w:val="ListParagraph"/>
              <w:numPr>
                <w:ilvl w:val="0"/>
                <w:numId w:val="11"/>
              </w:numPr>
              <w:ind w:left="0" w:firstLine="0"/>
              <w:jc w:val="both"/>
              <w:rPr>
                <w:rFonts w:asciiTheme="majorHAnsi" w:hAnsiTheme="majorHAnsi" w:cstheme="majorHAnsi"/>
                <w:sz w:val="22"/>
                <w:szCs w:val="22"/>
              </w:rPr>
            </w:pPr>
          </w:p>
        </w:tc>
        <w:tc>
          <w:tcPr>
            <w:tcW w:w="9498" w:type="dxa"/>
          </w:tcPr>
          <w:p w14:paraId="27FBB174" w14:textId="77777777" w:rsidR="004E45F6" w:rsidRPr="0022267D" w:rsidRDefault="004E45F6" w:rsidP="00B51F3F">
            <w:pPr>
              <w:jc w:val="both"/>
              <w:rPr>
                <w:rFonts w:asciiTheme="majorHAnsi" w:hAnsiTheme="majorHAnsi" w:cstheme="majorHAnsi"/>
                <w:sz w:val="22"/>
                <w:szCs w:val="22"/>
              </w:rPr>
            </w:pPr>
            <w:r w:rsidRPr="0022267D">
              <w:rPr>
                <w:rFonts w:asciiTheme="majorHAnsi" w:hAnsiTheme="majorHAnsi" w:cstheme="majorHAnsi"/>
                <w:sz w:val="22"/>
                <w:szCs w:val="22"/>
              </w:rPr>
              <w:t xml:space="preserve">+ Điểm a, đề nghị điều chỉnh như sau: Đảm bảo chất lượng về cơ sở hạ tầng kỹ thuật đô thị, đảm bảo khả năng phòng chống cháy nổ, thoát nạn khi hỏa hoạn và thiên tai khác đối với trường hợp sau khi thực hiện tái phát triển </w:t>
            </w:r>
            <w:r w:rsidRPr="0022267D">
              <w:rPr>
                <w:rFonts w:asciiTheme="majorHAnsi" w:hAnsiTheme="majorHAnsi" w:cstheme="majorHAnsi"/>
                <w:sz w:val="22"/>
                <w:szCs w:val="22"/>
              </w:rPr>
              <w:lastRenderedPageBreak/>
              <w:t>hình thành khu dân cư, khu đô thị.</w:t>
            </w:r>
            <w:r w:rsidRPr="0022267D">
              <w:rPr>
                <w:rFonts w:asciiTheme="majorHAnsi" w:hAnsiTheme="majorHAnsi" w:cstheme="majorHAnsi"/>
                <w:i/>
                <w:iCs/>
                <w:sz w:val="22"/>
                <w:szCs w:val="22"/>
              </w:rPr>
              <w:t xml:space="preserve"> (Tập đoàn bưu chính Viễn thông Việt Nam)</w:t>
            </w:r>
          </w:p>
        </w:tc>
        <w:tc>
          <w:tcPr>
            <w:tcW w:w="4819" w:type="dxa"/>
          </w:tcPr>
          <w:p w14:paraId="7DD36F6D" w14:textId="77777777" w:rsidR="004E45F6" w:rsidRPr="0022267D" w:rsidRDefault="00C7212B" w:rsidP="00B51F3F">
            <w:pPr>
              <w:widowControl w:val="0"/>
              <w:rPr>
                <w:rFonts w:asciiTheme="majorHAnsi" w:hAnsiTheme="majorHAnsi" w:cstheme="majorHAnsi"/>
                <w:sz w:val="22"/>
                <w:szCs w:val="22"/>
              </w:rPr>
            </w:pPr>
            <w:r w:rsidRPr="0022267D">
              <w:rPr>
                <w:rFonts w:asciiTheme="majorHAnsi" w:hAnsiTheme="majorHAnsi" w:cstheme="majorHAnsi"/>
                <w:sz w:val="22"/>
                <w:szCs w:val="22"/>
              </w:rPr>
              <w:lastRenderedPageBreak/>
              <w:t>BXD đã tiếp thu nội dung này</w:t>
            </w:r>
            <w:r>
              <w:rPr>
                <w:rFonts w:asciiTheme="majorHAnsi" w:hAnsiTheme="majorHAnsi" w:cstheme="majorHAnsi"/>
                <w:sz w:val="22"/>
                <w:szCs w:val="22"/>
              </w:rPr>
              <w:t>.</w:t>
            </w:r>
          </w:p>
        </w:tc>
      </w:tr>
      <w:tr w:rsidR="0022267D" w:rsidRPr="0022267D" w14:paraId="1B794A7C" w14:textId="77777777" w:rsidTr="00B51F3F">
        <w:trPr>
          <w:trHeight w:val="20"/>
        </w:trPr>
        <w:tc>
          <w:tcPr>
            <w:tcW w:w="675" w:type="dxa"/>
            <w:shd w:val="clear" w:color="auto" w:fill="FBD4B4" w:themeFill="accent6" w:themeFillTint="66"/>
          </w:tcPr>
          <w:p w14:paraId="03865C50"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shd w:val="clear" w:color="auto" w:fill="FBD4B4" w:themeFill="accent6" w:themeFillTint="66"/>
          </w:tcPr>
          <w:p w14:paraId="54900B3B"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30. Phương án tổng thể cải tạo đô thị </w:t>
            </w:r>
          </w:p>
        </w:tc>
        <w:tc>
          <w:tcPr>
            <w:tcW w:w="4819" w:type="dxa"/>
            <w:shd w:val="clear" w:color="auto" w:fill="FBD4B4" w:themeFill="accent6" w:themeFillTint="66"/>
          </w:tcPr>
          <w:p w14:paraId="350BA9AE" w14:textId="77777777" w:rsidR="004E45F6" w:rsidRPr="0022267D" w:rsidRDefault="004E45F6" w:rsidP="00B51F3F">
            <w:pPr>
              <w:widowControl w:val="0"/>
              <w:rPr>
                <w:rFonts w:asciiTheme="majorHAnsi" w:hAnsiTheme="majorHAnsi" w:cstheme="majorHAnsi"/>
                <w:sz w:val="22"/>
                <w:szCs w:val="22"/>
              </w:rPr>
            </w:pPr>
          </w:p>
        </w:tc>
      </w:tr>
      <w:tr w:rsidR="0022267D" w:rsidRPr="0022267D" w14:paraId="410E8E1E" w14:textId="77777777" w:rsidTr="00B51F3F">
        <w:trPr>
          <w:trHeight w:val="20"/>
        </w:trPr>
        <w:tc>
          <w:tcPr>
            <w:tcW w:w="675" w:type="dxa"/>
          </w:tcPr>
          <w:p w14:paraId="172B3B76"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lang w:val="nl-NL"/>
              </w:rPr>
            </w:pPr>
          </w:p>
        </w:tc>
        <w:tc>
          <w:tcPr>
            <w:tcW w:w="9498" w:type="dxa"/>
          </w:tcPr>
          <w:p w14:paraId="7094CB1F"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lang w:val="nl-NL"/>
              </w:rPr>
              <w:t xml:space="preserve">- Làm rõ các nội dung: 1. Ủy ban điều phối Hệ thống đô thị quốc gia và Mạng lưới đô thị quốc  gia”, “3. Ủy ban nhân dân đô thị cấp vùng”. </w:t>
            </w:r>
            <w:r w:rsidRPr="0022267D">
              <w:rPr>
                <w:rFonts w:asciiTheme="majorHAnsi" w:hAnsiTheme="majorHAnsi" w:cstheme="majorHAnsi"/>
                <w:i/>
                <w:sz w:val="22"/>
                <w:szCs w:val="22"/>
              </w:rPr>
              <w:t>Tổng hội Xây dựng</w:t>
            </w:r>
          </w:p>
        </w:tc>
        <w:tc>
          <w:tcPr>
            <w:tcW w:w="4819" w:type="dxa"/>
          </w:tcPr>
          <w:p w14:paraId="17415961" w14:textId="77777777" w:rsidR="004E45F6" w:rsidRPr="0022267D" w:rsidRDefault="00C7212B"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và bỏ trong Dự thảo Luật.</w:t>
            </w:r>
          </w:p>
        </w:tc>
      </w:tr>
      <w:tr w:rsidR="0022267D" w:rsidRPr="0022267D" w14:paraId="16118464" w14:textId="77777777" w:rsidTr="00B51F3F">
        <w:trPr>
          <w:trHeight w:val="20"/>
        </w:trPr>
        <w:tc>
          <w:tcPr>
            <w:tcW w:w="675" w:type="dxa"/>
          </w:tcPr>
          <w:p w14:paraId="666EF15C"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492E35CE"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Khoản 1</w:t>
            </w:r>
            <w:r w:rsidRPr="0022267D">
              <w:rPr>
                <w:rFonts w:asciiTheme="majorHAnsi" w:hAnsiTheme="majorHAnsi" w:cstheme="majorHAnsi"/>
                <w:sz w:val="22"/>
                <w:szCs w:val="22"/>
              </w:rPr>
              <w:t xml:space="preserve">, Đối với các đô thị loại đặc biệt: kiến nghị không nên thực hiện cùng lúc Phương án tổng thể cải tạo đô thị với Chương trình phát triển đô thị vì tính chất đặc thù của đô thị loại đặc biệt là đã hình thành qua nhiều thời kỳ, giai đoạn. Do đó cần có thời gian, kinh phí để thực hiện cải tạo; đặc biệt các nội dung của phương án cải tạo theo yêu cầu đều cần nghiên cứu chi tiết và đề xuất cụ thể, rất khó để thực hiện. Đồng thời tại Điều 23 của Dự thảo về Nội dung Chương trình phát triển đô thị cũng không quy định. </w:t>
            </w:r>
            <w:r w:rsidRPr="0022267D">
              <w:rPr>
                <w:rFonts w:asciiTheme="majorHAnsi" w:hAnsiTheme="majorHAnsi" w:cstheme="majorHAnsi"/>
                <w:i/>
                <w:sz w:val="22"/>
                <w:szCs w:val="22"/>
              </w:rPr>
              <w:t>TP. Hồ Chí Minh</w:t>
            </w:r>
          </w:p>
        </w:tc>
        <w:tc>
          <w:tcPr>
            <w:tcW w:w="4819" w:type="dxa"/>
          </w:tcPr>
          <w:p w14:paraId="0CD30272" w14:textId="77777777" w:rsidR="004E45F6" w:rsidRPr="0022267D" w:rsidRDefault="00C7212B"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nội dung này</w:t>
            </w:r>
            <w:r>
              <w:rPr>
                <w:rFonts w:asciiTheme="majorHAnsi" w:hAnsiTheme="majorHAnsi" w:cstheme="majorHAnsi"/>
                <w:sz w:val="22"/>
                <w:szCs w:val="22"/>
              </w:rPr>
              <w:t xml:space="preserve"> va đã chỉnh sửa việc xây dựng Phương án tổng thể cải tạo đô thị quy định cho từ đô thị loại I trở lên, trường hợp khác do UBND cấp tỉnh quyết định.</w:t>
            </w:r>
          </w:p>
        </w:tc>
      </w:tr>
      <w:tr w:rsidR="0022267D" w:rsidRPr="0022267D" w14:paraId="635ABA37" w14:textId="77777777" w:rsidTr="00B51F3F">
        <w:trPr>
          <w:trHeight w:val="20"/>
        </w:trPr>
        <w:tc>
          <w:tcPr>
            <w:tcW w:w="675" w:type="dxa"/>
          </w:tcPr>
          <w:p w14:paraId="3910B3EA"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50D2EBB4"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2:</w:t>
            </w:r>
          </w:p>
        </w:tc>
        <w:tc>
          <w:tcPr>
            <w:tcW w:w="4819" w:type="dxa"/>
          </w:tcPr>
          <w:p w14:paraId="46A92E1C" w14:textId="77777777" w:rsidR="004E45F6" w:rsidRPr="0022267D" w:rsidRDefault="004E45F6" w:rsidP="00B51F3F">
            <w:pPr>
              <w:widowControl w:val="0"/>
              <w:rPr>
                <w:rFonts w:asciiTheme="majorHAnsi" w:hAnsiTheme="majorHAnsi" w:cstheme="majorHAnsi"/>
                <w:sz w:val="22"/>
                <w:szCs w:val="22"/>
              </w:rPr>
            </w:pPr>
          </w:p>
        </w:tc>
      </w:tr>
      <w:tr w:rsidR="0022267D" w:rsidRPr="0022267D" w14:paraId="1A0469C6" w14:textId="77777777" w:rsidTr="00B51F3F">
        <w:trPr>
          <w:trHeight w:val="20"/>
        </w:trPr>
        <w:tc>
          <w:tcPr>
            <w:tcW w:w="675" w:type="dxa"/>
          </w:tcPr>
          <w:p w14:paraId="2AA6CC37"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5BF5139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a có nội dung “Danh mục các khu vực cải tạo đô thị được quy định tại Khoản 2 Điều 44”. Tuy nhiên nội dung về Danh mục các khu vực cải tạo đô thị không được quy định tại Khoản 2 Điều 44 mà quy định tại Điều 31 của dự thảo. Do đó, kiến nghị điều chỉnh điểm a Khoản 2 Điều 30 thành “Danh mục các khu vực cải tạo đô thị được quy định tại Điều 31”. </w:t>
            </w:r>
            <w:r w:rsidRPr="0022267D">
              <w:rPr>
                <w:rFonts w:asciiTheme="majorHAnsi" w:hAnsiTheme="majorHAnsi" w:cstheme="majorHAnsi"/>
                <w:i/>
                <w:sz w:val="22"/>
                <w:szCs w:val="22"/>
              </w:rPr>
              <w:t>Thành phố Hồ Chí Minh</w:t>
            </w:r>
            <w:r w:rsidR="00152815">
              <w:rPr>
                <w:rFonts w:asciiTheme="majorHAnsi" w:hAnsiTheme="majorHAnsi" w:cstheme="majorHAnsi"/>
                <w:i/>
                <w:sz w:val="22"/>
                <w:szCs w:val="22"/>
              </w:rPr>
              <w:t xml:space="preserve"> </w:t>
            </w:r>
            <w:r w:rsidR="00152815" w:rsidRPr="0022267D">
              <w:rPr>
                <w:rFonts w:asciiTheme="majorHAnsi" w:hAnsiTheme="majorHAnsi" w:cstheme="majorHAnsi"/>
                <w:i/>
                <w:sz w:val="22"/>
                <w:szCs w:val="22"/>
              </w:rPr>
              <w:t>Sở Xây dựng tỉnh Bình Định</w:t>
            </w:r>
          </w:p>
        </w:tc>
        <w:tc>
          <w:tcPr>
            <w:tcW w:w="4819" w:type="dxa"/>
          </w:tcPr>
          <w:p w14:paraId="63FDC892" w14:textId="77777777" w:rsidR="004E45F6" w:rsidRPr="0022267D" w:rsidRDefault="00152815"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681EF556" w14:textId="77777777" w:rsidTr="00B51F3F">
        <w:trPr>
          <w:trHeight w:val="20"/>
        </w:trPr>
        <w:tc>
          <w:tcPr>
            <w:tcW w:w="675" w:type="dxa"/>
            <w:shd w:val="clear" w:color="auto" w:fill="FBD4B4" w:themeFill="accent6" w:themeFillTint="66"/>
          </w:tcPr>
          <w:p w14:paraId="365A9783"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4C735A7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31. Khu vực cải tạo đô thị </w:t>
            </w:r>
          </w:p>
        </w:tc>
        <w:tc>
          <w:tcPr>
            <w:tcW w:w="4819" w:type="dxa"/>
            <w:shd w:val="clear" w:color="auto" w:fill="FBD4B4" w:themeFill="accent6" w:themeFillTint="66"/>
          </w:tcPr>
          <w:p w14:paraId="0062C4A7" w14:textId="77777777" w:rsidR="004E45F6" w:rsidRPr="0022267D" w:rsidRDefault="004E45F6" w:rsidP="00B51F3F">
            <w:pPr>
              <w:widowControl w:val="0"/>
              <w:rPr>
                <w:rFonts w:asciiTheme="majorHAnsi" w:hAnsiTheme="majorHAnsi" w:cstheme="majorHAnsi"/>
                <w:sz w:val="22"/>
                <w:szCs w:val="22"/>
              </w:rPr>
            </w:pPr>
          </w:p>
        </w:tc>
      </w:tr>
      <w:tr w:rsidR="0022267D" w:rsidRPr="0022267D" w14:paraId="13A5CC57" w14:textId="77777777" w:rsidTr="00B51F3F">
        <w:trPr>
          <w:trHeight w:val="20"/>
        </w:trPr>
        <w:tc>
          <w:tcPr>
            <w:tcW w:w="675" w:type="dxa"/>
          </w:tcPr>
          <w:p w14:paraId="06B6C6B4"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CF19CD1"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eastAsia="Times New Roman" w:hAnsiTheme="majorHAnsi" w:cstheme="majorHAnsi"/>
                <w:sz w:val="22"/>
                <w:szCs w:val="22"/>
              </w:rPr>
              <w:t xml:space="preserve">Kiến nghị xem xét yêu cầu các địa phương cải tạo đô thị theo các ô phố. </w:t>
            </w:r>
            <w:r w:rsidRPr="0022267D">
              <w:rPr>
                <w:rFonts w:asciiTheme="majorHAnsi" w:hAnsiTheme="majorHAnsi" w:cstheme="majorHAnsi"/>
                <w:i/>
                <w:sz w:val="22"/>
                <w:szCs w:val="22"/>
              </w:rPr>
              <w:t>TP. Hồ Chí Minh</w:t>
            </w:r>
          </w:p>
        </w:tc>
        <w:tc>
          <w:tcPr>
            <w:tcW w:w="4819" w:type="dxa"/>
          </w:tcPr>
          <w:p w14:paraId="4C19C4F5"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sz w:val="22"/>
                <w:szCs w:val="22"/>
              </w:rPr>
              <w:t xml:space="preserve">BXD giải trình như sau, việc cải tạo đô thị theo ô phố, hoặc khu vực là do yêu cầu thực tế, nhu cầu  cần thiết thực hiện, ngoài ra, việc cải đô thị còn theo tuyến, nhóm công trình… theo đó, từng trường hợp sẽ được quy định hướng dẫn tại văn bản dưới luật. </w:t>
            </w:r>
          </w:p>
        </w:tc>
      </w:tr>
      <w:tr w:rsidR="0022267D" w:rsidRPr="0022267D" w14:paraId="3AB10BF1" w14:textId="77777777" w:rsidTr="00B51F3F">
        <w:trPr>
          <w:trHeight w:val="20"/>
        </w:trPr>
        <w:tc>
          <w:tcPr>
            <w:tcW w:w="675" w:type="dxa"/>
          </w:tcPr>
          <w:p w14:paraId="5A9CD735"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4DF8EF8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1,</w:t>
            </w:r>
            <w:r w:rsidRPr="0022267D">
              <w:rPr>
                <w:rFonts w:asciiTheme="majorHAnsi" w:hAnsiTheme="majorHAnsi" w:cstheme="majorHAnsi"/>
                <w:sz w:val="22"/>
                <w:szCs w:val="22"/>
              </w:rPr>
              <w:t xml:space="preserve"> </w:t>
            </w:r>
            <w:bookmarkStart w:id="25" w:name="_Hlk183598857"/>
            <w:r w:rsidRPr="0022267D">
              <w:rPr>
                <w:rFonts w:asciiTheme="majorHAnsi" w:hAnsiTheme="majorHAnsi" w:cstheme="majorHAnsi"/>
                <w:sz w:val="22"/>
                <w:szCs w:val="22"/>
              </w:rPr>
              <w:t xml:space="preserve">nghiên cứu điều chỉnh cụm từ “thị trấn” thành “huyện” để phù hợp với thực tiễn, do UBND thị trấn (cấp xã), sẽ khó khăn trong quá trình tổ chức thực hiện các nhiệm vụ về phát triển đô thị của thị trấn. </w:t>
            </w:r>
            <w:r w:rsidRPr="0022267D">
              <w:rPr>
                <w:rFonts w:asciiTheme="majorHAnsi" w:hAnsiTheme="majorHAnsi" w:cstheme="majorHAnsi"/>
                <w:i/>
                <w:sz w:val="22"/>
                <w:szCs w:val="22"/>
              </w:rPr>
              <w:t>Tỉnh Đắk Nông</w:t>
            </w:r>
            <w:bookmarkEnd w:id="25"/>
          </w:p>
        </w:tc>
        <w:tc>
          <w:tcPr>
            <w:tcW w:w="4819" w:type="dxa"/>
          </w:tcPr>
          <w:p w14:paraId="620A2818"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42C3940D" w14:textId="77777777" w:rsidTr="00B51F3F">
        <w:trPr>
          <w:trHeight w:val="20"/>
        </w:trPr>
        <w:tc>
          <w:tcPr>
            <w:tcW w:w="675" w:type="dxa"/>
          </w:tcPr>
          <w:p w14:paraId="3523F39E" w14:textId="77777777" w:rsidR="004E45F6" w:rsidRPr="0022267D" w:rsidRDefault="004E45F6" w:rsidP="00B51F3F">
            <w:pPr>
              <w:pStyle w:val="ListParagraph"/>
              <w:widowControl w:val="0"/>
              <w:numPr>
                <w:ilvl w:val="0"/>
                <w:numId w:val="11"/>
              </w:numPr>
              <w:ind w:left="0" w:firstLine="0"/>
              <w:jc w:val="both"/>
              <w:rPr>
                <w:rFonts w:asciiTheme="majorHAnsi" w:eastAsia="Times New Roman" w:hAnsiTheme="majorHAnsi" w:cstheme="majorHAnsi"/>
                <w:sz w:val="22"/>
                <w:szCs w:val="22"/>
              </w:rPr>
            </w:pPr>
          </w:p>
        </w:tc>
        <w:tc>
          <w:tcPr>
            <w:tcW w:w="9498" w:type="dxa"/>
          </w:tcPr>
          <w:p w14:paraId="3F45D0C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eastAsia="Times New Roman" w:hAnsiTheme="majorHAnsi" w:cstheme="majorHAnsi"/>
                <w:b/>
                <w:sz w:val="22"/>
                <w:szCs w:val="22"/>
              </w:rPr>
              <w:t>- Khoản 2, khoản 3</w:t>
            </w:r>
            <w:r w:rsidRPr="0022267D">
              <w:rPr>
                <w:rFonts w:asciiTheme="majorHAnsi" w:eastAsia="Times New Roman" w:hAnsiTheme="majorHAnsi" w:cstheme="majorHAnsi"/>
                <w:sz w:val="22"/>
                <w:szCs w:val="22"/>
              </w:rPr>
              <w:t xml:space="preserve"> Để đảm bảo tính rõ ràng, đề nghị Ban soạn thảo phân tách rõ các khu vực quy định tại khoản 2 Điều 31 trường hợp nào là “cấp bách cải tạo”, trường hợp nào “cần cải tạo”. </w:t>
            </w:r>
            <w:r w:rsidRPr="0022267D">
              <w:rPr>
                <w:rFonts w:asciiTheme="majorHAnsi" w:eastAsia="Times New Roman" w:hAnsiTheme="majorHAnsi" w:cstheme="majorHAnsi"/>
                <w:i/>
                <w:sz w:val="22"/>
                <w:szCs w:val="22"/>
              </w:rPr>
              <w:t>(Liên Đoàn Thương mại và công nghiệp Việt Nam)</w:t>
            </w:r>
            <w:r w:rsidRPr="0022267D">
              <w:rPr>
                <w:rFonts w:asciiTheme="majorHAnsi" w:hAnsiTheme="majorHAnsi" w:cstheme="majorHAnsi"/>
                <w:sz w:val="22"/>
                <w:szCs w:val="22"/>
                <w:shd w:val="clear" w:color="auto" w:fill="FFFFFF"/>
              </w:rPr>
              <w:t xml:space="preserve"> </w:t>
            </w:r>
          </w:p>
        </w:tc>
        <w:tc>
          <w:tcPr>
            <w:tcW w:w="4819" w:type="dxa"/>
          </w:tcPr>
          <w:p w14:paraId="7467876F" w14:textId="77777777" w:rsidR="004E45F6" w:rsidRPr="0022267D" w:rsidRDefault="004E45F6"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chỉnh lý nội dung này.</w:t>
            </w:r>
          </w:p>
        </w:tc>
      </w:tr>
      <w:tr w:rsidR="0022267D" w:rsidRPr="0022267D" w14:paraId="2EF491A9" w14:textId="77777777" w:rsidTr="00B51F3F">
        <w:trPr>
          <w:trHeight w:val="20"/>
        </w:trPr>
        <w:tc>
          <w:tcPr>
            <w:tcW w:w="675" w:type="dxa"/>
          </w:tcPr>
          <w:p w14:paraId="641391C2" w14:textId="77777777" w:rsidR="004E45F6" w:rsidRPr="0022267D" w:rsidRDefault="004E45F6" w:rsidP="00B51F3F">
            <w:pPr>
              <w:pStyle w:val="ListParagraph"/>
              <w:widowControl w:val="0"/>
              <w:numPr>
                <w:ilvl w:val="0"/>
                <w:numId w:val="11"/>
              </w:numPr>
              <w:tabs>
                <w:tab w:val="left" w:pos="484"/>
              </w:tabs>
              <w:ind w:left="0" w:firstLine="0"/>
              <w:jc w:val="both"/>
              <w:rPr>
                <w:rFonts w:asciiTheme="majorHAnsi" w:eastAsia="Arial" w:hAnsiTheme="majorHAnsi" w:cstheme="majorHAnsi"/>
                <w:kern w:val="2"/>
                <w:sz w:val="22"/>
                <w:szCs w:val="22"/>
              </w:rPr>
            </w:pPr>
          </w:p>
        </w:tc>
        <w:tc>
          <w:tcPr>
            <w:tcW w:w="9498" w:type="dxa"/>
          </w:tcPr>
          <w:p w14:paraId="5DCBB3EA" w14:textId="77777777" w:rsidR="004E45F6" w:rsidRPr="0022267D" w:rsidRDefault="004E45F6"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b/>
                <w:kern w:val="2"/>
                <w:sz w:val="22"/>
                <w:szCs w:val="22"/>
                <w:lang w:val="vi-VN"/>
              </w:rPr>
              <w:t>Khoản 2 và Khoản 3</w:t>
            </w:r>
            <w:bookmarkStart w:id="26" w:name="_Hlk183598923"/>
            <w:r w:rsidRPr="0022267D">
              <w:rPr>
                <w:rFonts w:asciiTheme="majorHAnsi" w:eastAsia="Arial" w:hAnsiTheme="majorHAnsi" w:cstheme="majorHAnsi"/>
                <w:b/>
                <w:kern w:val="2"/>
                <w:sz w:val="22"/>
                <w:szCs w:val="22"/>
              </w:rPr>
              <w:t>,</w:t>
            </w:r>
            <w:r w:rsidRPr="0022267D">
              <w:rPr>
                <w:rFonts w:asciiTheme="majorHAnsi" w:eastAsia="Arial" w:hAnsiTheme="majorHAnsi" w:cstheme="majorHAnsi"/>
                <w:kern w:val="2"/>
                <w:sz w:val="22"/>
                <w:szCs w:val="22"/>
              </w:rPr>
              <w:t xml:space="preserve"> đ</w:t>
            </w:r>
            <w:r w:rsidRPr="0022267D">
              <w:rPr>
                <w:rFonts w:asciiTheme="majorHAnsi" w:eastAsia="Arial" w:hAnsiTheme="majorHAnsi" w:cstheme="majorHAnsi"/>
                <w:kern w:val="2"/>
                <w:sz w:val="22"/>
                <w:szCs w:val="22"/>
                <w:lang w:val="vi-VN"/>
              </w:rPr>
              <w:t>ề nghị nghiên cứu ghép 2 khoản  có nội dung tương đồng nhau, không nhất thiết phải tách thành 2 kho</w:t>
            </w:r>
            <w:r w:rsidRPr="0022267D">
              <w:rPr>
                <w:rFonts w:asciiTheme="majorHAnsi" w:eastAsia="Arial" w:hAnsiTheme="majorHAnsi" w:cstheme="majorHAnsi"/>
                <w:kern w:val="2"/>
                <w:sz w:val="22"/>
                <w:szCs w:val="22"/>
              </w:rPr>
              <w:t>ả</w:t>
            </w:r>
            <w:r w:rsidRPr="0022267D">
              <w:rPr>
                <w:rFonts w:asciiTheme="majorHAnsi" w:eastAsia="Arial" w:hAnsiTheme="majorHAnsi" w:cstheme="majorHAnsi"/>
                <w:kern w:val="2"/>
                <w:sz w:val="22"/>
                <w:szCs w:val="22"/>
                <w:lang w:val="vi-VN"/>
              </w:rPr>
              <w:t>n.</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i/>
                <w:sz w:val="22"/>
                <w:szCs w:val="22"/>
              </w:rPr>
              <w:t>Sở Xây dựng Hải Phòng</w:t>
            </w:r>
            <w:bookmarkEnd w:id="26"/>
          </w:p>
        </w:tc>
        <w:tc>
          <w:tcPr>
            <w:tcW w:w="4819" w:type="dxa"/>
          </w:tcPr>
          <w:p w14:paraId="6AC1FC2F" w14:textId="77777777" w:rsidR="004E45F6" w:rsidRPr="0022267D" w:rsidRDefault="009E7B20"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222807BB" w14:textId="77777777" w:rsidTr="00B51F3F">
        <w:trPr>
          <w:trHeight w:val="20"/>
        </w:trPr>
        <w:tc>
          <w:tcPr>
            <w:tcW w:w="675" w:type="dxa"/>
          </w:tcPr>
          <w:p w14:paraId="7784BA29" w14:textId="77777777" w:rsidR="004E45F6" w:rsidRPr="0022267D" w:rsidRDefault="004E45F6" w:rsidP="00B51F3F">
            <w:pPr>
              <w:pStyle w:val="ListParagraph"/>
              <w:widowControl w:val="0"/>
              <w:ind w:left="0"/>
              <w:jc w:val="both"/>
              <w:rPr>
                <w:rFonts w:asciiTheme="majorHAnsi" w:eastAsia="Times New Roman" w:hAnsiTheme="majorHAnsi" w:cstheme="majorHAnsi"/>
                <w:sz w:val="22"/>
                <w:szCs w:val="22"/>
              </w:rPr>
            </w:pPr>
          </w:p>
        </w:tc>
        <w:tc>
          <w:tcPr>
            <w:tcW w:w="9498" w:type="dxa"/>
          </w:tcPr>
          <w:p w14:paraId="39E6B8D2" w14:textId="77777777" w:rsidR="004E45F6" w:rsidRPr="0022267D" w:rsidRDefault="004E45F6" w:rsidP="00B51F3F">
            <w:pPr>
              <w:widowControl w:val="0"/>
              <w:jc w:val="both"/>
              <w:rPr>
                <w:rFonts w:asciiTheme="majorHAnsi" w:eastAsia="Times New Roman" w:hAnsiTheme="majorHAnsi" w:cstheme="majorHAnsi"/>
                <w:b/>
                <w:sz w:val="22"/>
                <w:szCs w:val="22"/>
              </w:rPr>
            </w:pPr>
            <w:r w:rsidRPr="0022267D">
              <w:rPr>
                <w:rFonts w:asciiTheme="majorHAnsi" w:hAnsiTheme="majorHAnsi" w:cstheme="majorHAnsi"/>
                <w:b/>
                <w:sz w:val="22"/>
                <w:szCs w:val="22"/>
              </w:rPr>
              <w:t>- Khoản 2</w:t>
            </w:r>
          </w:p>
        </w:tc>
        <w:tc>
          <w:tcPr>
            <w:tcW w:w="4819" w:type="dxa"/>
          </w:tcPr>
          <w:p w14:paraId="634D28ED" w14:textId="77777777" w:rsidR="004E45F6" w:rsidRPr="0022267D" w:rsidRDefault="004E45F6" w:rsidP="00B51F3F">
            <w:pPr>
              <w:widowControl w:val="0"/>
              <w:rPr>
                <w:rFonts w:asciiTheme="majorHAnsi" w:hAnsiTheme="majorHAnsi" w:cstheme="majorHAnsi"/>
                <w:sz w:val="22"/>
                <w:szCs w:val="22"/>
              </w:rPr>
            </w:pPr>
          </w:p>
        </w:tc>
      </w:tr>
      <w:tr w:rsidR="0022267D" w:rsidRPr="0022267D" w14:paraId="73C6030D" w14:textId="77777777" w:rsidTr="00B51F3F">
        <w:trPr>
          <w:trHeight w:val="20"/>
        </w:trPr>
        <w:tc>
          <w:tcPr>
            <w:tcW w:w="675" w:type="dxa"/>
          </w:tcPr>
          <w:p w14:paraId="74BD5F88"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006D301"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K</w:t>
            </w:r>
            <w:r w:rsidRPr="0022267D">
              <w:rPr>
                <w:rFonts w:asciiTheme="majorHAnsi" w:eastAsia="Times New Roman" w:hAnsiTheme="majorHAnsi" w:cstheme="majorHAnsi"/>
                <w:sz w:val="22"/>
                <w:szCs w:val="22"/>
              </w:rPr>
              <w:t xml:space="preserve">iến nghị bổ sung: </w:t>
            </w:r>
            <w:bookmarkStart w:id="27" w:name="_Hlk183598900"/>
            <w:r w:rsidRPr="0022267D">
              <w:rPr>
                <w:rFonts w:asciiTheme="majorHAnsi" w:eastAsia="Times New Roman" w:hAnsiTheme="majorHAnsi" w:cstheme="majorHAnsi"/>
                <w:sz w:val="22"/>
                <w:szCs w:val="22"/>
              </w:rPr>
              <w:t xml:space="preserve">Khu vực có mạng lưới giao thông nội bộ mà chưa đảm bảo khoảng cách tiếp cận đến điểm dừng của xe cứu hỏa không đảm bảo an toàn phòng cháy chữa cháy, xe cứu thương và các đường khu vực theo quy định về phòng cháy chữa cháy. </w:t>
            </w:r>
            <w:r w:rsidRPr="0022267D">
              <w:rPr>
                <w:rFonts w:asciiTheme="majorHAnsi" w:hAnsiTheme="majorHAnsi" w:cstheme="majorHAnsi"/>
                <w:i/>
                <w:sz w:val="22"/>
                <w:szCs w:val="22"/>
              </w:rPr>
              <w:t>TP. Hồ Chí Minh</w:t>
            </w:r>
            <w:bookmarkEnd w:id="27"/>
          </w:p>
        </w:tc>
        <w:tc>
          <w:tcPr>
            <w:tcW w:w="4819" w:type="dxa"/>
          </w:tcPr>
          <w:p w14:paraId="40D984BC" w14:textId="77777777" w:rsidR="004E45F6" w:rsidRPr="0022267D" w:rsidRDefault="009E7B20"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w:t>
            </w:r>
            <w:r>
              <w:rPr>
                <w:rFonts w:asciiTheme="majorHAnsi" w:hAnsiTheme="majorHAnsi" w:cstheme="majorHAnsi"/>
                <w:sz w:val="22"/>
                <w:szCs w:val="22"/>
              </w:rPr>
              <w:t xml:space="preserve"> nội dung này.</w:t>
            </w:r>
          </w:p>
        </w:tc>
      </w:tr>
      <w:tr w:rsidR="0022267D" w:rsidRPr="0022267D" w14:paraId="6D842112" w14:textId="77777777" w:rsidTr="00B51F3F">
        <w:trPr>
          <w:trHeight w:val="20"/>
        </w:trPr>
        <w:tc>
          <w:tcPr>
            <w:tcW w:w="675" w:type="dxa"/>
          </w:tcPr>
          <w:p w14:paraId="0E6FF300" w14:textId="77777777" w:rsidR="004E45F6" w:rsidRPr="0022267D" w:rsidRDefault="004E45F6" w:rsidP="00B51F3F">
            <w:pPr>
              <w:pStyle w:val="BodyText"/>
              <w:widowControl w:val="0"/>
              <w:numPr>
                <w:ilvl w:val="0"/>
                <w:numId w:val="11"/>
              </w:numPr>
              <w:ind w:left="0" w:firstLine="0"/>
              <w:jc w:val="both"/>
              <w:rPr>
                <w:rFonts w:asciiTheme="majorHAnsi" w:hAnsiTheme="majorHAnsi" w:cstheme="majorHAnsi"/>
                <w:b w:val="0"/>
                <w:sz w:val="22"/>
                <w:szCs w:val="22"/>
              </w:rPr>
            </w:pPr>
          </w:p>
        </w:tc>
        <w:tc>
          <w:tcPr>
            <w:tcW w:w="9498" w:type="dxa"/>
          </w:tcPr>
          <w:p w14:paraId="77CA026A" w14:textId="77777777" w:rsidR="004E45F6" w:rsidRPr="0022267D" w:rsidRDefault="004E45F6"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rPr>
              <w:t>+</w:t>
            </w:r>
            <w:r w:rsidRPr="0022267D">
              <w:rPr>
                <w:rFonts w:asciiTheme="majorHAnsi" w:hAnsiTheme="majorHAnsi" w:cstheme="majorHAnsi"/>
                <w:b w:val="0"/>
                <w:sz w:val="22"/>
                <w:szCs w:val="22"/>
                <w:lang w:val="vi-VN"/>
              </w:rPr>
              <w:t xml:space="preserve"> </w:t>
            </w:r>
            <w:r w:rsidRPr="0022267D">
              <w:rPr>
                <w:rFonts w:asciiTheme="majorHAnsi" w:hAnsiTheme="majorHAnsi" w:cstheme="majorHAnsi"/>
                <w:b w:val="0"/>
                <w:sz w:val="22"/>
                <w:szCs w:val="22"/>
              </w:rPr>
              <w:t>Đ</w:t>
            </w:r>
            <w:r w:rsidRPr="0022267D">
              <w:rPr>
                <w:rFonts w:asciiTheme="majorHAnsi" w:hAnsiTheme="majorHAnsi" w:cstheme="majorHAnsi"/>
                <w:b w:val="0"/>
                <w:sz w:val="22"/>
                <w:szCs w:val="22"/>
                <w:lang w:val="vi-VN"/>
              </w:rPr>
              <w:t>iểm b đề nghị chỉnh sửa, bổ sung thành:</w:t>
            </w:r>
            <w:r w:rsidRPr="0022267D">
              <w:rPr>
                <w:rFonts w:asciiTheme="majorHAnsi" w:hAnsiTheme="majorHAnsi" w:cstheme="majorHAnsi"/>
                <w:b w:val="0"/>
                <w:i/>
                <w:sz w:val="22"/>
                <w:szCs w:val="22"/>
                <w:lang w:val="vi-VN"/>
              </w:rPr>
              <w:t>“b) Khu vực thường xuyên bị úng, ngập nghiêm trọng, khu vực nguy cơ cao lũ ống, lũ quét, sạt, trượt, lở đất;”</w:t>
            </w:r>
            <w:r w:rsidRPr="0022267D">
              <w:rPr>
                <w:rFonts w:asciiTheme="majorHAnsi" w:hAnsiTheme="majorHAnsi" w:cstheme="majorHAnsi"/>
                <w:b w:val="0"/>
                <w:i/>
                <w:sz w:val="22"/>
                <w:szCs w:val="22"/>
              </w:rPr>
              <w:t xml:space="preserve"> Sở Xây dựng Yên Bái</w:t>
            </w:r>
          </w:p>
        </w:tc>
        <w:tc>
          <w:tcPr>
            <w:tcW w:w="4819" w:type="dxa"/>
          </w:tcPr>
          <w:p w14:paraId="1BCB9E49"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w:t>
            </w:r>
            <w:r>
              <w:rPr>
                <w:rFonts w:asciiTheme="majorHAnsi" w:hAnsiTheme="majorHAnsi" w:cstheme="majorHAnsi"/>
                <w:sz w:val="22"/>
                <w:szCs w:val="22"/>
              </w:rPr>
              <w:t xml:space="preserve"> nội dung này.</w:t>
            </w:r>
          </w:p>
        </w:tc>
      </w:tr>
      <w:tr w:rsidR="0022267D" w:rsidRPr="0022267D" w14:paraId="26960DDB" w14:textId="77777777" w:rsidTr="00B51F3F">
        <w:trPr>
          <w:trHeight w:val="20"/>
        </w:trPr>
        <w:tc>
          <w:tcPr>
            <w:tcW w:w="675" w:type="dxa"/>
          </w:tcPr>
          <w:p w14:paraId="00F5A57B"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ADA0F8F"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4</w:t>
            </w:r>
            <w:r w:rsidRPr="0022267D">
              <w:rPr>
                <w:rFonts w:asciiTheme="majorHAnsi" w:hAnsiTheme="majorHAnsi" w:cstheme="majorHAnsi"/>
                <w:sz w:val="22"/>
                <w:szCs w:val="22"/>
              </w:rPr>
              <w:t xml:space="preserve"> quy định, cộng đồng dân cư đề xuất khu vực cải tạo. Nhưng Dự thảo lại không quy định về trình tự, thủ tục và tiêu chí để xem xét chấp thuận đề xuất này hoặc trao quyền cho Chính phủ quy định chi tiết về vấn đề này. Đề nghị Ban soạn thảo quy định rõ hơn về việc cộng đồng dân cư đề xuất khu vực cải tạo để minh bạch về </w:t>
            </w:r>
            <w:r w:rsidRPr="0022267D">
              <w:rPr>
                <w:rFonts w:asciiTheme="majorHAnsi" w:hAnsiTheme="majorHAnsi" w:cstheme="majorHAnsi"/>
                <w:sz w:val="22"/>
                <w:szCs w:val="22"/>
              </w:rPr>
              <w:lastRenderedPageBreak/>
              <w:t xml:space="preserve">chính sách. </w:t>
            </w:r>
            <w:r w:rsidRPr="0022267D">
              <w:rPr>
                <w:rFonts w:asciiTheme="majorHAnsi" w:eastAsia="Times New Roman" w:hAnsiTheme="majorHAnsi" w:cstheme="majorHAnsi"/>
                <w:i/>
                <w:sz w:val="22"/>
                <w:szCs w:val="22"/>
              </w:rPr>
              <w:t>(Liên Đoàn Thương mại và công nghiệp Việt Nam)</w:t>
            </w:r>
          </w:p>
        </w:tc>
        <w:tc>
          <w:tcPr>
            <w:tcW w:w="4819" w:type="dxa"/>
          </w:tcPr>
          <w:p w14:paraId="4A93E3C6"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lastRenderedPageBreak/>
              <w:t>BXD đã tiếp thu</w:t>
            </w:r>
            <w:r>
              <w:rPr>
                <w:rFonts w:asciiTheme="majorHAnsi" w:hAnsiTheme="majorHAnsi" w:cstheme="majorHAnsi"/>
                <w:sz w:val="22"/>
                <w:szCs w:val="22"/>
              </w:rPr>
              <w:t xml:space="preserve"> nội dung này.</w:t>
            </w:r>
          </w:p>
        </w:tc>
      </w:tr>
      <w:tr w:rsidR="0022267D" w:rsidRPr="0022267D" w14:paraId="53DABEA9" w14:textId="77777777" w:rsidTr="00B51F3F">
        <w:trPr>
          <w:trHeight w:val="20"/>
        </w:trPr>
        <w:tc>
          <w:tcPr>
            <w:tcW w:w="675" w:type="dxa"/>
          </w:tcPr>
          <w:p w14:paraId="659E45C0"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03E6C3A0"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 Khoản 5: </w:t>
            </w:r>
          </w:p>
        </w:tc>
        <w:tc>
          <w:tcPr>
            <w:tcW w:w="4819" w:type="dxa"/>
          </w:tcPr>
          <w:p w14:paraId="46EB81AE" w14:textId="77777777" w:rsidR="004E45F6" w:rsidRPr="0022267D" w:rsidRDefault="004E45F6" w:rsidP="00B51F3F">
            <w:pPr>
              <w:widowControl w:val="0"/>
              <w:rPr>
                <w:rFonts w:asciiTheme="majorHAnsi" w:hAnsiTheme="majorHAnsi" w:cstheme="majorHAnsi"/>
                <w:sz w:val="22"/>
                <w:szCs w:val="22"/>
              </w:rPr>
            </w:pPr>
          </w:p>
        </w:tc>
      </w:tr>
      <w:tr w:rsidR="0022267D" w:rsidRPr="0022267D" w14:paraId="2DDE9E3A" w14:textId="77777777" w:rsidTr="00B51F3F">
        <w:trPr>
          <w:trHeight w:val="20"/>
        </w:trPr>
        <w:tc>
          <w:tcPr>
            <w:tcW w:w="675" w:type="dxa"/>
          </w:tcPr>
          <w:p w14:paraId="09D13A0E"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3AACEAB3"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a, Khu vực cải tạo đô thị cần nghiên cứu bổ sung các khu vực thuộc phạm vi hành lang thoát lũ (VD: khu vực ngoài đê sông Hồng) hay cơ sở khác như các công trình y tế, trụ sở các Bộ ngành,... thuộc danh mục phải di dời (không chỉ mỗi cơ sở sản xuất, khu công nghiệp gây ô nhiễm) như dự thảo đang nêu. Lưu ý: Các cơ chế chính sách đối với khu vực cải tạo, chỉnh trang đô thị cần tham khảo các cơ chế chính sách để đảm bảo phù hợp với Thủ đô Hà Nội (Luật Thủ đô đã ban hành); cũng như tháo gỡ công tác cải tạo các chung cư cũ (đặc biệt về giải pháp quy gom). </w:t>
            </w:r>
            <w:r w:rsidRPr="0022267D">
              <w:rPr>
                <w:rFonts w:asciiTheme="majorHAnsi" w:hAnsiTheme="majorHAnsi" w:cstheme="majorHAnsi"/>
                <w:i/>
                <w:iCs/>
                <w:sz w:val="22"/>
                <w:szCs w:val="22"/>
              </w:rPr>
              <w:t>(Quận Hoàn Kiếm, Hà Nội)</w:t>
            </w:r>
          </w:p>
        </w:tc>
        <w:tc>
          <w:tcPr>
            <w:tcW w:w="4819" w:type="dxa"/>
          </w:tcPr>
          <w:p w14:paraId="16B4B709"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tiếp tục nghiên cứu cụ thể hóa tại văn bản dưới luật.</w:t>
            </w:r>
          </w:p>
        </w:tc>
      </w:tr>
      <w:tr w:rsidR="0022267D" w:rsidRPr="0022267D" w14:paraId="1F7B5D55" w14:textId="77777777" w:rsidTr="00B51F3F">
        <w:trPr>
          <w:trHeight w:val="20"/>
        </w:trPr>
        <w:tc>
          <w:tcPr>
            <w:tcW w:w="675" w:type="dxa"/>
          </w:tcPr>
          <w:p w14:paraId="5068D543"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0CA3C0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b, xem xét dùng khái niệm “hiện hữu” thay vì “cũ” vì có quy định tại các pháp luật liên quan như Luật Quy hoạch đô thị nông thôn, Quy chuẩn: các khu vực hiện hữu được xác định tại các cấp quy hoạch, áp dụng chính sách quản lý quy hoạch riêng. Khái niệm khu dân cư cũ thì khó xác định và định lượng </w:t>
            </w:r>
            <w:r w:rsidRPr="0022267D">
              <w:rPr>
                <w:rFonts w:asciiTheme="majorHAnsi" w:hAnsiTheme="majorHAnsi" w:cstheme="majorHAnsi"/>
                <w:i/>
                <w:sz w:val="22"/>
                <w:szCs w:val="22"/>
              </w:rPr>
              <w:t>Thành phố Đà Nẵng</w:t>
            </w:r>
          </w:p>
        </w:tc>
        <w:tc>
          <w:tcPr>
            <w:tcW w:w="4819" w:type="dxa"/>
          </w:tcPr>
          <w:p w14:paraId="496E1729"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đã chỉnh sửa khái niệm này.</w:t>
            </w:r>
          </w:p>
        </w:tc>
      </w:tr>
      <w:tr w:rsidR="0022267D" w:rsidRPr="0022267D" w14:paraId="68CB96E4" w14:textId="77777777" w:rsidTr="00B51F3F">
        <w:trPr>
          <w:trHeight w:val="20"/>
        </w:trPr>
        <w:tc>
          <w:tcPr>
            <w:tcW w:w="675" w:type="dxa"/>
          </w:tcPr>
          <w:p w14:paraId="5AB84CC3"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B65A83C"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Nghiên cứu bổ sung thêm nhóm công trình như sông, hồ trong đô thị. </w:t>
            </w:r>
            <w:r w:rsidRPr="0022267D">
              <w:rPr>
                <w:rFonts w:asciiTheme="majorHAnsi" w:hAnsiTheme="majorHAnsi" w:cstheme="majorHAnsi"/>
                <w:i/>
                <w:iCs/>
                <w:sz w:val="22"/>
                <w:szCs w:val="22"/>
              </w:rPr>
              <w:t>(Quận Nam Từ Liêm, Hà Nội)</w:t>
            </w:r>
            <w:r w:rsidRPr="0022267D">
              <w:rPr>
                <w:rFonts w:asciiTheme="majorHAnsi" w:hAnsiTheme="majorHAnsi" w:cstheme="majorHAnsi"/>
                <w:sz w:val="22"/>
                <w:szCs w:val="22"/>
              </w:rPr>
              <w:t xml:space="preserve"> </w:t>
            </w:r>
          </w:p>
        </w:tc>
        <w:tc>
          <w:tcPr>
            <w:tcW w:w="4819" w:type="dxa"/>
          </w:tcPr>
          <w:p w14:paraId="35F3E601"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tiếp tục nghiên cứu cụ thể hóa tại văn bản dưới luật.</w:t>
            </w:r>
          </w:p>
        </w:tc>
      </w:tr>
      <w:tr w:rsidR="0022267D" w:rsidRPr="0022267D" w14:paraId="561BE9F4" w14:textId="77777777" w:rsidTr="00B51F3F">
        <w:trPr>
          <w:trHeight w:val="20"/>
        </w:trPr>
        <w:tc>
          <w:tcPr>
            <w:tcW w:w="675" w:type="dxa"/>
            <w:shd w:val="clear" w:color="auto" w:fill="FBD4B4" w:themeFill="accent6" w:themeFillTint="66"/>
          </w:tcPr>
          <w:p w14:paraId="6568A38F"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shd w:val="clear" w:color="auto" w:fill="FBD4B4" w:themeFill="accent6" w:themeFillTint="66"/>
          </w:tcPr>
          <w:p w14:paraId="7A579304"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32. Tổ chức triển khai cải tạo đô thị </w:t>
            </w:r>
          </w:p>
        </w:tc>
        <w:tc>
          <w:tcPr>
            <w:tcW w:w="4819" w:type="dxa"/>
            <w:shd w:val="clear" w:color="auto" w:fill="FBD4B4" w:themeFill="accent6" w:themeFillTint="66"/>
          </w:tcPr>
          <w:p w14:paraId="0CAFFA24" w14:textId="77777777" w:rsidR="004E45F6" w:rsidRPr="0022267D" w:rsidRDefault="004E45F6" w:rsidP="00B51F3F">
            <w:pPr>
              <w:widowControl w:val="0"/>
              <w:rPr>
                <w:rFonts w:asciiTheme="majorHAnsi" w:hAnsiTheme="majorHAnsi" w:cstheme="majorHAnsi"/>
                <w:sz w:val="22"/>
                <w:szCs w:val="22"/>
              </w:rPr>
            </w:pPr>
          </w:p>
        </w:tc>
      </w:tr>
      <w:tr w:rsidR="0022267D" w:rsidRPr="0022267D" w14:paraId="5C3733AD" w14:textId="77777777" w:rsidTr="00B51F3F">
        <w:trPr>
          <w:trHeight w:val="20"/>
        </w:trPr>
        <w:tc>
          <w:tcPr>
            <w:tcW w:w="675" w:type="dxa"/>
          </w:tcPr>
          <w:p w14:paraId="07EB1C4C"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1A93D3D"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Nghiên cứu bổ sung quy định cụ thể định lượng: (1) Việc lấy ý kiến dân cư có liên quan cho việc thực hiện dự án thuộc diện bắt buộc thực hiện chỉnh trang và (2) Tỷ lệ % dân cư đồng thuận việc thực hiện dự án thuộc diện khuyến khích chỉnh trang (theo quy hoạch chi tiết, thiết kế đô thị, danh mục được cấp thẩm quyền phê duyệt); </w:t>
            </w:r>
            <w:r w:rsidRPr="0022267D">
              <w:rPr>
                <w:rFonts w:asciiTheme="majorHAnsi" w:hAnsiTheme="majorHAnsi" w:cstheme="majorHAnsi"/>
                <w:i/>
                <w:sz w:val="22"/>
                <w:szCs w:val="22"/>
              </w:rPr>
              <w:t>(Uỷ ban nhân dân thành phố Hà Nội)</w:t>
            </w:r>
          </w:p>
        </w:tc>
        <w:tc>
          <w:tcPr>
            <w:tcW w:w="4819" w:type="dxa"/>
          </w:tcPr>
          <w:p w14:paraId="349F3EC1"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tiếp tục nghiên cứu cụ thể hóa tại văn bản dưới luật.</w:t>
            </w:r>
          </w:p>
        </w:tc>
      </w:tr>
      <w:tr w:rsidR="0022267D" w:rsidRPr="0022267D" w14:paraId="1DF7E959" w14:textId="77777777" w:rsidTr="00B51F3F">
        <w:trPr>
          <w:trHeight w:val="20"/>
        </w:trPr>
        <w:tc>
          <w:tcPr>
            <w:tcW w:w="675" w:type="dxa"/>
          </w:tcPr>
          <w:p w14:paraId="4CC64B37"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6E404EE0"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Nghiên cứu bổ sung quy định HĐND các cấp thông qua Danh mục thực hiện chỉnh trang, cải tạo đô thị nêu trên để UBND các cấp phê duyệt đảm bảo hiệu lực pháp lý thực hiện; </w:t>
            </w:r>
            <w:r w:rsidRPr="0022267D">
              <w:rPr>
                <w:rFonts w:asciiTheme="majorHAnsi" w:hAnsiTheme="majorHAnsi" w:cstheme="majorHAnsi"/>
                <w:i/>
                <w:sz w:val="22"/>
                <w:szCs w:val="22"/>
              </w:rPr>
              <w:t>(Uỷ ban nhân dân thành phố Hà Nội)</w:t>
            </w:r>
          </w:p>
        </w:tc>
        <w:tc>
          <w:tcPr>
            <w:tcW w:w="4819" w:type="dxa"/>
          </w:tcPr>
          <w:p w14:paraId="341ED5AC"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xml:space="preserve">BXD tiếp thu, bổ sung nội dung quy định trên. </w:t>
            </w:r>
          </w:p>
        </w:tc>
      </w:tr>
      <w:tr w:rsidR="0022267D" w:rsidRPr="0022267D" w14:paraId="33289262" w14:textId="77777777" w:rsidTr="00B51F3F">
        <w:trPr>
          <w:trHeight w:val="20"/>
        </w:trPr>
        <w:tc>
          <w:tcPr>
            <w:tcW w:w="675" w:type="dxa"/>
          </w:tcPr>
          <w:p w14:paraId="4ABFC835"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3A708108"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Kiến nghị xem xét bổ sung nội dung về quyền, trách nhiệm, nghĩa vụ của cá nhân, tổ chức, cơ quan nhà nước trong việc quản lý, triển khai thực hiện các khu vực quản lý chỉnh trang, cải tạo, tái phát triển đô thị</w:t>
            </w:r>
            <w:r w:rsidRPr="0022267D">
              <w:rPr>
                <w:rFonts w:asciiTheme="majorHAnsi" w:hAnsiTheme="majorHAnsi" w:cstheme="majorHAnsi"/>
                <w:i/>
                <w:iCs/>
                <w:sz w:val="22"/>
                <w:szCs w:val="22"/>
              </w:rPr>
              <w:t>. (Tỉnh Bến Tre)</w:t>
            </w:r>
          </w:p>
        </w:tc>
        <w:tc>
          <w:tcPr>
            <w:tcW w:w="4819" w:type="dxa"/>
          </w:tcPr>
          <w:p w14:paraId="0912D957"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tiếp thu, bổ sung nội dung quy định trên.</w:t>
            </w:r>
          </w:p>
        </w:tc>
      </w:tr>
      <w:tr w:rsidR="0022267D" w:rsidRPr="0022267D" w14:paraId="16DD6252" w14:textId="77777777" w:rsidTr="00B51F3F">
        <w:trPr>
          <w:trHeight w:val="20"/>
        </w:trPr>
        <w:tc>
          <w:tcPr>
            <w:tcW w:w="675" w:type="dxa"/>
          </w:tcPr>
          <w:p w14:paraId="368480C9"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144D67EE"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Cần nghiên cứu quy định các cơ chế chính sách để thu hút mọi nguồn lực xã hội hoá (từ các tổ chức, cá nhân trong và ngoài nước sự tham gia và tham vấn của công chúng vào phát triển đô thị) như áp dụng các chính sách về miễn giảm thuế, cho phép kinh doanh một phần tạo nguồn kinh phí duy trì, duy tu vận hành các công trình, cơ chế thu hồi giá trị đất và đầu tư cơ sở hạ tầng đô thị… </w:t>
            </w:r>
            <w:r w:rsidRPr="0022267D">
              <w:rPr>
                <w:rFonts w:asciiTheme="majorHAnsi" w:hAnsiTheme="majorHAnsi" w:cstheme="majorHAnsi"/>
                <w:i/>
                <w:iCs/>
                <w:sz w:val="22"/>
                <w:szCs w:val="22"/>
              </w:rPr>
              <w:t>(Quận Nam Từ Liêm, Hà Nội)</w:t>
            </w:r>
            <w:r w:rsidRPr="0022267D">
              <w:rPr>
                <w:rFonts w:asciiTheme="majorHAnsi" w:hAnsiTheme="majorHAnsi" w:cstheme="majorHAnsi"/>
                <w:sz w:val="22"/>
                <w:szCs w:val="22"/>
              </w:rPr>
              <w:t xml:space="preserve"> </w:t>
            </w:r>
          </w:p>
        </w:tc>
        <w:tc>
          <w:tcPr>
            <w:tcW w:w="4819" w:type="dxa"/>
          </w:tcPr>
          <w:p w14:paraId="7898BED1"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w:t>
            </w:r>
            <w:r>
              <w:rPr>
                <w:rFonts w:asciiTheme="majorHAnsi" w:hAnsiTheme="majorHAnsi" w:cstheme="majorHAnsi"/>
                <w:sz w:val="22"/>
                <w:szCs w:val="22"/>
              </w:rPr>
              <w:t xml:space="preserve"> nội dung này.</w:t>
            </w:r>
          </w:p>
        </w:tc>
      </w:tr>
      <w:tr w:rsidR="0022267D" w:rsidRPr="0022267D" w14:paraId="0EDD4307" w14:textId="77777777" w:rsidTr="00B51F3F">
        <w:trPr>
          <w:trHeight w:val="20"/>
        </w:trPr>
        <w:tc>
          <w:tcPr>
            <w:tcW w:w="675" w:type="dxa"/>
          </w:tcPr>
          <w:p w14:paraId="4611AA26"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2EB93CC9"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Nghiên cứu thêm về các mô hình quản trị và công cụ quản lý đô thị có hiệu quả; Trách nhiệm của các cơ quan Nhà nước từ trung ương đến địa phương, đặc biệt là phân cấp mạnh với chính quyền đô thị trong công tác quy hoạch và quản lý đô thị. </w:t>
            </w:r>
            <w:r w:rsidRPr="0022267D">
              <w:rPr>
                <w:rFonts w:asciiTheme="majorHAnsi" w:hAnsiTheme="majorHAnsi" w:cstheme="majorHAnsi"/>
                <w:i/>
                <w:iCs/>
                <w:sz w:val="22"/>
                <w:szCs w:val="22"/>
              </w:rPr>
              <w:t>(Quận Nam Từ Liêm, Hà Nội)</w:t>
            </w:r>
          </w:p>
        </w:tc>
        <w:tc>
          <w:tcPr>
            <w:tcW w:w="4819" w:type="dxa"/>
          </w:tcPr>
          <w:p w14:paraId="135DC1B7"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w:t>
            </w:r>
            <w:r>
              <w:rPr>
                <w:rFonts w:asciiTheme="majorHAnsi" w:hAnsiTheme="majorHAnsi" w:cstheme="majorHAnsi"/>
                <w:sz w:val="22"/>
                <w:szCs w:val="22"/>
              </w:rPr>
              <w:t xml:space="preserve"> nội dung này.</w:t>
            </w:r>
          </w:p>
        </w:tc>
      </w:tr>
      <w:tr w:rsidR="004E45F6" w:rsidRPr="0022267D" w14:paraId="707DCAAE" w14:textId="77777777" w:rsidTr="00B51F3F">
        <w:trPr>
          <w:trHeight w:val="20"/>
        </w:trPr>
        <w:tc>
          <w:tcPr>
            <w:tcW w:w="675" w:type="dxa"/>
          </w:tcPr>
          <w:p w14:paraId="59612A33" w14:textId="77777777" w:rsidR="004E45F6" w:rsidRPr="0022267D" w:rsidRDefault="004E45F6" w:rsidP="00B51F3F">
            <w:pPr>
              <w:pStyle w:val="ListParagraph"/>
              <w:widowControl w:val="0"/>
              <w:numPr>
                <w:ilvl w:val="0"/>
                <w:numId w:val="11"/>
              </w:numPr>
              <w:ind w:left="0" w:firstLine="0"/>
              <w:jc w:val="both"/>
              <w:rPr>
                <w:rFonts w:asciiTheme="majorHAnsi" w:hAnsiTheme="majorHAnsi" w:cstheme="majorHAnsi"/>
                <w:sz w:val="22"/>
                <w:szCs w:val="22"/>
              </w:rPr>
            </w:pPr>
          </w:p>
        </w:tc>
        <w:tc>
          <w:tcPr>
            <w:tcW w:w="9498" w:type="dxa"/>
          </w:tcPr>
          <w:p w14:paraId="7F9CCB61"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5,</w:t>
            </w:r>
            <w:r w:rsidRPr="0022267D">
              <w:rPr>
                <w:rFonts w:asciiTheme="majorHAnsi" w:hAnsiTheme="majorHAnsi" w:cstheme="majorHAnsi"/>
                <w:sz w:val="22"/>
                <w:szCs w:val="22"/>
              </w:rPr>
              <w:t xml:space="preserve"> Đối với khái niệm “Tái thiết đô thị” chỉ có một nội dung nhỏ liên quan đến cụm từ này được nêu. Kiến nghị bổ sung một Mục riêng liên quan đến nội dung “Tái thiết đô thị” hoặc “Tái phát triển đô thị”. </w:t>
            </w:r>
            <w:r w:rsidRPr="0022267D">
              <w:rPr>
                <w:rFonts w:asciiTheme="majorHAnsi" w:hAnsiTheme="majorHAnsi" w:cstheme="majorHAnsi"/>
                <w:i/>
                <w:sz w:val="22"/>
                <w:szCs w:val="22"/>
              </w:rPr>
              <w:t>Thành phố Hồ Chí Minh</w:t>
            </w:r>
          </w:p>
        </w:tc>
        <w:tc>
          <w:tcPr>
            <w:tcW w:w="4819" w:type="dxa"/>
          </w:tcPr>
          <w:p w14:paraId="3D3334CF"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tiếp thu, bổ sung nội dung quy định trên.</w:t>
            </w:r>
          </w:p>
        </w:tc>
      </w:tr>
    </w:tbl>
    <w:p w14:paraId="24D55B1E" w14:textId="77777777" w:rsidR="004E45F6" w:rsidRPr="0022267D" w:rsidRDefault="004E45F6" w:rsidP="004E45F6">
      <w:pPr>
        <w:spacing w:after="0" w:line="240" w:lineRule="auto"/>
      </w:pPr>
    </w:p>
    <w:p w14:paraId="28154293" w14:textId="77777777" w:rsidR="004E45F6" w:rsidRPr="0022267D" w:rsidRDefault="004E45F6" w:rsidP="004E45F6">
      <w:pPr>
        <w:rPr>
          <w:lang w:val="en-US"/>
        </w:rPr>
      </w:pPr>
      <w:r w:rsidRPr="0022267D">
        <w:br w:type="page"/>
      </w:r>
    </w:p>
    <w:p w14:paraId="52A7CF7A" w14:textId="77777777" w:rsidR="004E45F6" w:rsidRPr="0022267D" w:rsidRDefault="004E45F6" w:rsidP="004E45F6">
      <w:pPr>
        <w:spacing w:after="0" w:line="240" w:lineRule="auto"/>
      </w:pP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6AB02961" w14:textId="77777777" w:rsidTr="002D026D">
        <w:trPr>
          <w:tblHeader/>
        </w:trPr>
        <w:tc>
          <w:tcPr>
            <w:tcW w:w="675" w:type="dxa"/>
            <w:shd w:val="clear" w:color="auto" w:fill="8DB3E2" w:themeFill="text2" w:themeFillTint="66"/>
          </w:tcPr>
          <w:p w14:paraId="0ACF5F81" w14:textId="77777777" w:rsidR="004E45F6" w:rsidRPr="0022267D" w:rsidRDefault="004E45F6" w:rsidP="00B51F3F">
            <w:pPr>
              <w:widowControl w:val="0"/>
              <w:jc w:val="center"/>
              <w:rPr>
                <w:rFonts w:asciiTheme="majorHAnsi" w:hAnsiTheme="majorHAnsi" w:cstheme="majorHAnsi"/>
                <w:sz w:val="22"/>
                <w:szCs w:val="22"/>
              </w:rPr>
            </w:pPr>
          </w:p>
        </w:tc>
        <w:tc>
          <w:tcPr>
            <w:tcW w:w="9498" w:type="dxa"/>
            <w:shd w:val="clear" w:color="auto" w:fill="8DB3E2" w:themeFill="text2" w:themeFillTint="66"/>
          </w:tcPr>
          <w:p w14:paraId="508F85B8" w14:textId="77777777" w:rsidR="004E45F6" w:rsidRPr="0022267D" w:rsidRDefault="004E45F6" w:rsidP="00B51F3F">
            <w:pPr>
              <w:widowControl w:val="0"/>
              <w:jc w:val="center"/>
              <w:rPr>
                <w:rFonts w:asciiTheme="majorHAnsi" w:hAnsiTheme="majorHAnsi" w:cstheme="majorHAnsi"/>
                <w:b/>
                <w:sz w:val="22"/>
                <w:szCs w:val="22"/>
              </w:rPr>
            </w:pPr>
            <w:r w:rsidRPr="0022267D">
              <w:rPr>
                <w:rFonts w:asciiTheme="majorHAnsi" w:hAnsiTheme="majorHAnsi" w:cstheme="majorHAnsi"/>
                <w:sz w:val="22"/>
                <w:szCs w:val="22"/>
              </w:rPr>
              <w:br w:type="page"/>
            </w:r>
            <w:r w:rsidRPr="0022267D">
              <w:rPr>
                <w:rFonts w:asciiTheme="majorHAnsi" w:hAnsiTheme="majorHAnsi" w:cstheme="majorHAnsi"/>
                <w:b/>
                <w:sz w:val="22"/>
                <w:szCs w:val="22"/>
              </w:rPr>
              <w:t>NỘI DUNG GÓP Ý</w:t>
            </w:r>
          </w:p>
        </w:tc>
        <w:tc>
          <w:tcPr>
            <w:tcW w:w="4819" w:type="dxa"/>
            <w:shd w:val="clear" w:color="auto" w:fill="8DB3E2" w:themeFill="text2" w:themeFillTint="66"/>
          </w:tcPr>
          <w:p w14:paraId="2D09C3FA" w14:textId="77777777" w:rsidR="004E45F6" w:rsidRPr="0022267D" w:rsidRDefault="004E45F6" w:rsidP="00B51F3F">
            <w:pPr>
              <w:widowControl w:val="0"/>
              <w:jc w:val="center"/>
              <w:rPr>
                <w:rFonts w:asciiTheme="majorHAnsi" w:hAnsiTheme="majorHAnsi" w:cstheme="majorHAnsi"/>
                <w:b/>
                <w:sz w:val="22"/>
                <w:szCs w:val="22"/>
              </w:rPr>
            </w:pPr>
            <w:r w:rsidRPr="0022267D">
              <w:rPr>
                <w:rFonts w:asciiTheme="majorHAnsi" w:hAnsiTheme="majorHAnsi" w:cstheme="majorHAnsi"/>
                <w:b/>
                <w:sz w:val="22"/>
                <w:szCs w:val="22"/>
              </w:rPr>
              <w:t>NỘI DUNG TIẾP THU, GIẢI TRÌNH</w:t>
            </w:r>
          </w:p>
        </w:tc>
      </w:tr>
      <w:tr w:rsidR="0022267D" w:rsidRPr="0022267D" w14:paraId="542D1F29" w14:textId="77777777" w:rsidTr="002D026D">
        <w:trPr>
          <w:tblHeader/>
        </w:trPr>
        <w:tc>
          <w:tcPr>
            <w:tcW w:w="675" w:type="dxa"/>
            <w:shd w:val="clear" w:color="auto" w:fill="DAEEF3" w:themeFill="accent5" w:themeFillTint="33"/>
          </w:tcPr>
          <w:p w14:paraId="03306D19" w14:textId="77777777" w:rsidR="004E45F6" w:rsidRPr="0022267D" w:rsidRDefault="004E45F6" w:rsidP="00B51F3F">
            <w:pPr>
              <w:widowControl w:val="0"/>
              <w:jc w:val="both"/>
              <w:rPr>
                <w:rFonts w:asciiTheme="majorHAnsi" w:hAnsiTheme="majorHAnsi" w:cstheme="majorHAnsi"/>
                <w:b/>
                <w:sz w:val="22"/>
                <w:szCs w:val="22"/>
              </w:rPr>
            </w:pPr>
          </w:p>
        </w:tc>
        <w:tc>
          <w:tcPr>
            <w:tcW w:w="9498" w:type="dxa"/>
            <w:shd w:val="clear" w:color="auto" w:fill="DAEEF3" w:themeFill="accent5" w:themeFillTint="33"/>
          </w:tcPr>
          <w:p w14:paraId="73D5F90C"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NHÓM 6: </w:t>
            </w:r>
            <w:r w:rsidRPr="0022267D">
              <w:rPr>
                <w:rFonts w:asciiTheme="majorHAnsi" w:eastAsia="Arial" w:hAnsiTheme="majorHAnsi" w:cstheme="majorHAnsi"/>
                <w:b/>
                <w:kern w:val="2"/>
                <w:sz w:val="22"/>
                <w:szCs w:val="22"/>
              </w:rPr>
              <w:t xml:space="preserve">GÓP Ý QUY ĐỊNH VỀ </w:t>
            </w:r>
            <w:r w:rsidRPr="0022267D">
              <w:rPr>
                <w:rFonts w:asciiTheme="majorHAnsi" w:hAnsiTheme="majorHAnsi" w:cstheme="majorHAnsi"/>
                <w:b/>
                <w:sz w:val="22"/>
                <w:szCs w:val="22"/>
              </w:rPr>
              <w:t>QUẢN LÝ KHU VỰC PHÁT TRIỂN MỚI ĐÔ THỊ</w:t>
            </w:r>
          </w:p>
        </w:tc>
        <w:tc>
          <w:tcPr>
            <w:tcW w:w="4819" w:type="dxa"/>
            <w:shd w:val="clear" w:color="auto" w:fill="DAEEF3" w:themeFill="accent5" w:themeFillTint="33"/>
          </w:tcPr>
          <w:p w14:paraId="72C03E90" w14:textId="77777777" w:rsidR="004E45F6" w:rsidRPr="0022267D" w:rsidRDefault="004E45F6" w:rsidP="00B51F3F">
            <w:pPr>
              <w:widowControl w:val="0"/>
              <w:rPr>
                <w:rFonts w:asciiTheme="majorHAnsi" w:hAnsiTheme="majorHAnsi" w:cstheme="majorHAnsi"/>
                <w:sz w:val="22"/>
                <w:szCs w:val="22"/>
              </w:rPr>
            </w:pPr>
          </w:p>
        </w:tc>
      </w:tr>
      <w:tr w:rsidR="0022267D" w:rsidRPr="0022267D" w14:paraId="0F92898C" w14:textId="77777777" w:rsidTr="002D026D">
        <w:tc>
          <w:tcPr>
            <w:tcW w:w="675" w:type="dxa"/>
            <w:shd w:val="clear" w:color="auto" w:fill="FBD4B4" w:themeFill="accent6" w:themeFillTint="66"/>
          </w:tcPr>
          <w:p w14:paraId="621143AE" w14:textId="77777777" w:rsidR="004E45F6" w:rsidRPr="0022267D" w:rsidRDefault="004E45F6" w:rsidP="00B51F3F">
            <w:pPr>
              <w:widowControl w:val="0"/>
              <w:ind w:left="426"/>
              <w:jc w:val="both"/>
              <w:rPr>
                <w:rFonts w:asciiTheme="majorHAnsi" w:hAnsiTheme="majorHAnsi" w:cstheme="majorHAnsi"/>
                <w:sz w:val="22"/>
                <w:szCs w:val="22"/>
              </w:rPr>
            </w:pPr>
          </w:p>
        </w:tc>
        <w:tc>
          <w:tcPr>
            <w:tcW w:w="9498" w:type="dxa"/>
            <w:shd w:val="clear" w:color="auto" w:fill="FBD4B4" w:themeFill="accent6" w:themeFillTint="66"/>
          </w:tcPr>
          <w:p w14:paraId="4B5E579B"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33. Yêu cầu quản lý các khu vực phát triển mới của đô thị </w:t>
            </w:r>
          </w:p>
        </w:tc>
        <w:tc>
          <w:tcPr>
            <w:tcW w:w="4819" w:type="dxa"/>
            <w:shd w:val="clear" w:color="auto" w:fill="FBD4B4" w:themeFill="accent6" w:themeFillTint="66"/>
          </w:tcPr>
          <w:p w14:paraId="7D53B6A3" w14:textId="77777777" w:rsidR="004E45F6" w:rsidRPr="0022267D" w:rsidRDefault="004E45F6" w:rsidP="00B51F3F">
            <w:pPr>
              <w:widowControl w:val="0"/>
              <w:rPr>
                <w:rFonts w:asciiTheme="majorHAnsi" w:hAnsiTheme="majorHAnsi" w:cstheme="majorHAnsi"/>
                <w:sz w:val="22"/>
                <w:szCs w:val="22"/>
              </w:rPr>
            </w:pPr>
          </w:p>
        </w:tc>
      </w:tr>
      <w:tr w:rsidR="0022267D" w:rsidRPr="0022267D" w14:paraId="58D3C63C" w14:textId="77777777" w:rsidTr="002D026D">
        <w:tc>
          <w:tcPr>
            <w:tcW w:w="675" w:type="dxa"/>
          </w:tcPr>
          <w:p w14:paraId="03B37CEE" w14:textId="77777777" w:rsidR="004E45F6" w:rsidRPr="0022267D" w:rsidRDefault="004E45F6" w:rsidP="00B51F3F">
            <w:pPr>
              <w:pStyle w:val="ListParagraph"/>
              <w:widowControl w:val="0"/>
              <w:numPr>
                <w:ilvl w:val="0"/>
                <w:numId w:val="18"/>
              </w:numPr>
              <w:ind w:left="0" w:firstLine="0"/>
              <w:jc w:val="center"/>
              <w:rPr>
                <w:rFonts w:asciiTheme="majorHAnsi" w:hAnsiTheme="majorHAnsi" w:cstheme="majorHAnsi"/>
                <w:sz w:val="22"/>
                <w:szCs w:val="22"/>
              </w:rPr>
            </w:pPr>
          </w:p>
        </w:tc>
        <w:tc>
          <w:tcPr>
            <w:tcW w:w="9498" w:type="dxa"/>
          </w:tcPr>
          <w:p w14:paraId="17CC6B5D"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Kiến nghị bổ sung trình tự, thủ tục, thẩm quyền quyết định ban hành các khu vực phát triển mới của đô thị. </w:t>
            </w:r>
            <w:r w:rsidRPr="0022267D">
              <w:rPr>
                <w:rFonts w:asciiTheme="majorHAnsi" w:hAnsiTheme="majorHAnsi" w:cstheme="majorHAnsi"/>
                <w:i/>
                <w:sz w:val="22"/>
                <w:szCs w:val="22"/>
              </w:rPr>
              <w:t>Thành phố Hồ Chí Minh</w:t>
            </w:r>
          </w:p>
        </w:tc>
        <w:tc>
          <w:tcPr>
            <w:tcW w:w="4819" w:type="dxa"/>
          </w:tcPr>
          <w:p w14:paraId="183F8B68" w14:textId="77777777" w:rsidR="004E45F6" w:rsidRPr="0022267D" w:rsidRDefault="004E45F6"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w:t>
            </w:r>
          </w:p>
        </w:tc>
      </w:tr>
      <w:tr w:rsidR="0022267D" w:rsidRPr="0022267D" w14:paraId="0116A3A0" w14:textId="77777777" w:rsidTr="002D026D">
        <w:trPr>
          <w:trHeight w:val="64"/>
        </w:trPr>
        <w:tc>
          <w:tcPr>
            <w:tcW w:w="675" w:type="dxa"/>
          </w:tcPr>
          <w:p w14:paraId="4F68C124"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00C657A7"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Cần bổ sung điều khoản hướng dẫn, quy định rõ về trình tự, thủ tục phát triển khu đô thị đồng bộ với các quy định pháp luật hiện hành </w:t>
            </w:r>
            <w:r w:rsidRPr="0022267D">
              <w:rPr>
                <w:rFonts w:asciiTheme="majorHAnsi" w:hAnsiTheme="majorHAnsi" w:cstheme="majorHAnsi"/>
                <w:i/>
                <w:sz w:val="22"/>
                <w:szCs w:val="22"/>
              </w:rPr>
              <w:t>Thành phố Hồ Chí Minh</w:t>
            </w:r>
          </w:p>
        </w:tc>
        <w:tc>
          <w:tcPr>
            <w:tcW w:w="4819" w:type="dxa"/>
          </w:tcPr>
          <w:p w14:paraId="541D3F6A"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w:t>
            </w:r>
          </w:p>
        </w:tc>
      </w:tr>
      <w:tr w:rsidR="0022267D" w:rsidRPr="0022267D" w14:paraId="01ACE4A2" w14:textId="77777777" w:rsidTr="002D026D">
        <w:tc>
          <w:tcPr>
            <w:tcW w:w="675" w:type="dxa"/>
          </w:tcPr>
          <w:p w14:paraId="5C8FCF18"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408BEBD"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Xem xét, bổ sung liên quan tới yêu cầu quản lý các khu vực phát triển mới của đô thị loại IV, V (Liên quan tới nội dung quản lý đầu tư phát triển đô thị, hiện nay đang thực hiện theo quy định tại Luật quy hoạch đô thị năm 2009; Nghị định 11/2013/NĐ-CP ngày 14/01/2013 của Chính phủ, được sửa đổi, bổ sung tại Nghị định số 35/2023/NĐ-CP ngày 20/6/2023. Các quy định nêu trên chưa quy định cụ thể chi tiết đối với các khu vực phát triển mới.) (</w:t>
            </w:r>
            <w:r w:rsidRPr="0022267D">
              <w:rPr>
                <w:rFonts w:asciiTheme="majorHAnsi" w:hAnsiTheme="majorHAnsi" w:cstheme="majorHAnsi"/>
                <w:i/>
                <w:sz w:val="22"/>
                <w:szCs w:val="22"/>
              </w:rPr>
              <w:t>Sở Xây dựng Sơn La)</w:t>
            </w:r>
          </w:p>
        </w:tc>
        <w:tc>
          <w:tcPr>
            <w:tcW w:w="4819" w:type="dxa"/>
          </w:tcPr>
          <w:p w14:paraId="2E8A10A2"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w:t>
            </w:r>
          </w:p>
        </w:tc>
      </w:tr>
      <w:tr w:rsidR="0022267D" w:rsidRPr="0022267D" w14:paraId="72470C17" w14:textId="77777777" w:rsidTr="002D026D">
        <w:tc>
          <w:tcPr>
            <w:tcW w:w="675" w:type="dxa"/>
          </w:tcPr>
          <w:p w14:paraId="60CBBCCB"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03169C75"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Các quy định của mục này cần hướng tới quy định bổ sung đối với các dự án đầu tư phát triển đô thị; như quy định phải có chứng minh sự kết nối với hạ tầng thuật bên ngoài đự án khi lập dự án đầu tư khu đô thị mới; cao độ nền; quy định tính đồng bộ của hạ tầng xã hội; chế tài bàn giao, tiếp nhận hạ tầng kỹ thuật; trách nhiệm tổ chức cung cấp dịch vụ đô thị của chủ đầu tư dự án, của chủ đầu tư thứ cấp…  </w:t>
            </w:r>
            <w:r w:rsidRPr="0022267D">
              <w:rPr>
                <w:rFonts w:asciiTheme="majorHAnsi" w:hAnsiTheme="majorHAnsi" w:cstheme="majorHAnsi"/>
                <w:i/>
                <w:sz w:val="22"/>
                <w:szCs w:val="22"/>
              </w:rPr>
              <w:t>Tổng hội Xây dựng</w:t>
            </w:r>
          </w:p>
        </w:tc>
        <w:tc>
          <w:tcPr>
            <w:tcW w:w="4819" w:type="dxa"/>
          </w:tcPr>
          <w:p w14:paraId="157CDD6B"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w:t>
            </w:r>
          </w:p>
        </w:tc>
      </w:tr>
      <w:tr w:rsidR="0022267D" w:rsidRPr="0022267D" w14:paraId="666CCAB5" w14:textId="77777777" w:rsidTr="002D026D">
        <w:tc>
          <w:tcPr>
            <w:tcW w:w="675" w:type="dxa"/>
          </w:tcPr>
          <w:p w14:paraId="2AA7C45F"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0125274A"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Bổ sung quy định về Dự án phát triển nhà ở tại khu vực ngoài đô thị, cụ thể về quy mô, diện tích, tính chất,… bổ sung nội dung quy định trình tự, thủ tục thực hiện đối với các đô thị mới có mở rộng địa giới hành chính (về quy hoạch, công nhận loại đô thị, sắp xếp lại đơn vị hành chính) </w:t>
            </w:r>
            <w:r w:rsidRPr="0022267D">
              <w:rPr>
                <w:rFonts w:asciiTheme="majorHAnsi" w:hAnsiTheme="majorHAnsi" w:cstheme="majorHAnsi"/>
                <w:i/>
                <w:iCs/>
                <w:sz w:val="22"/>
                <w:szCs w:val="22"/>
              </w:rPr>
              <w:t>(Tỉnh Sóc Trăng)</w:t>
            </w:r>
          </w:p>
        </w:tc>
        <w:tc>
          <w:tcPr>
            <w:tcW w:w="4819" w:type="dxa"/>
          </w:tcPr>
          <w:p w14:paraId="0960ECE5" w14:textId="77777777" w:rsidR="004E45F6" w:rsidRPr="0022267D" w:rsidRDefault="005563DF"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 bổ sung.</w:t>
            </w:r>
          </w:p>
        </w:tc>
      </w:tr>
      <w:tr w:rsidR="0022267D" w:rsidRPr="0022267D" w14:paraId="6ED7C4AB" w14:textId="77777777" w:rsidTr="002D026D">
        <w:tc>
          <w:tcPr>
            <w:tcW w:w="675" w:type="dxa"/>
          </w:tcPr>
          <w:p w14:paraId="76A96BF6" w14:textId="77777777" w:rsidR="004E45F6" w:rsidRPr="0022267D" w:rsidRDefault="004E45F6" w:rsidP="00B51F3F">
            <w:pPr>
              <w:pStyle w:val="ListParagraph"/>
              <w:widowControl w:val="0"/>
              <w:ind w:left="0"/>
              <w:jc w:val="both"/>
              <w:rPr>
                <w:rFonts w:asciiTheme="majorHAnsi" w:hAnsiTheme="majorHAnsi" w:cstheme="majorHAnsi"/>
                <w:sz w:val="22"/>
                <w:szCs w:val="22"/>
              </w:rPr>
            </w:pPr>
          </w:p>
        </w:tc>
        <w:tc>
          <w:tcPr>
            <w:tcW w:w="9498" w:type="dxa"/>
          </w:tcPr>
          <w:p w14:paraId="5C9FBB98" w14:textId="77777777" w:rsidR="004E45F6" w:rsidRPr="0022267D" w:rsidRDefault="004E45F6"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1:</w:t>
            </w:r>
          </w:p>
        </w:tc>
        <w:tc>
          <w:tcPr>
            <w:tcW w:w="4819" w:type="dxa"/>
          </w:tcPr>
          <w:p w14:paraId="76ECA08A" w14:textId="77777777" w:rsidR="004E45F6" w:rsidRPr="0022267D" w:rsidRDefault="004E45F6" w:rsidP="00B51F3F">
            <w:pPr>
              <w:widowControl w:val="0"/>
              <w:rPr>
                <w:rFonts w:asciiTheme="majorHAnsi" w:hAnsiTheme="majorHAnsi" w:cstheme="majorHAnsi"/>
                <w:sz w:val="22"/>
                <w:szCs w:val="22"/>
              </w:rPr>
            </w:pPr>
          </w:p>
        </w:tc>
      </w:tr>
      <w:tr w:rsidR="0022267D" w:rsidRPr="0022267D" w14:paraId="161AE09B" w14:textId="77777777" w:rsidTr="002D026D">
        <w:tc>
          <w:tcPr>
            <w:tcW w:w="675" w:type="dxa"/>
          </w:tcPr>
          <w:p w14:paraId="66A0BBBF"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3F4F7052" w14:textId="77777777" w:rsidR="004E45F6" w:rsidRPr="0022267D" w:rsidRDefault="004E45F6" w:rsidP="00B51F3F">
            <w:pPr>
              <w:widowControl w:val="0"/>
              <w:jc w:val="both"/>
              <w:rPr>
                <w:rFonts w:asciiTheme="majorHAnsi" w:hAnsiTheme="majorHAnsi" w:cstheme="majorHAnsi"/>
                <w:sz w:val="22"/>
                <w:szCs w:val="22"/>
              </w:rPr>
            </w:pPr>
            <w:r w:rsidRPr="0022267D">
              <w:rPr>
                <w:rFonts w:asciiTheme="majorHAnsi" w:eastAsia="Times New Roman" w:hAnsiTheme="majorHAnsi" w:cstheme="majorHAnsi"/>
                <w:sz w:val="22"/>
                <w:szCs w:val="22"/>
              </w:rPr>
              <w:t xml:space="preserve">+ Quy định: “Ủy ban nhân dân cấp tỉnh xác định các khu vực phát triển mới của đô thị đối với các đô thị loại đặc biệt, loại I, loại II và loại III theo quy định tại Luật này để quản lý việc phát triển mới các khu vực trong đô thị. Đối với các đô thị loại IV và loại V, việc phát triển mới được thực hiện theo quy định pháp luật hiện hành.”. Đề nghị nêu rõ thẩm quyền xác định các khu vực mới của đô thị đối với các đô thị loại IV,V. </w:t>
            </w:r>
            <w:r w:rsidRPr="0022267D">
              <w:rPr>
                <w:rFonts w:asciiTheme="majorHAnsi" w:hAnsiTheme="majorHAnsi" w:cstheme="majorHAnsi"/>
                <w:i/>
                <w:sz w:val="22"/>
                <w:szCs w:val="22"/>
              </w:rPr>
              <w:t>Tỉnh Vĩnh Phúc, Tỉnh Bến Tre, Tỉnh Quảng Trị Tỉnh Nam Định</w:t>
            </w:r>
          </w:p>
        </w:tc>
        <w:tc>
          <w:tcPr>
            <w:tcW w:w="4819" w:type="dxa"/>
          </w:tcPr>
          <w:p w14:paraId="6594BCC6" w14:textId="434E5462" w:rsidR="004E45F6" w:rsidRPr="0022267D" w:rsidRDefault="006D3FD3" w:rsidP="00B51F3F">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w:t>
            </w:r>
            <w:r>
              <w:rPr>
                <w:rFonts w:asciiTheme="majorHAnsi" w:hAnsiTheme="majorHAnsi" w:cstheme="majorHAnsi"/>
                <w:sz w:val="22"/>
                <w:szCs w:val="22"/>
              </w:rPr>
              <w:t xml:space="preserve"> và sửa đổi bổ sung nội dung này.</w:t>
            </w:r>
          </w:p>
        </w:tc>
      </w:tr>
      <w:tr w:rsidR="0022267D" w:rsidRPr="0022267D" w14:paraId="2A266698" w14:textId="77777777" w:rsidTr="002D026D">
        <w:tc>
          <w:tcPr>
            <w:tcW w:w="675" w:type="dxa"/>
          </w:tcPr>
          <w:p w14:paraId="20276AA2" w14:textId="77777777" w:rsidR="004E45F6" w:rsidRPr="0022267D" w:rsidRDefault="004E45F6" w:rsidP="00B51F3F">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233297E7" w14:textId="77777777" w:rsidR="004E45F6" w:rsidRPr="0022267D" w:rsidRDefault="004E45F6" w:rsidP="00B51F3F">
            <w:pPr>
              <w:widowControl w:val="0"/>
              <w:jc w:val="both"/>
              <w:rPr>
                <w:rFonts w:asciiTheme="majorHAnsi" w:eastAsia="Times New Roman" w:hAnsiTheme="majorHAnsi" w:cstheme="majorHAns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sz w:val="22"/>
                <w:szCs w:val="22"/>
              </w:rPr>
              <w:t xml:space="preserve">+ Quy định khu vực phát triển mới đô thị cần phân chia 02 trường hợp, trường hợp đã được xác định trong quy hoạch chung đô thị và trường hợp chưa có trong quy hoạch chung đô thị. Theo đó, việc xác định, công bố khu vực phát triển mới đô thị chỉ là công việc của trường hợp 2 </w:t>
            </w:r>
            <w:r w:rsidRPr="0022267D">
              <w:rPr>
                <w:rFonts w:asciiTheme="majorHAnsi" w:hAnsiTheme="majorHAnsi" w:cstheme="majorHAnsi"/>
                <w:i/>
                <w:sz w:val="22"/>
                <w:szCs w:val="22"/>
              </w:rPr>
              <w:t>Tổng hội Xây dựng</w:t>
            </w:r>
          </w:p>
        </w:tc>
        <w:tc>
          <w:tcPr>
            <w:tcW w:w="4819" w:type="dxa"/>
          </w:tcPr>
          <w:p w14:paraId="66FA4498" w14:textId="58E2B972" w:rsidR="004E45F6" w:rsidRPr="0022267D" w:rsidRDefault="00F57F37" w:rsidP="00B51F3F">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163DA54B" w14:textId="77777777" w:rsidTr="002D026D">
        <w:tc>
          <w:tcPr>
            <w:tcW w:w="675" w:type="dxa"/>
          </w:tcPr>
          <w:p w14:paraId="1E3A93DC"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8473311" w14:textId="77777777" w:rsidR="002D026D" w:rsidRPr="0022267D" w:rsidRDefault="002D026D" w:rsidP="002D026D">
            <w:pPr>
              <w:widowControl w:val="0"/>
              <w:jc w:val="both"/>
              <w:rPr>
                <w:rFonts w:asciiTheme="majorHAnsi" w:hAnsiTheme="majorHAnsi" w:cstheme="majorHAnsi"/>
                <w:bCs/>
                <w:i/>
                <w:sz w:val="22"/>
                <w:szCs w:val="22"/>
              </w:rPr>
            </w:pPr>
            <w:r w:rsidRPr="0022267D">
              <w:rPr>
                <w:rFonts w:asciiTheme="majorHAnsi" w:hAnsiTheme="majorHAnsi" w:cstheme="majorHAnsi"/>
                <w:sz w:val="22"/>
                <w:szCs w:val="22"/>
              </w:rPr>
              <w:t xml:space="preserve">+ Đề nghị xem xét quy định việc xác định khu vực phát triển mới của đô thị theo các quy hoạch chung đô thị, chương trình phát triển đô thị đã được phê duyệt, ban hành, đảm bảo tính thống nhất với các cấp thẩm quyền phê duyệt các quy hoạch chung đô thị, chương trình phát triển đô thị, mà không phải quy định lại theo loại đô thị. Đồng thời xem xét việc </w:t>
            </w:r>
            <w:r w:rsidRPr="0022267D">
              <w:rPr>
                <w:rFonts w:asciiTheme="majorHAnsi" w:hAnsiTheme="majorHAnsi" w:cstheme="majorHAnsi"/>
                <w:i/>
                <w:sz w:val="22"/>
                <w:szCs w:val="22"/>
              </w:rPr>
              <w:t>“Không phát triển mới đô thị tại những khu vực: … các khu dự trữ phát triển”</w:t>
            </w:r>
            <w:r w:rsidRPr="0022267D">
              <w:rPr>
                <w:rFonts w:asciiTheme="majorHAnsi" w:hAnsiTheme="majorHAnsi" w:cstheme="majorHAnsi"/>
                <w:sz w:val="22"/>
                <w:szCs w:val="22"/>
              </w:rPr>
              <w:t xml:space="preserve">; thay vì đó, xem xét việc không phát triển mới đô thị tại các khu dự trữ sinh quyển để đảm bảo yêu cầu phát triển bền vững. </w:t>
            </w:r>
            <w:r w:rsidRPr="0022267D">
              <w:rPr>
                <w:rFonts w:asciiTheme="majorHAnsi" w:hAnsiTheme="majorHAnsi" w:cstheme="majorHAnsi"/>
                <w:i/>
                <w:sz w:val="22"/>
                <w:szCs w:val="22"/>
              </w:rPr>
              <w:t>Tổng hội Xây dựng</w:t>
            </w:r>
          </w:p>
        </w:tc>
        <w:tc>
          <w:tcPr>
            <w:tcW w:w="4819" w:type="dxa"/>
          </w:tcPr>
          <w:p w14:paraId="6E7EEC57" w14:textId="4DA7A7A8"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735847C0" w14:textId="77777777" w:rsidTr="002D026D">
        <w:tc>
          <w:tcPr>
            <w:tcW w:w="675" w:type="dxa"/>
          </w:tcPr>
          <w:p w14:paraId="55FAE013"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4730ABA"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Dự thảo Luật lần này cần bổ sung những nội dung liên quan đến việc quản lý hoạt động xây dựng để phát triển đô thị mới (các nội dung trong dự thảo được hiểu chỉ mới tập trung vào quản lý xây dựng các khu vực của đô thị hay các khu vực trong đô thị hiện hữu). </w:t>
            </w:r>
            <w:r w:rsidRPr="0022267D">
              <w:rPr>
                <w:rFonts w:asciiTheme="majorHAnsi" w:hAnsiTheme="majorHAnsi" w:cstheme="majorHAnsi"/>
                <w:i/>
                <w:sz w:val="22"/>
                <w:szCs w:val="22"/>
              </w:rPr>
              <w:t>Tỉnh Quảng Trị</w:t>
            </w:r>
          </w:p>
        </w:tc>
        <w:tc>
          <w:tcPr>
            <w:tcW w:w="4819" w:type="dxa"/>
          </w:tcPr>
          <w:p w14:paraId="1C6F4289" w14:textId="3BB44386"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4B9A562A" w14:textId="77777777" w:rsidTr="002D026D">
        <w:tc>
          <w:tcPr>
            <w:tcW w:w="675" w:type="dxa"/>
          </w:tcPr>
          <w:p w14:paraId="1CC5839E"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60570968"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2:</w:t>
            </w:r>
          </w:p>
        </w:tc>
        <w:tc>
          <w:tcPr>
            <w:tcW w:w="4819" w:type="dxa"/>
          </w:tcPr>
          <w:p w14:paraId="0610BFCA" w14:textId="77777777" w:rsidR="002D026D" w:rsidRPr="0022267D" w:rsidRDefault="002D026D" w:rsidP="002D026D">
            <w:pPr>
              <w:widowControl w:val="0"/>
              <w:rPr>
                <w:rFonts w:asciiTheme="majorHAnsi" w:hAnsiTheme="majorHAnsi" w:cstheme="majorHAnsi"/>
                <w:sz w:val="22"/>
                <w:szCs w:val="22"/>
              </w:rPr>
            </w:pPr>
          </w:p>
        </w:tc>
      </w:tr>
      <w:tr w:rsidR="002D026D" w:rsidRPr="0022267D" w14:paraId="0611C123" w14:textId="77777777" w:rsidTr="002D026D">
        <w:tc>
          <w:tcPr>
            <w:tcW w:w="675" w:type="dxa"/>
          </w:tcPr>
          <w:p w14:paraId="7AE8626B"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014A8EB"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bổ sung: Có chất lượng đô thị được quy hoạch... </w:t>
            </w:r>
            <w:r w:rsidRPr="0022267D">
              <w:rPr>
                <w:rFonts w:asciiTheme="majorHAnsi" w:hAnsiTheme="majorHAnsi" w:cstheme="majorHAnsi"/>
                <w:i/>
                <w:sz w:val="22"/>
                <w:szCs w:val="22"/>
              </w:rPr>
              <w:t>TP. Hồ Chí Minh</w:t>
            </w:r>
          </w:p>
        </w:tc>
        <w:tc>
          <w:tcPr>
            <w:tcW w:w="4819" w:type="dxa"/>
          </w:tcPr>
          <w:p w14:paraId="73A1178F" w14:textId="4233B9FE"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57F3F3DF" w14:textId="77777777" w:rsidTr="002D026D">
        <w:tc>
          <w:tcPr>
            <w:tcW w:w="675" w:type="dxa"/>
          </w:tcPr>
          <w:p w14:paraId="722B1CAD"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AF80531" w14:textId="77777777" w:rsidR="002D026D" w:rsidRPr="0022267D" w:rsidRDefault="002D026D" w:rsidP="002D026D">
            <w:pPr>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sz w:val="22"/>
                <w:szCs w:val="22"/>
                <w:lang w:val="en" w:eastAsia="ja-JP"/>
              </w:rPr>
              <w:t>+ Cần nêu rõ là “Theo Quy hoạch đô thị được duyệt và Ch</w:t>
            </w:r>
            <w:r w:rsidRPr="0022267D">
              <w:rPr>
                <w:rFonts w:asciiTheme="majorHAnsi" w:eastAsia="Batang" w:hAnsiTheme="majorHAnsi" w:cstheme="majorHAnsi"/>
                <w:sz w:val="22"/>
                <w:szCs w:val="22"/>
                <w:lang w:val="vi-VN" w:eastAsia="ja-JP"/>
              </w:rPr>
              <w:t>ương tr</w:t>
            </w:r>
            <w:r w:rsidRPr="0022267D">
              <w:rPr>
                <w:rFonts w:asciiTheme="majorHAnsi" w:eastAsia="Batang" w:hAnsiTheme="majorHAnsi" w:cstheme="majorHAnsi"/>
                <w:sz w:val="22"/>
                <w:szCs w:val="22"/>
                <w:lang w:eastAsia="ja-JP"/>
              </w:rPr>
              <w:t xml:space="preserve">ình phát triển đô thị được duyệt, sau đó giải thích thêm một số nội dung chi tiết”. </w:t>
            </w:r>
            <w:r w:rsidRPr="0022267D">
              <w:rPr>
                <w:rFonts w:asciiTheme="majorHAnsi" w:eastAsia="Batang" w:hAnsiTheme="majorHAnsi" w:cstheme="majorHAnsi"/>
                <w:i/>
                <w:sz w:val="22"/>
                <w:szCs w:val="22"/>
                <w:lang w:eastAsia="ja-JP"/>
              </w:rPr>
              <w:t>(Hội Quy hoạch phát triển đô thị Việt Nam)</w:t>
            </w:r>
            <w:r w:rsidRPr="0022267D">
              <w:rPr>
                <w:rFonts w:asciiTheme="majorHAnsi" w:eastAsia="Batang" w:hAnsiTheme="majorHAnsi" w:cstheme="majorHAnsi"/>
                <w:sz w:val="22"/>
                <w:szCs w:val="22"/>
                <w:lang w:eastAsia="ja-JP"/>
              </w:rPr>
              <w:t xml:space="preserve"> </w:t>
            </w:r>
          </w:p>
        </w:tc>
        <w:tc>
          <w:tcPr>
            <w:tcW w:w="4819" w:type="dxa"/>
          </w:tcPr>
          <w:p w14:paraId="17EC1BD2" w14:textId="79A91774"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511B7EC4" w14:textId="77777777" w:rsidTr="002D026D">
        <w:tc>
          <w:tcPr>
            <w:tcW w:w="675" w:type="dxa"/>
          </w:tcPr>
          <w:p w14:paraId="44DF8EC6"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F7516D3"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d, xem lại nội dung quy định “không phát triển mới đô thị tại các khu dự trữ phát triển” (trường hợp quy định nội dung này thì cần bổ sung định nghĩa xác định rõ về khu vực dự trữ phát triển của đô thị để đảm bảo tính pháp lý khi triển khai) </w:t>
            </w:r>
            <w:r w:rsidRPr="0022267D">
              <w:rPr>
                <w:rFonts w:asciiTheme="majorHAnsi" w:hAnsiTheme="majorHAnsi" w:cstheme="majorHAnsi"/>
                <w:i/>
                <w:iCs/>
                <w:sz w:val="22"/>
                <w:szCs w:val="22"/>
              </w:rPr>
              <w:t>(Tỉnh Bến Tre)</w:t>
            </w:r>
            <w:r w:rsidRPr="0022267D">
              <w:rPr>
                <w:rFonts w:asciiTheme="majorHAnsi" w:hAnsiTheme="majorHAnsi" w:cstheme="majorHAnsi"/>
                <w:sz w:val="22"/>
                <w:szCs w:val="22"/>
              </w:rPr>
              <w:t xml:space="preserve"> </w:t>
            </w:r>
          </w:p>
        </w:tc>
        <w:tc>
          <w:tcPr>
            <w:tcW w:w="4819" w:type="dxa"/>
          </w:tcPr>
          <w:p w14:paraId="59F96EC6" w14:textId="1720B111"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42D2444A" w14:textId="77777777" w:rsidTr="002D026D">
        <w:tc>
          <w:tcPr>
            <w:tcW w:w="675" w:type="dxa"/>
            <w:shd w:val="clear" w:color="auto" w:fill="FBD4B4" w:themeFill="accent6" w:themeFillTint="66"/>
          </w:tcPr>
          <w:p w14:paraId="26DB0111"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shd w:val="clear" w:color="auto" w:fill="FBD4B4" w:themeFill="accent6" w:themeFillTint="66"/>
          </w:tcPr>
          <w:p w14:paraId="3AC4B72D"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34. Xác định, công bố và điều chỉnh các khu vực phát triển mới của đô thị </w:t>
            </w:r>
          </w:p>
        </w:tc>
        <w:tc>
          <w:tcPr>
            <w:tcW w:w="4819" w:type="dxa"/>
            <w:shd w:val="clear" w:color="auto" w:fill="FBD4B4" w:themeFill="accent6" w:themeFillTint="66"/>
          </w:tcPr>
          <w:p w14:paraId="27B4168F" w14:textId="77777777" w:rsidR="002D026D" w:rsidRPr="0022267D" w:rsidRDefault="002D026D" w:rsidP="002D026D">
            <w:pPr>
              <w:widowControl w:val="0"/>
              <w:rPr>
                <w:rFonts w:asciiTheme="majorHAnsi" w:hAnsiTheme="majorHAnsi" w:cstheme="majorHAnsi"/>
                <w:sz w:val="22"/>
                <w:szCs w:val="22"/>
              </w:rPr>
            </w:pPr>
          </w:p>
        </w:tc>
      </w:tr>
      <w:tr w:rsidR="002D026D" w:rsidRPr="0022267D" w14:paraId="51C2BB3B" w14:textId="77777777" w:rsidTr="002D026D">
        <w:tc>
          <w:tcPr>
            <w:tcW w:w="675" w:type="dxa"/>
          </w:tcPr>
          <w:p w14:paraId="1792AAA5"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0A934A9" w14:textId="77777777" w:rsidR="002D026D" w:rsidRPr="002D026D" w:rsidRDefault="002D026D" w:rsidP="002D026D">
            <w:pPr>
              <w:widowControl w:val="0"/>
              <w:jc w:val="both"/>
              <w:rPr>
                <w:rFonts w:asciiTheme="majorHAnsi" w:hAnsiTheme="majorHAnsi" w:cstheme="majorHAnsi"/>
                <w:spacing w:val="-16"/>
                <w:sz w:val="22"/>
                <w:szCs w:val="22"/>
                <w:lang w:eastAsia="ja-JP"/>
              </w:rPr>
            </w:pPr>
            <w:r w:rsidRPr="002D026D">
              <w:rPr>
                <w:rFonts w:asciiTheme="majorHAnsi" w:hAnsiTheme="majorHAnsi" w:cstheme="majorHAnsi"/>
                <w:spacing w:val="-16"/>
                <w:sz w:val="22"/>
                <w:szCs w:val="22"/>
                <w:lang w:eastAsia="ja-JP"/>
              </w:rPr>
              <w:t>- V</w:t>
            </w:r>
            <w:r w:rsidRPr="002D026D">
              <w:rPr>
                <w:rFonts w:asciiTheme="majorHAnsi" w:hAnsiTheme="majorHAnsi" w:cstheme="majorHAnsi"/>
                <w:spacing w:val="-16"/>
                <w:sz w:val="22"/>
                <w:szCs w:val="22"/>
              </w:rPr>
              <w:t xml:space="preserve">iệc xác định các khu vực phát triển mới của đô thị có được xác định trong giai đoạn lập quy hoạch đô thị không và trong cấp độ đồ án nào? Trường hợp nếu quy định cần được xác định trong quy hoạch đô thị thì có cần thiết xác định, công bố theo Điều 34 không (vì đồ án quy hoạch đã được công bố). Đồng thời nếu xác định và công bố thì thực hiện chung cho toàn tỉnh hay cho từng đô thị? Trường hợp thực hiện riêng cho từng đô thị đề nghị phân cấp cho Ủy ban nhân dân cấp huyện, thành phố thực hiện để sát với thực tế quản lý địa phương. </w:t>
            </w:r>
            <w:r w:rsidRPr="002D026D">
              <w:rPr>
                <w:rFonts w:asciiTheme="majorHAnsi" w:hAnsiTheme="majorHAnsi" w:cstheme="majorHAnsi"/>
                <w:i/>
                <w:iCs/>
                <w:spacing w:val="-16"/>
                <w:sz w:val="22"/>
                <w:szCs w:val="22"/>
              </w:rPr>
              <w:t>(Tỉnh Bến Tre)</w:t>
            </w:r>
            <w:r w:rsidRPr="002D026D">
              <w:rPr>
                <w:rFonts w:asciiTheme="majorHAnsi" w:hAnsiTheme="majorHAnsi" w:cstheme="majorHAnsi"/>
                <w:spacing w:val="-16"/>
                <w:sz w:val="22"/>
                <w:szCs w:val="22"/>
              </w:rPr>
              <w:t xml:space="preserve"> </w:t>
            </w:r>
          </w:p>
        </w:tc>
        <w:tc>
          <w:tcPr>
            <w:tcW w:w="4819" w:type="dxa"/>
          </w:tcPr>
          <w:p w14:paraId="2656247E" w14:textId="531DE9B5" w:rsidR="002D026D" w:rsidRPr="0022267D" w:rsidRDefault="002D026D" w:rsidP="002D026D">
            <w:pPr>
              <w:widowControl w:val="0"/>
              <w:rPr>
                <w:rFonts w:asciiTheme="majorHAnsi" w:hAnsiTheme="majorHAnsi" w:cstheme="majorHAnsi"/>
                <w:i/>
                <w:sz w:val="22"/>
                <w:szCs w:val="22"/>
              </w:rPr>
            </w:pPr>
            <w:r>
              <w:rPr>
                <w:rFonts w:asciiTheme="majorHAnsi" w:hAnsiTheme="majorHAnsi" w:cstheme="majorHAnsi"/>
                <w:sz w:val="22"/>
                <w:szCs w:val="22"/>
              </w:rPr>
              <w:t>- BXD đã tiếp thu ý kiến.</w:t>
            </w:r>
          </w:p>
        </w:tc>
      </w:tr>
      <w:tr w:rsidR="002D026D" w:rsidRPr="0022267D" w14:paraId="31232482" w14:textId="77777777" w:rsidTr="002D026D">
        <w:tc>
          <w:tcPr>
            <w:tcW w:w="675" w:type="dxa"/>
          </w:tcPr>
          <w:p w14:paraId="3695AEE2"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2762F5E3" w14:textId="77777777" w:rsidR="002D026D" w:rsidRPr="0022267D" w:rsidRDefault="002D026D" w:rsidP="002D026D">
            <w:pPr>
              <w:widowControl w:val="0"/>
              <w:jc w:val="both"/>
              <w:rPr>
                <w:rFonts w:asciiTheme="majorHAnsi" w:hAnsiTheme="majorHAnsi" w:cstheme="majorHAnsi"/>
                <w:b/>
                <w:sz w:val="22"/>
                <w:szCs w:val="22"/>
                <w:lang w:eastAsia="ja-JP"/>
              </w:rPr>
            </w:pPr>
            <w:r w:rsidRPr="0022267D">
              <w:rPr>
                <w:rFonts w:asciiTheme="majorHAnsi" w:hAnsiTheme="majorHAnsi" w:cstheme="majorHAnsi"/>
                <w:b/>
                <w:sz w:val="22"/>
                <w:szCs w:val="22"/>
                <w:lang w:eastAsia="ja-JP"/>
              </w:rPr>
              <w:t xml:space="preserve">- Khoản 1: </w:t>
            </w:r>
          </w:p>
        </w:tc>
        <w:tc>
          <w:tcPr>
            <w:tcW w:w="4819" w:type="dxa"/>
          </w:tcPr>
          <w:p w14:paraId="1A7FBA84" w14:textId="77777777" w:rsidR="002D026D" w:rsidRPr="0022267D" w:rsidRDefault="002D026D" w:rsidP="002D026D">
            <w:pPr>
              <w:widowControl w:val="0"/>
              <w:rPr>
                <w:rFonts w:asciiTheme="majorHAnsi" w:hAnsiTheme="majorHAnsi" w:cstheme="majorHAnsi"/>
                <w:i/>
                <w:sz w:val="22"/>
                <w:szCs w:val="22"/>
              </w:rPr>
            </w:pPr>
          </w:p>
        </w:tc>
      </w:tr>
      <w:tr w:rsidR="002D026D" w:rsidRPr="0022267D" w14:paraId="069CA528" w14:textId="77777777" w:rsidTr="002D026D">
        <w:tc>
          <w:tcPr>
            <w:tcW w:w="675" w:type="dxa"/>
          </w:tcPr>
          <w:p w14:paraId="2C3C5ECD"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230DB491" w14:textId="71E86167" w:rsidR="002D026D" w:rsidRPr="002D026D" w:rsidRDefault="002D026D" w:rsidP="002D026D">
            <w:pPr>
              <w:widowControl w:val="0"/>
              <w:jc w:val="both"/>
              <w:rPr>
                <w:rFonts w:asciiTheme="majorHAnsi" w:hAnsiTheme="majorHAnsi" w:cstheme="majorHAnsi"/>
                <w:spacing w:val="-12"/>
                <w:sz w:val="22"/>
                <w:szCs w:val="22"/>
              </w:rPr>
            </w:pPr>
            <w:r w:rsidRPr="002D026D">
              <w:rPr>
                <w:rFonts w:asciiTheme="majorHAnsi" w:hAnsiTheme="majorHAnsi" w:cstheme="majorHAnsi"/>
                <w:spacing w:val="-12"/>
                <w:sz w:val="22"/>
                <w:szCs w:val="22"/>
              </w:rPr>
              <w:t xml:space="preserve">+ Điểm b quy định: </w:t>
            </w:r>
            <w:r w:rsidRPr="002D026D">
              <w:rPr>
                <w:rFonts w:asciiTheme="majorHAnsi" w:hAnsiTheme="majorHAnsi" w:cstheme="majorHAnsi"/>
                <w:i/>
                <w:spacing w:val="-12"/>
                <w:sz w:val="22"/>
                <w:szCs w:val="22"/>
              </w:rPr>
              <w:t xml:space="preserve">“Quy mô diện tích khu vực phát triển mới của đô thị không nhỏ hơn 100ha. Trường hợp có quy mô diện tích một phường trở lên thì được xác định là khu vực phát triển mới có quy mô lớn”. </w:t>
            </w:r>
            <w:r w:rsidRPr="002D026D">
              <w:rPr>
                <w:rFonts w:asciiTheme="majorHAnsi" w:hAnsiTheme="majorHAnsi" w:cstheme="majorHAnsi"/>
                <w:spacing w:val="-12"/>
                <w:sz w:val="22"/>
                <w:szCs w:val="22"/>
              </w:rPr>
              <w:t>Đề nghị cơ quan soạn thảo làm rõ căn cứ xác định quy mô diện tích một phường. Lý do: Theo quy định tại Nghị quyết số 1211/2016/UBTVQH13 của Uỷ ban Thường vụ Quốc hội về tiêu chuẩn của đơn vị hành chính và phân loại đơn vị hành chính quy định tiêu chuẩn diện tích tự nhiên của phường từ 5,5 km2 trở lên.</w:t>
            </w:r>
            <w:r w:rsidRPr="002D026D">
              <w:rPr>
                <w:rFonts w:asciiTheme="majorHAnsi" w:hAnsiTheme="majorHAnsi" w:cstheme="majorHAnsi"/>
                <w:i/>
                <w:spacing w:val="-12"/>
                <w:sz w:val="22"/>
                <w:szCs w:val="22"/>
              </w:rPr>
              <w:t xml:space="preserve"> Tỉnh Đồng Tháp, tỉnh Cao Bằng</w:t>
            </w:r>
            <w:r w:rsidRPr="0022267D">
              <w:rPr>
                <w:rFonts w:asciiTheme="majorHAnsi" w:hAnsiTheme="majorHAnsi" w:cstheme="majorHAnsi"/>
                <w:i/>
                <w:sz w:val="22"/>
                <w:szCs w:val="22"/>
              </w:rPr>
              <w:t xml:space="preserve"> </w:t>
            </w:r>
            <w:r w:rsidRPr="0022267D">
              <w:rPr>
                <w:rFonts w:asciiTheme="majorHAnsi" w:hAnsiTheme="majorHAnsi" w:cstheme="majorHAnsi"/>
                <w:i/>
                <w:sz w:val="22"/>
                <w:szCs w:val="22"/>
              </w:rPr>
              <w:t>Tỉnh Bến Tre</w:t>
            </w:r>
            <w:r w:rsidRPr="0022267D">
              <w:rPr>
                <w:rFonts w:asciiTheme="majorHAnsi" w:hAnsiTheme="majorHAnsi" w:cstheme="majorHAnsi"/>
                <w:i/>
                <w:sz w:val="22"/>
                <w:szCs w:val="22"/>
              </w:rPr>
              <w:t xml:space="preserve"> </w:t>
            </w:r>
            <w:r w:rsidRPr="0022267D">
              <w:rPr>
                <w:rFonts w:asciiTheme="majorHAnsi" w:hAnsiTheme="majorHAnsi" w:cstheme="majorHAnsi"/>
                <w:i/>
                <w:sz w:val="22"/>
                <w:szCs w:val="22"/>
              </w:rPr>
              <w:t>UBND thành phố Hà Nội</w:t>
            </w:r>
          </w:p>
        </w:tc>
        <w:tc>
          <w:tcPr>
            <w:tcW w:w="4819" w:type="dxa"/>
          </w:tcPr>
          <w:p w14:paraId="5FD4ED33" w14:textId="1A2230B9" w:rsidR="002D026D" w:rsidRPr="0022267D" w:rsidRDefault="002D026D" w:rsidP="002D026D">
            <w:pPr>
              <w:widowControl w:val="0"/>
              <w:rPr>
                <w:rFonts w:asciiTheme="majorHAnsi" w:hAnsiTheme="majorHAnsi" w:cstheme="majorHAnsi"/>
                <w:sz w:val="22"/>
                <w:szCs w:val="22"/>
              </w:rPr>
            </w:pPr>
            <w:r w:rsidRPr="0022267D">
              <w:rPr>
                <w:rFonts w:asciiTheme="majorHAnsi" w:hAnsiTheme="majorHAnsi" w:cstheme="majorHAnsi"/>
                <w:sz w:val="22"/>
                <w:szCs w:val="22"/>
              </w:rPr>
              <w:t>- Tiếp thu ý kiến, BXD đã rà soát</w:t>
            </w:r>
            <w:r>
              <w:rPr>
                <w:rFonts w:asciiTheme="majorHAnsi" w:hAnsiTheme="majorHAnsi" w:cstheme="majorHAnsi"/>
                <w:sz w:val="22"/>
                <w:szCs w:val="22"/>
              </w:rPr>
              <w:t xml:space="preserve"> và sửa đổi bổ sung nội dung này.</w:t>
            </w:r>
          </w:p>
        </w:tc>
      </w:tr>
      <w:tr w:rsidR="002D026D" w:rsidRPr="0022267D" w14:paraId="78D32596" w14:textId="77777777" w:rsidTr="002D026D">
        <w:tc>
          <w:tcPr>
            <w:tcW w:w="675" w:type="dxa"/>
          </w:tcPr>
          <w:p w14:paraId="1DF9050D"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5439385"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Việc xác định vị trí, ranh giới các khu vực phát triển mới của đô thị, đề nghị bổ sung căn cứ cơ sở là quy hoạch chuyên ngành hạ tầng kỹ thuật (liên quan đến trục giao thông chính và trục thoát nước chính, đường dây truyền tải điện,…).</w:t>
            </w:r>
            <w:r w:rsidRPr="0022267D">
              <w:rPr>
                <w:rFonts w:asciiTheme="majorHAnsi" w:hAnsiTheme="majorHAnsi" w:cstheme="majorHAnsi"/>
                <w:i/>
                <w:sz w:val="22"/>
                <w:szCs w:val="22"/>
              </w:rPr>
              <w:t xml:space="preserve"> Thành phố Đà Nẵng</w:t>
            </w:r>
          </w:p>
        </w:tc>
        <w:tc>
          <w:tcPr>
            <w:tcW w:w="4819" w:type="dxa"/>
          </w:tcPr>
          <w:p w14:paraId="3C7F4051" w14:textId="77777777" w:rsidR="002D026D" w:rsidRPr="0022267D" w:rsidRDefault="002D026D" w:rsidP="002D026D">
            <w:pPr>
              <w:widowControl w:val="0"/>
              <w:rPr>
                <w:rFonts w:asciiTheme="majorHAnsi" w:hAnsiTheme="majorHAnsi" w:cstheme="majorHAnsi"/>
                <w:sz w:val="22"/>
                <w:szCs w:val="22"/>
              </w:rPr>
            </w:pPr>
          </w:p>
        </w:tc>
      </w:tr>
      <w:tr w:rsidR="002D026D" w:rsidRPr="0022267D" w14:paraId="1AF2AA65" w14:textId="77777777" w:rsidTr="002D026D">
        <w:tc>
          <w:tcPr>
            <w:tcW w:w="675" w:type="dxa"/>
          </w:tcPr>
          <w:p w14:paraId="5755D43E"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12BC25F8"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2:</w:t>
            </w:r>
          </w:p>
        </w:tc>
        <w:tc>
          <w:tcPr>
            <w:tcW w:w="4819" w:type="dxa"/>
          </w:tcPr>
          <w:p w14:paraId="57094D98" w14:textId="77777777" w:rsidR="002D026D" w:rsidRPr="0022267D" w:rsidRDefault="002D026D" w:rsidP="002D026D">
            <w:pPr>
              <w:widowControl w:val="0"/>
              <w:rPr>
                <w:rFonts w:asciiTheme="majorHAnsi" w:hAnsiTheme="majorHAnsi" w:cstheme="majorHAnsi"/>
                <w:sz w:val="22"/>
                <w:szCs w:val="22"/>
              </w:rPr>
            </w:pPr>
          </w:p>
        </w:tc>
      </w:tr>
      <w:tr w:rsidR="002D026D" w:rsidRPr="0022267D" w14:paraId="12B78463" w14:textId="77777777" w:rsidTr="002D026D">
        <w:tc>
          <w:tcPr>
            <w:tcW w:w="675" w:type="dxa"/>
          </w:tcPr>
          <w:p w14:paraId="6A7FA6ED"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3E33C1D1"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a, quy định UBND cấp tỉnh công bố danh mục các dự án đầu tư cơ sở hạ tầng kỹ thuật khung đối với các khu vực phát triển mới của đô thị, đề nghị cân nhắc vì không cần thiết đối với các đô thị đã phê duyệt quy hoạch phân khu, danh mục đầu tư HTKT đã được thể hiện trong các đồ án này</w:t>
            </w:r>
            <w:r w:rsidRPr="0022267D">
              <w:rPr>
                <w:rFonts w:asciiTheme="majorHAnsi" w:hAnsiTheme="majorHAnsi" w:cstheme="majorHAnsi"/>
                <w:i/>
                <w:sz w:val="22"/>
                <w:szCs w:val="22"/>
              </w:rPr>
              <w:t xml:space="preserve"> Thành phố Đà Nẵng</w:t>
            </w:r>
          </w:p>
        </w:tc>
        <w:tc>
          <w:tcPr>
            <w:tcW w:w="4819" w:type="dxa"/>
          </w:tcPr>
          <w:p w14:paraId="629F4218" w14:textId="699862C3"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xml:space="preserve">- </w:t>
            </w:r>
            <w:r>
              <w:rPr>
                <w:rFonts w:asciiTheme="majorHAnsi" w:hAnsiTheme="majorHAnsi" w:cstheme="majorHAnsi"/>
                <w:sz w:val="22"/>
                <w:szCs w:val="22"/>
              </w:rPr>
              <w:t>BXD đã tiếp thu và chỉnh lý nội dung này.</w:t>
            </w:r>
          </w:p>
        </w:tc>
      </w:tr>
      <w:tr w:rsidR="002D026D" w:rsidRPr="0022267D" w14:paraId="31ECFFC9" w14:textId="77777777" w:rsidTr="002D026D">
        <w:tc>
          <w:tcPr>
            <w:tcW w:w="675" w:type="dxa"/>
          </w:tcPr>
          <w:p w14:paraId="255E927F"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3826E562"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d, đề nghị Bộ Xây dựng rà soát điều chỉnh thành “Chủ thể quản lý khu vực theo quy định tại Điều 37 Luật này”.</w:t>
            </w:r>
            <w:r w:rsidRPr="0022267D">
              <w:rPr>
                <w:rFonts w:asciiTheme="majorHAnsi" w:hAnsiTheme="majorHAnsi" w:cstheme="majorHAnsi"/>
                <w:i/>
                <w:sz w:val="22"/>
                <w:szCs w:val="22"/>
              </w:rPr>
              <w:t>Tỉnh Bình Định, Tỉnh Vĩnh Phúc</w:t>
            </w:r>
          </w:p>
        </w:tc>
        <w:tc>
          <w:tcPr>
            <w:tcW w:w="4819" w:type="dxa"/>
          </w:tcPr>
          <w:p w14:paraId="473AB2DF" w14:textId="6D4B7659"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và chỉnh lý nội dung này.</w:t>
            </w:r>
          </w:p>
        </w:tc>
      </w:tr>
      <w:tr w:rsidR="002D026D" w:rsidRPr="0022267D" w14:paraId="491E05F0" w14:textId="77777777" w:rsidTr="002D026D">
        <w:tc>
          <w:tcPr>
            <w:tcW w:w="675" w:type="dxa"/>
          </w:tcPr>
          <w:p w14:paraId="6C1D95A3"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6028354"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đ, đề nghị Bộ Xây dựng rà soát điều chỉnh thành “Các nội dung yêu cầu đặc thù khác (nếu có) theo quy định tại Điều 41 Luật này”.</w:t>
            </w:r>
            <w:r w:rsidRPr="0022267D">
              <w:rPr>
                <w:rFonts w:asciiTheme="majorHAnsi" w:hAnsiTheme="majorHAnsi" w:cstheme="majorHAnsi"/>
                <w:i/>
                <w:sz w:val="22"/>
                <w:szCs w:val="22"/>
              </w:rPr>
              <w:t xml:space="preserve"> Tỉnh Bình Định</w:t>
            </w:r>
          </w:p>
        </w:tc>
        <w:tc>
          <w:tcPr>
            <w:tcW w:w="4819" w:type="dxa"/>
          </w:tcPr>
          <w:p w14:paraId="697503C2" w14:textId="6655394F" w:rsidR="002D026D" w:rsidRPr="0022267D" w:rsidRDefault="002D026D"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77C80CBD" w14:textId="77777777" w:rsidTr="002D026D">
        <w:tc>
          <w:tcPr>
            <w:tcW w:w="675" w:type="dxa"/>
            <w:shd w:val="clear" w:color="auto" w:fill="FBD4B4" w:themeFill="accent6" w:themeFillTint="66"/>
          </w:tcPr>
          <w:p w14:paraId="1FD6A793"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08E76EA6"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36. Tổ chức thực hiện các khu vực phát triển mới của đô thị </w:t>
            </w:r>
          </w:p>
        </w:tc>
        <w:tc>
          <w:tcPr>
            <w:tcW w:w="4819" w:type="dxa"/>
            <w:shd w:val="clear" w:color="auto" w:fill="FBD4B4" w:themeFill="accent6" w:themeFillTint="66"/>
          </w:tcPr>
          <w:p w14:paraId="318C8B48" w14:textId="77777777" w:rsidR="002D026D" w:rsidRPr="0022267D" w:rsidRDefault="002D026D" w:rsidP="002D026D">
            <w:pPr>
              <w:widowControl w:val="0"/>
              <w:rPr>
                <w:rFonts w:asciiTheme="majorHAnsi" w:hAnsiTheme="majorHAnsi" w:cstheme="majorHAnsi"/>
                <w:sz w:val="22"/>
                <w:szCs w:val="22"/>
              </w:rPr>
            </w:pPr>
          </w:p>
        </w:tc>
      </w:tr>
      <w:tr w:rsidR="002D026D" w:rsidRPr="0022267D" w14:paraId="39C0C828" w14:textId="77777777" w:rsidTr="002D026D">
        <w:tc>
          <w:tcPr>
            <w:tcW w:w="675" w:type="dxa"/>
          </w:tcPr>
          <w:p w14:paraId="48525012"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8D6982F" w14:textId="16C1433D" w:rsidR="002D026D" w:rsidRPr="0022267D" w:rsidRDefault="005861F4" w:rsidP="002D026D">
            <w:pPr>
              <w:widowControl w:val="0"/>
              <w:jc w:val="both"/>
              <w:rPr>
                <w:rFonts w:asciiTheme="majorHAnsi" w:hAnsiTheme="majorHAnsi" w:cstheme="majorHAnsi"/>
                <w:sz w:val="22"/>
                <w:szCs w:val="22"/>
              </w:rPr>
            </w:pPr>
            <w:r>
              <w:rPr>
                <w:rFonts w:asciiTheme="majorHAnsi" w:hAnsiTheme="majorHAnsi" w:cstheme="majorHAnsi"/>
                <w:sz w:val="22"/>
                <w:szCs w:val="22"/>
              </w:rPr>
              <w:t>-</w:t>
            </w:r>
            <w:r w:rsidR="002D026D" w:rsidRPr="0022267D">
              <w:rPr>
                <w:rFonts w:asciiTheme="majorHAnsi" w:hAnsiTheme="majorHAnsi" w:cstheme="majorHAnsi"/>
                <w:sz w:val="22"/>
                <w:szCs w:val="22"/>
              </w:rPr>
              <w:t xml:space="preserve"> Điểm c,  </w:t>
            </w:r>
            <w:r w:rsidRPr="005861F4">
              <w:rPr>
                <w:rFonts w:asciiTheme="majorHAnsi" w:hAnsiTheme="majorHAnsi" w:cstheme="majorHAnsi"/>
                <w:bCs/>
                <w:sz w:val="22"/>
                <w:szCs w:val="22"/>
              </w:rPr>
              <w:t>Khoản 1</w:t>
            </w:r>
            <w:r>
              <w:rPr>
                <w:rFonts w:asciiTheme="majorHAnsi" w:hAnsiTheme="majorHAnsi" w:cstheme="majorHAnsi"/>
                <w:sz w:val="22"/>
                <w:szCs w:val="22"/>
              </w:rPr>
              <w:t xml:space="preserve">, </w:t>
            </w:r>
            <w:r w:rsidR="002D026D" w:rsidRPr="0022267D">
              <w:rPr>
                <w:rFonts w:asciiTheme="majorHAnsi" w:hAnsiTheme="majorHAnsi" w:cstheme="majorHAnsi"/>
                <w:sz w:val="22"/>
                <w:szCs w:val="22"/>
              </w:rPr>
              <w:t>điều chỉnh thành: "</w:t>
            </w:r>
            <w:bookmarkStart w:id="28" w:name="_Hlk183599755"/>
            <w:r w:rsidR="002D026D" w:rsidRPr="0022267D">
              <w:rPr>
                <w:rFonts w:asciiTheme="majorHAnsi" w:hAnsiTheme="majorHAnsi" w:cstheme="majorHAnsi"/>
                <w:sz w:val="22"/>
                <w:szCs w:val="22"/>
              </w:rPr>
              <w:t xml:space="preserve">c) Các khu đất cho phép tổ chức, hộ gia đình, cá nhân tự xây dựng công trình riêng lẻ </w:t>
            </w:r>
            <w:r w:rsidR="002D026D" w:rsidRPr="0022267D">
              <w:rPr>
                <w:rFonts w:asciiTheme="majorHAnsi" w:hAnsiTheme="majorHAnsi" w:cstheme="majorHAnsi"/>
                <w:b/>
                <w:sz w:val="22"/>
                <w:szCs w:val="22"/>
              </w:rPr>
              <w:t>(</w:t>
            </w:r>
            <w:r w:rsidR="002D026D" w:rsidRPr="0022267D">
              <w:rPr>
                <w:rFonts w:asciiTheme="majorHAnsi" w:hAnsiTheme="majorHAnsi" w:cstheme="majorHAnsi"/>
                <w:bCs/>
                <w:sz w:val="22"/>
                <w:szCs w:val="22"/>
              </w:rPr>
              <w:t xml:space="preserve">không bao gồm công trình hạ tầng kỹ thuật và hạ tầng xã hội) </w:t>
            </w:r>
            <w:r w:rsidR="002D026D" w:rsidRPr="0022267D">
              <w:rPr>
                <w:rFonts w:asciiTheme="majorHAnsi" w:hAnsiTheme="majorHAnsi" w:cstheme="majorHAnsi"/>
                <w:sz w:val="22"/>
                <w:szCs w:val="22"/>
              </w:rPr>
              <w:t>theo quy định tại khoản 4 Điều này</w:t>
            </w:r>
            <w:bookmarkEnd w:id="28"/>
            <w:r w:rsidR="002D026D" w:rsidRPr="0022267D">
              <w:rPr>
                <w:rFonts w:asciiTheme="majorHAnsi" w:hAnsiTheme="majorHAnsi" w:cstheme="majorHAnsi"/>
                <w:sz w:val="22"/>
                <w:szCs w:val="22"/>
              </w:rPr>
              <w:t>".</w:t>
            </w:r>
            <w:r w:rsidR="002D026D" w:rsidRPr="0022267D">
              <w:rPr>
                <w:rFonts w:asciiTheme="majorHAnsi" w:hAnsiTheme="majorHAnsi" w:cstheme="majorHAnsi"/>
                <w:i/>
                <w:sz w:val="22"/>
                <w:szCs w:val="22"/>
              </w:rPr>
              <w:t xml:space="preserve"> TP. Hồ Chí Minh</w:t>
            </w:r>
            <w:r w:rsidRPr="0022267D">
              <w:rPr>
                <w:rFonts w:asciiTheme="majorHAnsi" w:hAnsiTheme="majorHAnsi" w:cstheme="majorHAnsi"/>
                <w:i/>
                <w:sz w:val="22"/>
                <w:szCs w:val="22"/>
              </w:rPr>
              <w:t xml:space="preserve"> </w:t>
            </w:r>
            <w:r w:rsidRPr="0022267D">
              <w:rPr>
                <w:rFonts w:asciiTheme="majorHAnsi" w:hAnsiTheme="majorHAnsi" w:cstheme="majorHAnsi"/>
                <w:i/>
                <w:sz w:val="22"/>
                <w:szCs w:val="22"/>
              </w:rPr>
              <w:t>Thành phố Đà Nẵng</w:t>
            </w:r>
          </w:p>
        </w:tc>
        <w:tc>
          <w:tcPr>
            <w:tcW w:w="4819" w:type="dxa"/>
          </w:tcPr>
          <w:p w14:paraId="7B990E26" w14:textId="578CF28C" w:rsidR="002D026D" w:rsidRPr="0022267D" w:rsidRDefault="005861F4"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32241659" w14:textId="77777777" w:rsidTr="002D026D">
        <w:tc>
          <w:tcPr>
            <w:tcW w:w="675" w:type="dxa"/>
            <w:shd w:val="clear" w:color="auto" w:fill="auto"/>
          </w:tcPr>
          <w:p w14:paraId="727FF42F"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shd w:val="clear" w:color="auto" w:fill="auto"/>
          </w:tcPr>
          <w:p w14:paraId="31C7B366"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2:</w:t>
            </w:r>
          </w:p>
        </w:tc>
        <w:tc>
          <w:tcPr>
            <w:tcW w:w="4819" w:type="dxa"/>
            <w:shd w:val="clear" w:color="auto" w:fill="auto"/>
          </w:tcPr>
          <w:p w14:paraId="553A2180" w14:textId="77777777" w:rsidR="002D026D" w:rsidRPr="0022267D" w:rsidRDefault="002D026D" w:rsidP="002D026D">
            <w:pPr>
              <w:widowControl w:val="0"/>
              <w:rPr>
                <w:rFonts w:asciiTheme="majorHAnsi" w:hAnsiTheme="majorHAnsi" w:cstheme="majorHAnsi"/>
                <w:i/>
                <w:sz w:val="22"/>
                <w:szCs w:val="22"/>
              </w:rPr>
            </w:pPr>
          </w:p>
        </w:tc>
      </w:tr>
      <w:tr w:rsidR="002D026D" w:rsidRPr="0022267D" w14:paraId="6CE1A47C" w14:textId="77777777" w:rsidTr="002D026D">
        <w:tc>
          <w:tcPr>
            <w:tcW w:w="675" w:type="dxa"/>
          </w:tcPr>
          <w:p w14:paraId="2D7A2EEC"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366DE5D"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sz w:val="22"/>
                <w:szCs w:val="22"/>
                <w:shd w:val="clear" w:color="auto" w:fill="FFFFFF"/>
              </w:rPr>
              <w:t xml:space="preserve">Quy định trên đang chưa rõ về phương thức đầu tư của dự án đầu tư xây dựng công trình hạ tầng kỹ thuật. Đây liệu có phải là mô hình đầu tư theo hình thức Xây dựng – Chuyển giao (BT) theo quy định của pháp luật đầu tư </w:t>
            </w:r>
            <w:r w:rsidRPr="0022267D">
              <w:rPr>
                <w:rFonts w:asciiTheme="majorHAnsi" w:hAnsiTheme="majorHAnsi" w:cstheme="majorHAnsi"/>
                <w:sz w:val="22"/>
                <w:szCs w:val="22"/>
                <w:shd w:val="clear" w:color="auto" w:fill="FFFFFF"/>
              </w:rPr>
              <w:lastRenderedPageBreak/>
              <w:t>theo phương thức đối tác công tư hay không? </w:t>
            </w:r>
            <w:r w:rsidRPr="0022267D">
              <w:rPr>
                <w:rFonts w:asciiTheme="majorHAnsi" w:hAnsiTheme="majorHAnsi" w:cstheme="majorHAnsi"/>
                <w:sz w:val="22"/>
                <w:szCs w:val="22"/>
                <w:u w:val="single"/>
                <w:shd w:val="clear" w:color="auto" w:fill="FFFFFF"/>
              </w:rPr>
              <w:t>Đề nghị Ban soạn thảo</w:t>
            </w:r>
            <w:r w:rsidRPr="0022267D">
              <w:rPr>
                <w:rFonts w:asciiTheme="majorHAnsi" w:hAnsiTheme="majorHAnsi" w:cstheme="majorHAnsi"/>
                <w:sz w:val="22"/>
                <w:szCs w:val="22"/>
                <w:shd w:val="clear" w:color="auto" w:fill="FFFFFF"/>
              </w:rPr>
              <w:t xml:space="preserve"> xác định rõ phương thức lựa chọn chủ đầu tư trong trường hợp này. </w:t>
            </w:r>
            <w:r w:rsidRPr="0022267D">
              <w:rPr>
                <w:rFonts w:asciiTheme="majorHAnsi" w:hAnsiTheme="majorHAnsi" w:cstheme="majorHAnsi"/>
                <w:i/>
                <w:sz w:val="22"/>
                <w:szCs w:val="22"/>
                <w:shd w:val="clear" w:color="auto" w:fill="FFFFFF"/>
              </w:rPr>
              <w:t>(Liên Đoàn Thương mại và Công nghiệp Việt Nam)</w:t>
            </w:r>
          </w:p>
        </w:tc>
        <w:tc>
          <w:tcPr>
            <w:tcW w:w="4819" w:type="dxa"/>
          </w:tcPr>
          <w:p w14:paraId="5C6D6C53" w14:textId="35C3D7F3" w:rsidR="002D026D" w:rsidRPr="0022267D" w:rsidRDefault="005861F4" w:rsidP="002D026D">
            <w:pPr>
              <w:widowControl w:val="0"/>
              <w:rPr>
                <w:rFonts w:asciiTheme="majorHAnsi" w:hAnsiTheme="majorHAnsi" w:cstheme="majorHAnsi"/>
                <w:i/>
                <w:sz w:val="22"/>
                <w:szCs w:val="22"/>
              </w:rPr>
            </w:pPr>
            <w:r>
              <w:rPr>
                <w:rFonts w:asciiTheme="majorHAnsi" w:hAnsiTheme="majorHAnsi" w:cstheme="majorHAnsi"/>
                <w:sz w:val="22"/>
                <w:szCs w:val="22"/>
              </w:rPr>
              <w:lastRenderedPageBreak/>
              <w:t>- BXD đã tiếp thu ý kiến.</w:t>
            </w:r>
          </w:p>
        </w:tc>
      </w:tr>
      <w:tr w:rsidR="002D026D" w:rsidRPr="0022267D" w14:paraId="4818B623" w14:textId="77777777" w:rsidTr="002D026D">
        <w:tc>
          <w:tcPr>
            <w:tcW w:w="675" w:type="dxa"/>
          </w:tcPr>
          <w:p w14:paraId="27701E50"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347A0E2" w14:textId="77777777" w:rsidR="002D026D" w:rsidRPr="0022267D" w:rsidRDefault="002D026D" w:rsidP="002D026D">
            <w:pPr>
              <w:widowControl w:val="0"/>
              <w:jc w:val="both"/>
              <w:rPr>
                <w:rFonts w:asciiTheme="majorHAnsi" w:hAnsiTheme="majorHAnsi" w:cstheme="majorHAnsi"/>
                <w:sz w:val="22"/>
                <w:szCs w:val="22"/>
              </w:rPr>
            </w:pPr>
            <w:bookmarkStart w:id="29" w:name="_Hlk183600006"/>
            <w:r w:rsidRPr="0022267D">
              <w:rPr>
                <w:rFonts w:asciiTheme="majorHAnsi" w:hAnsiTheme="majorHAnsi" w:cstheme="majorHAnsi"/>
                <w:sz w:val="22"/>
                <w:szCs w:val="22"/>
              </w:rPr>
              <w:t>+ Đề nghị bổ sung quy định cụ thể việc chủ đầu tư dự án xây dựng cơ sở hạ tầng có được kinh doanh, khai thác các sản phẩm bất động sản của dự án theo quy định pháp luật về đất đai, kinh doanh bất động sản và pháp luật có liên quan không, ví dụ như dự án xây dựng hạ tầng khu công nghiệp…</w:t>
            </w:r>
            <w:bookmarkEnd w:id="29"/>
          </w:p>
        </w:tc>
        <w:tc>
          <w:tcPr>
            <w:tcW w:w="4819" w:type="dxa"/>
          </w:tcPr>
          <w:p w14:paraId="3DF3ABF5"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giải trình như sau, việc Chủ đầu tư được kinh doanh, khai thác các sản phẩm bất động sản của dự án khi quyết định phê duyệt chủ trương đầu tư Dự án xác định nội dung công việc đó. Luật này chỉ quy định ưu tiên khi thực hiện theo pháp luật về đấu thầu, đấu giá, cụ thể sẽ được quy định tại văn bản hướng dẫn luật.</w:t>
            </w:r>
          </w:p>
        </w:tc>
      </w:tr>
      <w:tr w:rsidR="002D026D" w:rsidRPr="0022267D" w14:paraId="49FDBE01" w14:textId="77777777" w:rsidTr="002D026D">
        <w:tc>
          <w:tcPr>
            <w:tcW w:w="675" w:type="dxa"/>
            <w:tcBorders>
              <w:bottom w:val="single" w:sz="4" w:space="0" w:color="auto"/>
            </w:tcBorders>
          </w:tcPr>
          <w:p w14:paraId="77103846"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Borders>
              <w:bottom w:val="single" w:sz="4" w:space="0" w:color="auto"/>
            </w:tcBorders>
          </w:tcPr>
          <w:p w14:paraId="2C1BBBEE" w14:textId="354067BC" w:rsidR="002D026D" w:rsidRPr="0022267D" w:rsidRDefault="002D026D" w:rsidP="002D026D">
            <w:pPr>
              <w:widowControl w:val="0"/>
              <w:jc w:val="both"/>
              <w:rPr>
                <w:rFonts w:asciiTheme="majorHAnsi" w:hAnsiTheme="majorHAnsi" w:cstheme="majorHAnsi"/>
                <w:sz w:val="22"/>
                <w:szCs w:val="22"/>
              </w:rPr>
            </w:pPr>
            <w:bookmarkStart w:id="30" w:name="_Hlk183600047"/>
            <w:r w:rsidRPr="0022267D">
              <w:rPr>
                <w:rFonts w:asciiTheme="majorHAnsi" w:hAnsiTheme="majorHAnsi" w:cstheme="majorHAnsi"/>
                <w:sz w:val="22"/>
                <w:szCs w:val="22"/>
              </w:rPr>
              <w:t>+ Điểm b, quy định: "Chủ đầu tư chuyển giao quản lý cho nhà nước các công trình cơ sở hạ tầng của dự án theo từng công trình hoặc tiến độ thực hiện theo phương án bàn giao": đề nghị cân nhắc nội dung này vì khi bàn giao cho nhà nước quản lý thì phải bảo đảm tính chất vận hành đồng bộ, độc lập theo quy định của Luật Xây dựng (nội dung này cũng đã được thể hiện trong dự thảo Luật tại điểm c, khoản 1, Điều 46)</w:t>
            </w:r>
            <w:bookmarkEnd w:id="30"/>
          </w:p>
        </w:tc>
        <w:tc>
          <w:tcPr>
            <w:tcW w:w="4819" w:type="dxa"/>
            <w:tcBorders>
              <w:bottom w:val="single" w:sz="4" w:space="0" w:color="auto"/>
            </w:tcBorders>
          </w:tcPr>
          <w:p w14:paraId="3F0550E9" w14:textId="73C08E81" w:rsidR="002D026D" w:rsidRPr="0022267D" w:rsidRDefault="005861F4" w:rsidP="002D026D">
            <w:pPr>
              <w:widowControl w:val="0"/>
              <w:rPr>
                <w:rFonts w:asciiTheme="majorHAnsi" w:hAnsiTheme="majorHAnsi" w:cstheme="majorHAnsi"/>
                <w:i/>
                <w:sz w:val="22"/>
                <w:szCs w:val="22"/>
              </w:rPr>
            </w:pPr>
            <w:r>
              <w:rPr>
                <w:rFonts w:asciiTheme="majorHAnsi" w:hAnsiTheme="majorHAnsi" w:cstheme="majorHAnsi"/>
                <w:sz w:val="22"/>
                <w:szCs w:val="22"/>
              </w:rPr>
              <w:t>- BXD đã tiếp thu ý kiến.</w:t>
            </w:r>
          </w:p>
        </w:tc>
      </w:tr>
      <w:tr w:rsidR="002D026D" w:rsidRPr="0022267D" w14:paraId="5210493C" w14:textId="77777777" w:rsidTr="002D026D">
        <w:tc>
          <w:tcPr>
            <w:tcW w:w="675" w:type="dxa"/>
            <w:tcBorders>
              <w:bottom w:val="nil"/>
            </w:tcBorders>
          </w:tcPr>
          <w:p w14:paraId="266F1185"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Borders>
              <w:bottom w:val="nil"/>
            </w:tcBorders>
          </w:tcPr>
          <w:p w14:paraId="0DFFD70A"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c, đối với nội dung </w:t>
            </w:r>
            <w:r w:rsidRPr="0022267D">
              <w:rPr>
                <w:rFonts w:asciiTheme="majorHAnsi" w:hAnsiTheme="majorHAnsi" w:cstheme="majorHAnsi"/>
                <w:i/>
                <w:sz w:val="22"/>
                <w:szCs w:val="22"/>
              </w:rPr>
              <w:t xml:space="preserve">“ưu tiên lựa chọn khi tham gia đấu thầu hoặc đấu giá thực hiện các dự án khác trong khu vực phát triển mới của đô thị” </w:t>
            </w:r>
            <w:bookmarkStart w:id="31" w:name="_Hlk183599883"/>
            <w:r w:rsidRPr="0022267D">
              <w:rPr>
                <w:rFonts w:asciiTheme="majorHAnsi" w:hAnsiTheme="majorHAnsi" w:cstheme="majorHAnsi"/>
                <w:sz w:val="22"/>
                <w:szCs w:val="22"/>
              </w:rPr>
              <w:t xml:space="preserve">quy định tại điểm c khoản 2 điều 36 Dự thảo Luật cần </w:t>
            </w:r>
            <w:r w:rsidRPr="0022267D">
              <w:rPr>
                <w:rFonts w:asciiTheme="majorHAnsi" w:hAnsiTheme="majorHAnsi" w:cstheme="majorHAnsi"/>
                <w:bCs/>
                <w:sz w:val="22"/>
                <w:szCs w:val="22"/>
              </w:rPr>
              <w:t>làm rõ thêm các điều kiện, trường hợp được ưu tiên, nội dung ưu tiên</w:t>
            </w:r>
            <w:r w:rsidRPr="0022267D">
              <w:rPr>
                <w:rFonts w:asciiTheme="majorHAnsi" w:hAnsiTheme="majorHAnsi" w:cstheme="majorHAnsi"/>
                <w:b/>
                <w:sz w:val="22"/>
                <w:szCs w:val="22"/>
              </w:rPr>
              <w:t>,</w:t>
            </w:r>
            <w:r w:rsidRPr="0022267D">
              <w:rPr>
                <w:rFonts w:asciiTheme="majorHAnsi" w:hAnsiTheme="majorHAnsi" w:cstheme="majorHAnsi"/>
                <w:sz w:val="22"/>
                <w:szCs w:val="22"/>
              </w:rPr>
              <w:t xml:space="preserve"> đồng thời cần phải thống nhất, đồng bộ với quy định của pháp luật về đấu thầu.</w:t>
            </w:r>
            <w:bookmarkEnd w:id="31"/>
            <w:r w:rsidRPr="0022267D">
              <w:rPr>
                <w:rFonts w:asciiTheme="majorHAnsi" w:hAnsiTheme="majorHAnsi" w:cstheme="majorHAnsi"/>
                <w:i/>
                <w:sz w:val="22"/>
                <w:szCs w:val="22"/>
              </w:rPr>
              <w:t xml:space="preserve"> Tỉnh Cao Bằng</w:t>
            </w:r>
          </w:p>
        </w:tc>
        <w:tc>
          <w:tcPr>
            <w:tcW w:w="4819" w:type="dxa"/>
            <w:tcBorders>
              <w:bottom w:val="nil"/>
            </w:tcBorders>
          </w:tcPr>
          <w:p w14:paraId="2AE94532"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BXD tiếp thu nội dung này, đã bỏ quy định  về ưu đãi đối với Chủ đầu hạ cơ sở hạ tầng khi thực hiện đấu thầu, đấu giá.</w:t>
            </w:r>
          </w:p>
        </w:tc>
      </w:tr>
      <w:tr w:rsidR="002D026D" w:rsidRPr="0022267D" w14:paraId="7834BB0F" w14:textId="77777777" w:rsidTr="002D026D">
        <w:tc>
          <w:tcPr>
            <w:tcW w:w="675" w:type="dxa"/>
            <w:tcBorders>
              <w:top w:val="nil"/>
              <w:bottom w:val="nil"/>
            </w:tcBorders>
          </w:tcPr>
          <w:p w14:paraId="55D653DE"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Borders>
              <w:top w:val="nil"/>
              <w:bottom w:val="nil"/>
            </w:tcBorders>
          </w:tcPr>
          <w:p w14:paraId="1A5C5A05"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c, đề nghị xem xét lại quy định này, vì quy định tại khoản 4, 5 Điều 10 Luật Đấu thầu 2023 quy định về các điều kiện ưu đãi đối với nhà đầu tư trong đấu thầu, trong đó không có quy định “chủ đầu tư xây dựng cơ sở hạ tầng” được ưu tiên khi tham gia đấu thầu. Để đảm bảo tính thống nhất, </w:t>
            </w:r>
            <w:bookmarkStart w:id="32" w:name="_Hlk184228806"/>
            <w:r w:rsidRPr="0022267D">
              <w:rPr>
                <w:rFonts w:asciiTheme="majorHAnsi" w:hAnsiTheme="majorHAnsi" w:cstheme="majorHAnsi"/>
                <w:sz w:val="22"/>
                <w:szCs w:val="22"/>
              </w:rPr>
              <w:t xml:space="preserve">đề nghị Ban soạn thảo bỏ quy định tại điểm c khoản 2 Điều 36 Dự thảo </w:t>
            </w:r>
            <w:r w:rsidRPr="0022267D">
              <w:rPr>
                <w:rFonts w:asciiTheme="majorHAnsi" w:hAnsiTheme="majorHAnsi" w:cstheme="majorHAnsi"/>
                <w:i/>
                <w:sz w:val="22"/>
                <w:szCs w:val="22"/>
              </w:rPr>
              <w:t>(Liên Đoàn Thương mại và công nghiệp Việt Nam)</w:t>
            </w:r>
            <w:r w:rsidRPr="0022267D">
              <w:rPr>
                <w:rFonts w:asciiTheme="majorHAnsi" w:hAnsiTheme="majorHAnsi" w:cstheme="majorHAnsi"/>
                <w:sz w:val="22"/>
                <w:szCs w:val="22"/>
                <w:shd w:val="clear" w:color="auto" w:fill="FFFFFF"/>
              </w:rPr>
              <w:t xml:space="preserve"> </w:t>
            </w:r>
            <w:bookmarkEnd w:id="32"/>
          </w:p>
        </w:tc>
        <w:tc>
          <w:tcPr>
            <w:tcW w:w="4819" w:type="dxa"/>
            <w:tcBorders>
              <w:top w:val="nil"/>
              <w:bottom w:val="nil"/>
            </w:tcBorders>
          </w:tcPr>
          <w:p w14:paraId="63F63AA5" w14:textId="77777777" w:rsidR="002D026D" w:rsidRPr="0022267D" w:rsidRDefault="002D026D" w:rsidP="002D026D">
            <w:pPr>
              <w:widowControl w:val="0"/>
              <w:rPr>
                <w:rFonts w:asciiTheme="majorHAnsi" w:hAnsiTheme="majorHAnsi" w:cstheme="majorHAnsi"/>
                <w:sz w:val="22"/>
                <w:szCs w:val="22"/>
              </w:rPr>
            </w:pPr>
          </w:p>
        </w:tc>
      </w:tr>
      <w:tr w:rsidR="002D026D" w:rsidRPr="0022267D" w14:paraId="05FEDF8F" w14:textId="77777777" w:rsidTr="002D026D">
        <w:tc>
          <w:tcPr>
            <w:tcW w:w="675" w:type="dxa"/>
            <w:tcBorders>
              <w:top w:val="nil"/>
              <w:bottom w:val="nil"/>
            </w:tcBorders>
          </w:tcPr>
          <w:p w14:paraId="19F9169A"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Borders>
              <w:top w:val="nil"/>
              <w:bottom w:val="nil"/>
            </w:tcBorders>
          </w:tcPr>
          <w:p w14:paraId="03E4D802" w14:textId="77777777" w:rsidR="002D026D" w:rsidRPr="0022267D" w:rsidRDefault="002D026D" w:rsidP="002D026D">
            <w:pPr>
              <w:jc w:val="both"/>
              <w:rPr>
                <w:rFonts w:asciiTheme="majorHAnsi" w:hAnsiTheme="majorHAnsi" w:cstheme="majorHAnsi"/>
                <w:sz w:val="22"/>
                <w:szCs w:val="22"/>
              </w:rPr>
            </w:pPr>
            <w:r w:rsidRPr="0022267D">
              <w:rPr>
                <w:rFonts w:asciiTheme="majorHAnsi" w:hAnsiTheme="majorHAnsi" w:cstheme="majorHAnsi"/>
                <w:sz w:val="22"/>
                <w:szCs w:val="22"/>
              </w:rPr>
              <w:t xml:space="preserve">+ Điểm c, quy định này cần tham chiếu với Luật đấu thầu 2023 và Luật đất đai 2024 để đánh giá được chính sách ưu tiên cụ thể. Điều 36 cho phép CĐT được kêu gọi NĐT thứ cấp thực hiện Dự án nhưng hình thức, phương thức và các quy định cụ thể cho việc kêu gọi này như thế nào thì chưa quy định rõ. Đề nghị có quy định cụ thể nội dung này.  </w:t>
            </w:r>
            <w:r w:rsidRPr="0022267D">
              <w:rPr>
                <w:rFonts w:asciiTheme="majorHAnsi" w:hAnsiTheme="majorHAnsi" w:cstheme="majorHAnsi"/>
                <w:bCs/>
                <w:sz w:val="22"/>
                <w:szCs w:val="22"/>
              </w:rPr>
              <w:t xml:space="preserve">Về đầu tư xây dựng HTKT, HTXH và công trình khác: Cần tham chiếu với quy định của Luật Đầu tư theo hình thức PPP, Luật quản lý tài sản công để xác định rõ cơ chế và phạm vi thực hiện của Nhà đầu tư </w:t>
            </w:r>
            <w:r w:rsidRPr="0022267D">
              <w:rPr>
                <w:rFonts w:asciiTheme="majorHAnsi" w:hAnsiTheme="majorHAnsi" w:cstheme="majorHAnsi"/>
                <w:bCs/>
                <w:i/>
                <w:iCs/>
                <w:sz w:val="22"/>
                <w:szCs w:val="22"/>
              </w:rPr>
              <w:t>(Văn phú Invest)</w:t>
            </w:r>
          </w:p>
        </w:tc>
        <w:tc>
          <w:tcPr>
            <w:tcW w:w="4819" w:type="dxa"/>
            <w:tcBorders>
              <w:top w:val="nil"/>
              <w:bottom w:val="nil"/>
            </w:tcBorders>
          </w:tcPr>
          <w:p w14:paraId="7D3F71D4" w14:textId="77777777" w:rsidR="002D026D" w:rsidRPr="0022267D" w:rsidRDefault="002D026D" w:rsidP="002D026D">
            <w:pPr>
              <w:widowControl w:val="0"/>
              <w:rPr>
                <w:rFonts w:asciiTheme="majorHAnsi" w:hAnsiTheme="majorHAnsi" w:cstheme="majorHAnsi"/>
                <w:sz w:val="22"/>
                <w:szCs w:val="22"/>
              </w:rPr>
            </w:pPr>
          </w:p>
        </w:tc>
      </w:tr>
      <w:tr w:rsidR="002D026D" w:rsidRPr="0022267D" w14:paraId="4E14864D" w14:textId="77777777" w:rsidTr="002D026D">
        <w:tc>
          <w:tcPr>
            <w:tcW w:w="675" w:type="dxa"/>
          </w:tcPr>
          <w:p w14:paraId="1DD32913"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8DB7340"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3</w:t>
            </w:r>
            <w:r w:rsidRPr="0022267D">
              <w:rPr>
                <w:rFonts w:asciiTheme="majorHAnsi" w:hAnsiTheme="majorHAnsi" w:cstheme="majorHAnsi"/>
                <w:sz w:val="22"/>
                <w:szCs w:val="22"/>
              </w:rPr>
              <w:t xml:space="preserve">, </w:t>
            </w:r>
            <w:bookmarkStart w:id="33" w:name="_Hlk184228898"/>
            <w:r w:rsidRPr="0022267D">
              <w:rPr>
                <w:rFonts w:asciiTheme="majorHAnsi" w:hAnsiTheme="majorHAnsi" w:cstheme="majorHAnsi"/>
                <w:sz w:val="22"/>
                <w:szCs w:val="22"/>
              </w:rPr>
              <w:t xml:space="preserve">Theo quy định, chủ đầu tư sẽ đầu tư công trình hạ tầng kỹ thuật, hạ tầng xã hội và công trình khác và được kinh doanh khai thác các sản phẩm bất động sản của dự án. Chủ đầu tư chịu trách nhiệm quản lý toàn bộ dự án. Quy định trên đang không rõ chủ đầu tư sẽ bàn giao gì cho nhà nước? Quyền quản lý của công trình nào? Đề nghị Ban soạn thảo quy định rõ về nội dung này để đảm bảo thuận lợi cho quá trình thực hiện. </w:t>
            </w:r>
            <w:r w:rsidRPr="0022267D">
              <w:rPr>
                <w:rFonts w:asciiTheme="majorHAnsi" w:hAnsiTheme="majorHAnsi" w:cstheme="majorHAnsi"/>
                <w:i/>
                <w:sz w:val="22"/>
                <w:szCs w:val="22"/>
              </w:rPr>
              <w:t>(Liên Đoàn Thương mại và công nghiệp Việt Nam)</w:t>
            </w:r>
            <w:bookmarkEnd w:id="33"/>
          </w:p>
        </w:tc>
        <w:tc>
          <w:tcPr>
            <w:tcW w:w="4819" w:type="dxa"/>
          </w:tcPr>
          <w:p w14:paraId="25E144AE" w14:textId="3D27DEA1" w:rsidR="002D026D" w:rsidRPr="0022267D" w:rsidRDefault="005861F4"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4DCBAE95" w14:textId="77777777" w:rsidTr="002D026D">
        <w:tc>
          <w:tcPr>
            <w:tcW w:w="675" w:type="dxa"/>
          </w:tcPr>
          <w:p w14:paraId="04710F91"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006EEE1E"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 Khoản 4: </w:t>
            </w:r>
          </w:p>
        </w:tc>
        <w:tc>
          <w:tcPr>
            <w:tcW w:w="4819" w:type="dxa"/>
          </w:tcPr>
          <w:p w14:paraId="3AB1B078" w14:textId="77777777" w:rsidR="002D026D" w:rsidRPr="0022267D" w:rsidRDefault="002D026D" w:rsidP="002D026D">
            <w:pPr>
              <w:widowControl w:val="0"/>
              <w:rPr>
                <w:rFonts w:asciiTheme="majorHAnsi" w:hAnsiTheme="majorHAnsi" w:cstheme="majorHAnsi"/>
                <w:sz w:val="22"/>
                <w:szCs w:val="22"/>
              </w:rPr>
            </w:pPr>
          </w:p>
        </w:tc>
      </w:tr>
      <w:tr w:rsidR="002D026D" w:rsidRPr="0022267D" w14:paraId="007B7ECD" w14:textId="77777777" w:rsidTr="002D026D">
        <w:tc>
          <w:tcPr>
            <w:tcW w:w="675" w:type="dxa"/>
          </w:tcPr>
          <w:p w14:paraId="19F557E8"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43A2796"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Quy định rõ hơn về hình thức "tổ chức, hộ gia đình, người dân tự xây dựng công trình riêng lẻ" cần đảm bảo các quy định pháp luật về lập dự án đầu tư xây dựng (đối với công trình thuộc trường hợp phải lập Báo cáo nghiên cứu khả thi đầu tư xây dựng), về Giấy phép xây dựng và các quy định về đảm bảo an toàn phòng cháy chữa cháy, bảo vệ môi trường...</w:t>
            </w:r>
            <w:r w:rsidRPr="0022267D">
              <w:rPr>
                <w:rFonts w:asciiTheme="majorHAnsi" w:hAnsiTheme="majorHAnsi" w:cstheme="majorHAnsi"/>
                <w:i/>
                <w:sz w:val="22"/>
                <w:szCs w:val="22"/>
              </w:rPr>
              <w:t xml:space="preserve"> TP. Hồ Chí Minh</w:t>
            </w:r>
          </w:p>
        </w:tc>
        <w:tc>
          <w:tcPr>
            <w:tcW w:w="4819" w:type="dxa"/>
          </w:tcPr>
          <w:p w14:paraId="760D8A31" w14:textId="3D949264" w:rsidR="002D026D" w:rsidRPr="0022267D" w:rsidRDefault="005861F4"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3914B498" w14:textId="77777777" w:rsidTr="002D026D">
        <w:tc>
          <w:tcPr>
            <w:tcW w:w="675" w:type="dxa"/>
          </w:tcPr>
          <w:p w14:paraId="1CBC41D6"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D366D88"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a, đề nghị bổ sung thêm: “</w:t>
            </w:r>
            <w:bookmarkStart w:id="34" w:name="_Hlk183600119"/>
            <w:r w:rsidRPr="0022267D">
              <w:rPr>
                <w:rFonts w:asciiTheme="majorHAnsi" w:hAnsiTheme="majorHAnsi" w:cstheme="majorHAnsi"/>
                <w:sz w:val="22"/>
                <w:szCs w:val="22"/>
              </w:rPr>
              <w:t xml:space="preserve">a) Đối với các khu vực không xây dựng theo mô hình dự án quy định tại </w:t>
            </w:r>
            <w:r w:rsidRPr="0022267D">
              <w:rPr>
                <w:rFonts w:asciiTheme="majorHAnsi" w:hAnsiTheme="majorHAnsi" w:cstheme="majorHAnsi"/>
                <w:sz w:val="22"/>
                <w:szCs w:val="22"/>
              </w:rPr>
              <w:lastRenderedPageBreak/>
              <w:t>khoản 2, khoản 3 Điều này, Ủy ban nhân dân cấp tỉnh chịu trách nhiệm quản lý tổ chức, hộ gia đình, cá nhân tự xây dựng các công trình riêng lẻ trong khu vực.</w:t>
            </w:r>
            <w:bookmarkEnd w:id="34"/>
            <w:r w:rsidRPr="0022267D">
              <w:rPr>
                <w:rFonts w:asciiTheme="majorHAnsi" w:hAnsiTheme="majorHAnsi" w:cstheme="majorHAnsi"/>
                <w:sz w:val="22"/>
                <w:szCs w:val="22"/>
              </w:rPr>
              <w:t>”</w:t>
            </w:r>
            <w:r w:rsidRPr="0022267D">
              <w:rPr>
                <w:rFonts w:asciiTheme="majorHAnsi" w:hAnsiTheme="majorHAnsi" w:cstheme="majorHAnsi"/>
                <w:i/>
                <w:sz w:val="22"/>
                <w:szCs w:val="22"/>
              </w:rPr>
              <w:t xml:space="preserve"> Thành phố Đà Nẵng</w:t>
            </w:r>
          </w:p>
        </w:tc>
        <w:tc>
          <w:tcPr>
            <w:tcW w:w="4819" w:type="dxa"/>
          </w:tcPr>
          <w:p w14:paraId="2C14E7FE" w14:textId="457F82DB" w:rsidR="002D026D" w:rsidRPr="0022267D" w:rsidRDefault="002D026D" w:rsidP="002D026D">
            <w:pPr>
              <w:widowControl w:val="0"/>
              <w:rPr>
                <w:rFonts w:asciiTheme="majorHAnsi" w:hAnsiTheme="majorHAnsi" w:cstheme="majorHAnsi"/>
                <w:sz w:val="22"/>
                <w:szCs w:val="22"/>
              </w:rPr>
            </w:pPr>
            <w:r w:rsidRPr="0022267D">
              <w:rPr>
                <w:rFonts w:asciiTheme="majorHAnsi" w:hAnsiTheme="majorHAnsi" w:cstheme="majorHAnsi"/>
                <w:i/>
                <w:sz w:val="22"/>
                <w:szCs w:val="22"/>
              </w:rPr>
              <w:lastRenderedPageBreak/>
              <w:t xml:space="preserve"> </w:t>
            </w:r>
            <w:r w:rsidR="002A5936">
              <w:rPr>
                <w:rFonts w:asciiTheme="majorHAnsi" w:hAnsiTheme="majorHAnsi" w:cstheme="majorHAnsi"/>
                <w:sz w:val="22"/>
                <w:szCs w:val="22"/>
              </w:rPr>
              <w:t>- BXD đã tiếp thu ý kiến.</w:t>
            </w:r>
          </w:p>
        </w:tc>
      </w:tr>
      <w:tr w:rsidR="002D026D" w:rsidRPr="0022267D" w14:paraId="4987D83B" w14:textId="77777777" w:rsidTr="002D026D">
        <w:tc>
          <w:tcPr>
            <w:tcW w:w="675" w:type="dxa"/>
            <w:shd w:val="clear" w:color="auto" w:fill="FBD4B4" w:themeFill="accent6" w:themeFillTint="66"/>
          </w:tcPr>
          <w:p w14:paraId="6A610355"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26C9C519"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37. Trách nhiệm quản lý các khu vực phát triển mới của đô thị</w:t>
            </w:r>
          </w:p>
        </w:tc>
        <w:tc>
          <w:tcPr>
            <w:tcW w:w="4819" w:type="dxa"/>
            <w:shd w:val="clear" w:color="auto" w:fill="FBD4B4" w:themeFill="accent6" w:themeFillTint="66"/>
          </w:tcPr>
          <w:p w14:paraId="259B152B" w14:textId="77777777" w:rsidR="002D026D" w:rsidRPr="0022267D" w:rsidRDefault="002D026D" w:rsidP="002D026D">
            <w:pPr>
              <w:widowControl w:val="0"/>
              <w:rPr>
                <w:rFonts w:asciiTheme="majorHAnsi" w:hAnsiTheme="majorHAnsi" w:cstheme="majorHAnsi"/>
                <w:i/>
                <w:sz w:val="22"/>
                <w:szCs w:val="22"/>
              </w:rPr>
            </w:pPr>
          </w:p>
        </w:tc>
      </w:tr>
      <w:tr w:rsidR="002D026D" w:rsidRPr="0022267D" w14:paraId="348F8F47" w14:textId="77777777" w:rsidTr="002D026D">
        <w:tc>
          <w:tcPr>
            <w:tcW w:w="675" w:type="dxa"/>
          </w:tcPr>
          <w:p w14:paraId="7B7F1F74"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shd w:val="clear" w:color="auto" w:fill="auto"/>
          </w:tcPr>
          <w:p w14:paraId="56E6A50B"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Điểm c khoản 2</w:t>
            </w:r>
            <w:r w:rsidRPr="0022267D">
              <w:rPr>
                <w:rFonts w:asciiTheme="majorHAnsi" w:hAnsiTheme="majorHAnsi" w:cstheme="majorHAnsi"/>
                <w:sz w:val="22"/>
                <w:szCs w:val="22"/>
              </w:rPr>
              <w:t xml:space="preserve"> đề nghị giao Ủy ban nhân dân cấp huyện, thành phố thuộc tỉnh chịu trách nhiệm quản lý khu vực còn lại (do khu vực còn lại là khu vực xây dựng công trình riêng lẻ do hộ gia đình, cá nhân thực hiện hiện tại phân cấp địa phương quản lý; đồng thời phù hợp về phân cấp quản lý địa phương tại các điểm a và b khoản này) </w:t>
            </w:r>
            <w:r w:rsidRPr="0022267D">
              <w:rPr>
                <w:rFonts w:asciiTheme="majorHAnsi" w:hAnsiTheme="majorHAnsi" w:cstheme="majorHAnsi"/>
                <w:i/>
                <w:iCs/>
                <w:sz w:val="22"/>
                <w:szCs w:val="22"/>
              </w:rPr>
              <w:t>(Tỉnh Bến Tre)</w:t>
            </w:r>
          </w:p>
        </w:tc>
        <w:tc>
          <w:tcPr>
            <w:tcW w:w="4819" w:type="dxa"/>
            <w:shd w:val="clear" w:color="auto" w:fill="auto"/>
          </w:tcPr>
          <w:p w14:paraId="6956733B" w14:textId="1D43667B" w:rsidR="002D026D" w:rsidRPr="0022267D" w:rsidRDefault="002A5936" w:rsidP="002D026D">
            <w:pPr>
              <w:widowControl w:val="0"/>
              <w:rPr>
                <w:rFonts w:asciiTheme="majorHAnsi" w:hAnsiTheme="majorHAnsi" w:cstheme="majorHAnsi"/>
                <w:i/>
                <w:sz w:val="22"/>
                <w:szCs w:val="22"/>
              </w:rPr>
            </w:pPr>
            <w:r>
              <w:rPr>
                <w:rFonts w:asciiTheme="majorHAnsi" w:hAnsiTheme="majorHAnsi" w:cstheme="majorHAnsi"/>
                <w:sz w:val="22"/>
                <w:szCs w:val="22"/>
              </w:rPr>
              <w:t>- BXD đã tiếp thu và chỉnh lý nội dung này.</w:t>
            </w:r>
          </w:p>
        </w:tc>
      </w:tr>
      <w:tr w:rsidR="002D026D" w:rsidRPr="0022267D" w14:paraId="717C0721" w14:textId="77777777" w:rsidTr="002D026D">
        <w:tc>
          <w:tcPr>
            <w:tcW w:w="675" w:type="dxa"/>
            <w:shd w:val="clear" w:color="auto" w:fill="FBD4B4" w:themeFill="accent6" w:themeFillTint="66"/>
          </w:tcPr>
          <w:p w14:paraId="02785F67"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5EF0A644"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39. Yêu cầu kết nối hạ tầng đô thị của khu vực phát triển mới của đô thị</w:t>
            </w:r>
          </w:p>
        </w:tc>
        <w:tc>
          <w:tcPr>
            <w:tcW w:w="4819" w:type="dxa"/>
            <w:shd w:val="clear" w:color="auto" w:fill="FBD4B4" w:themeFill="accent6" w:themeFillTint="66"/>
          </w:tcPr>
          <w:p w14:paraId="51277338" w14:textId="77777777" w:rsidR="002D026D" w:rsidRPr="0022267D" w:rsidRDefault="002D026D" w:rsidP="002D026D">
            <w:pPr>
              <w:widowControl w:val="0"/>
              <w:rPr>
                <w:rFonts w:asciiTheme="majorHAnsi" w:hAnsiTheme="majorHAnsi" w:cstheme="majorHAnsi"/>
                <w:sz w:val="22"/>
                <w:szCs w:val="22"/>
              </w:rPr>
            </w:pPr>
          </w:p>
        </w:tc>
      </w:tr>
      <w:tr w:rsidR="002D026D" w:rsidRPr="0022267D" w14:paraId="7E6052CF" w14:textId="77777777" w:rsidTr="002D026D">
        <w:trPr>
          <w:trHeight w:val="559"/>
        </w:trPr>
        <w:tc>
          <w:tcPr>
            <w:tcW w:w="675" w:type="dxa"/>
          </w:tcPr>
          <w:p w14:paraId="3E2A6A62"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C4012EE"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1,</w:t>
            </w:r>
            <w:r w:rsidRPr="0022267D">
              <w:rPr>
                <w:rFonts w:asciiTheme="majorHAnsi" w:hAnsiTheme="majorHAnsi" w:cstheme="majorHAnsi"/>
                <w:sz w:val="22"/>
                <w:szCs w:val="22"/>
              </w:rPr>
              <w:t xml:space="preserve"> quy định UBND cấp tỉnh chỉ tổ chức thực hiện các dự án, công trình trong khu vực phát triển mới của đô thị khi hạ tầng kỹ thuật của khu vực phát triển mới của đô thị đáp ứng quy định khoản 3 Điều 39 (nghĩa là đã được đầu tư, kết nối đồng bộ với hệ thống HTKT ngoài khu vực hoặc đã được đầu tư kết nối đồng bộ về giao thông, cấp thoát nước đô thị); tuy nhiên theo Điều 36 thì công trình hạ tầng kỹ thuật lại thuộc các dự án, công trình trong khu vực phát triển mới, nên dẫn đến chưa đảm bảo tính chặt chẽ, thông suốt về pháp lý. Do đó đề nghị xem xét lại quy định tại khoản 1 Điều 39 cho phù hợp </w:t>
            </w:r>
            <w:r w:rsidRPr="0022267D">
              <w:rPr>
                <w:rFonts w:asciiTheme="majorHAnsi" w:hAnsiTheme="majorHAnsi" w:cstheme="majorHAnsi"/>
                <w:i/>
                <w:iCs/>
                <w:sz w:val="22"/>
                <w:szCs w:val="22"/>
              </w:rPr>
              <w:t>(Tỉnh Bến Tre)</w:t>
            </w:r>
          </w:p>
        </w:tc>
        <w:tc>
          <w:tcPr>
            <w:tcW w:w="4819" w:type="dxa"/>
          </w:tcPr>
          <w:p w14:paraId="412332CA"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BXD đã tiếp thu, chỉnh lý để quy định được dễ hiểu hơn. </w:t>
            </w:r>
          </w:p>
        </w:tc>
      </w:tr>
      <w:tr w:rsidR="002D026D" w:rsidRPr="0022267D" w14:paraId="52FE883F" w14:textId="77777777" w:rsidTr="002D026D">
        <w:trPr>
          <w:trHeight w:val="60"/>
        </w:trPr>
        <w:tc>
          <w:tcPr>
            <w:tcW w:w="675" w:type="dxa"/>
          </w:tcPr>
          <w:p w14:paraId="5055D0D3"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073911C9" w14:textId="77777777" w:rsidR="002D026D" w:rsidRPr="0022267D" w:rsidRDefault="002D026D" w:rsidP="002D026D">
            <w:pPr>
              <w:widowControl w:val="0"/>
              <w:jc w:val="both"/>
              <w:rPr>
                <w:rFonts w:asciiTheme="majorHAnsi" w:hAnsiTheme="majorHAnsi" w:cstheme="majorHAnsi"/>
                <w:b/>
                <w:sz w:val="22"/>
                <w:szCs w:val="22"/>
              </w:rPr>
            </w:pPr>
            <w:r w:rsidRPr="0022267D">
              <w:rPr>
                <w:rFonts w:asciiTheme="majorHAnsi" w:eastAsia="Arial" w:hAnsiTheme="majorHAnsi" w:cstheme="majorHAnsi"/>
                <w:b/>
                <w:kern w:val="2"/>
                <w:sz w:val="22"/>
                <w:szCs w:val="22"/>
              </w:rPr>
              <w:t>-</w:t>
            </w:r>
            <w:r w:rsidRPr="0022267D">
              <w:rPr>
                <w:rFonts w:asciiTheme="majorHAnsi" w:eastAsia="Arial" w:hAnsiTheme="majorHAnsi" w:cstheme="majorHAnsi"/>
                <w:b/>
                <w:kern w:val="2"/>
                <w:sz w:val="22"/>
                <w:szCs w:val="22"/>
                <w:lang w:val="vi-VN"/>
              </w:rPr>
              <w:t xml:space="preserve"> Khoản 3</w:t>
            </w:r>
            <w:r w:rsidRPr="0022267D">
              <w:rPr>
                <w:rFonts w:asciiTheme="majorHAnsi" w:eastAsia="Arial" w:hAnsiTheme="majorHAnsi" w:cstheme="majorHAnsi"/>
                <w:kern w:val="2"/>
                <w:sz w:val="22"/>
                <w:szCs w:val="22"/>
              </w:rPr>
              <w:t>:</w:t>
            </w:r>
          </w:p>
        </w:tc>
        <w:tc>
          <w:tcPr>
            <w:tcW w:w="4819" w:type="dxa"/>
          </w:tcPr>
          <w:p w14:paraId="336C0B69" w14:textId="77777777" w:rsidR="002D026D" w:rsidRPr="0022267D" w:rsidRDefault="002D026D" w:rsidP="002D026D">
            <w:pPr>
              <w:widowControl w:val="0"/>
              <w:jc w:val="both"/>
              <w:rPr>
                <w:rFonts w:asciiTheme="majorHAnsi" w:hAnsiTheme="majorHAnsi" w:cstheme="majorHAnsi"/>
                <w:sz w:val="22"/>
                <w:szCs w:val="22"/>
              </w:rPr>
            </w:pPr>
          </w:p>
        </w:tc>
      </w:tr>
      <w:tr w:rsidR="002D026D" w:rsidRPr="0022267D" w14:paraId="26CE4FB4" w14:textId="77777777" w:rsidTr="002D026D">
        <w:tc>
          <w:tcPr>
            <w:tcW w:w="675" w:type="dxa"/>
          </w:tcPr>
          <w:p w14:paraId="09BDAF35"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4CF74152" w14:textId="77777777" w:rsidR="002D026D" w:rsidRPr="0022267D" w:rsidRDefault="002D026D" w:rsidP="002D026D">
            <w:pPr>
              <w:widowControl w:val="0"/>
              <w:tabs>
                <w:tab w:val="left" w:pos="484"/>
              </w:tabs>
              <w:jc w:val="both"/>
              <w:rPr>
                <w:rFonts w:asciiTheme="majorHAnsi" w:hAnsiTheme="majorHAnsi" w:cstheme="majorHAnsi"/>
                <w:sz w:val="22"/>
                <w:szCs w:val="22"/>
              </w:rPr>
            </w:pPr>
            <w:r w:rsidRPr="0022267D">
              <w:rPr>
                <w:rFonts w:asciiTheme="majorHAnsi" w:eastAsia="Arial" w:hAnsiTheme="majorHAnsi" w:cstheme="majorHAnsi"/>
                <w:kern w:val="2"/>
                <w:sz w:val="22"/>
                <w:szCs w:val="22"/>
              </w:rPr>
              <w:t>+ Đ</w:t>
            </w:r>
            <w:r w:rsidRPr="0022267D">
              <w:rPr>
                <w:rFonts w:asciiTheme="majorHAnsi" w:eastAsia="Arial" w:hAnsiTheme="majorHAnsi" w:cstheme="majorHAnsi"/>
                <w:kern w:val="2"/>
                <w:sz w:val="22"/>
                <w:szCs w:val="22"/>
                <w:lang w:val="vi-VN"/>
              </w:rPr>
              <w:t>ề nghị bổ sung thêm từ</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“cấp điện, chiếu sáng” vào phần in đậm, cụ thể: “… các lĩnh vực hạ tầng kỹ thuật sau: giao thông, cấp nước, thoát nước, cấp điện, chiếu sáng cấp đô thị”.</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4491C20D"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BXD đã tiếp thu, bổ sung nội dung này. </w:t>
            </w:r>
          </w:p>
        </w:tc>
      </w:tr>
      <w:tr w:rsidR="002D026D" w:rsidRPr="0022267D" w14:paraId="0FC67D48" w14:textId="77777777" w:rsidTr="002D026D">
        <w:tc>
          <w:tcPr>
            <w:tcW w:w="675" w:type="dxa"/>
          </w:tcPr>
          <w:p w14:paraId="53D48435"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AE0BA9A" w14:textId="77777777" w:rsidR="002D026D" w:rsidRPr="0022267D" w:rsidRDefault="002D026D" w:rsidP="002D026D">
            <w:pPr>
              <w:widowControl w:val="0"/>
              <w:tabs>
                <w:tab w:val="left" w:pos="484"/>
              </w:tabs>
              <w:jc w:val="both"/>
              <w:rPr>
                <w:rFonts w:asciiTheme="majorHAnsi" w:eastAsia="Arial" w:hAnsiTheme="majorHAnsi" w:cstheme="majorHAnsi"/>
                <w:kern w:val="2"/>
                <w:sz w:val="22"/>
                <w:szCs w:val="22"/>
              </w:rPr>
            </w:pPr>
            <w:r w:rsidRPr="0022267D">
              <w:rPr>
                <w:rFonts w:asciiTheme="majorHAnsi" w:hAnsiTheme="majorHAnsi" w:cstheme="majorHAnsi"/>
                <w:sz w:val="22"/>
                <w:szCs w:val="22"/>
              </w:rPr>
              <w:t xml:space="preserve">- Đề nghị bổ sung lĩnh vực cấp điện (năng lượng) vì đây cũng là một nhu cầu thiết yếu của đô thị. </w:t>
            </w:r>
            <w:r w:rsidRPr="0022267D">
              <w:rPr>
                <w:rFonts w:asciiTheme="majorHAnsi" w:hAnsiTheme="majorHAnsi" w:cstheme="majorHAnsi"/>
                <w:i/>
                <w:iCs/>
                <w:sz w:val="22"/>
                <w:szCs w:val="22"/>
              </w:rPr>
              <w:t>(Tỉnh Bến Tre)</w:t>
            </w:r>
          </w:p>
        </w:tc>
        <w:tc>
          <w:tcPr>
            <w:tcW w:w="4819" w:type="dxa"/>
          </w:tcPr>
          <w:p w14:paraId="3A635527" w14:textId="77777777" w:rsidR="002D026D" w:rsidRPr="0022267D" w:rsidRDefault="002D026D" w:rsidP="002D026D">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bổ sung nội dung này.</w:t>
            </w:r>
          </w:p>
        </w:tc>
      </w:tr>
      <w:tr w:rsidR="002D026D" w:rsidRPr="0022267D" w14:paraId="75A42852" w14:textId="77777777" w:rsidTr="002D026D">
        <w:tc>
          <w:tcPr>
            <w:tcW w:w="675" w:type="dxa"/>
          </w:tcPr>
          <w:p w14:paraId="4CC0EAE7"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20007F27" w14:textId="77777777" w:rsidR="002D026D" w:rsidRPr="0022267D" w:rsidRDefault="002D026D" w:rsidP="002D026D">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b/>
                <w:sz w:val="22"/>
                <w:szCs w:val="22"/>
              </w:rPr>
              <w:t xml:space="preserve">- </w:t>
            </w:r>
            <w:r w:rsidRPr="0022267D">
              <w:rPr>
                <w:rFonts w:asciiTheme="majorHAnsi" w:eastAsia="Arial" w:hAnsiTheme="majorHAnsi" w:cstheme="majorHAnsi"/>
                <w:b/>
                <w:kern w:val="2"/>
                <w:sz w:val="22"/>
                <w:szCs w:val="22"/>
              </w:rPr>
              <w:t>Khoản 4</w:t>
            </w:r>
            <w:r w:rsidRPr="0022267D">
              <w:rPr>
                <w:rFonts w:asciiTheme="majorHAnsi" w:eastAsia="Arial" w:hAnsiTheme="majorHAnsi" w:cstheme="majorHAnsi"/>
                <w:kern w:val="2"/>
                <w:sz w:val="22"/>
                <w:szCs w:val="22"/>
              </w:rPr>
              <w:t xml:space="preserve"> đ</w:t>
            </w:r>
            <w:r w:rsidRPr="0022267D">
              <w:rPr>
                <w:rFonts w:asciiTheme="majorHAnsi" w:eastAsia="Arial" w:hAnsiTheme="majorHAnsi" w:cstheme="majorHAnsi"/>
                <w:kern w:val="2"/>
                <w:sz w:val="22"/>
                <w:szCs w:val="22"/>
                <w:lang w:val="vi-VN"/>
              </w:rPr>
              <w:t>ề nghị bổ sung từ “tối thiểu” vào phần in đậm như sau: “…phải đảm bảo hoàn thành tối thiểu các công trình hạ tầng xã hội gồm…”</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4E1ACFD6" w14:textId="77777777" w:rsidR="002D026D" w:rsidRPr="0022267D" w:rsidRDefault="002D026D" w:rsidP="002D026D">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bổ sung nội dung này.</w:t>
            </w:r>
          </w:p>
        </w:tc>
      </w:tr>
      <w:tr w:rsidR="002D026D" w:rsidRPr="0022267D" w14:paraId="266C9750" w14:textId="77777777" w:rsidTr="002D026D">
        <w:tc>
          <w:tcPr>
            <w:tcW w:w="675" w:type="dxa"/>
            <w:shd w:val="clear" w:color="auto" w:fill="FBD4B4" w:themeFill="accent6" w:themeFillTint="66"/>
          </w:tcPr>
          <w:p w14:paraId="35ABBAFD"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shd w:val="clear" w:color="auto" w:fill="FBD4B4" w:themeFill="accent6" w:themeFillTint="66"/>
          </w:tcPr>
          <w:p w14:paraId="183156A7"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40. Quản lý phát triển các dự án đầu tư xây dựng ngoài phạm vi ranh giới các khu vực phát triển mới của đô thị</w:t>
            </w:r>
          </w:p>
        </w:tc>
        <w:tc>
          <w:tcPr>
            <w:tcW w:w="4819" w:type="dxa"/>
            <w:shd w:val="clear" w:color="auto" w:fill="FBD4B4" w:themeFill="accent6" w:themeFillTint="66"/>
          </w:tcPr>
          <w:p w14:paraId="37D5F6DF" w14:textId="77777777" w:rsidR="002D026D" w:rsidRPr="0022267D" w:rsidRDefault="002D026D" w:rsidP="002D026D">
            <w:pPr>
              <w:widowControl w:val="0"/>
              <w:rPr>
                <w:rFonts w:asciiTheme="majorHAnsi" w:hAnsiTheme="majorHAnsi" w:cstheme="majorHAnsi"/>
                <w:sz w:val="22"/>
                <w:szCs w:val="22"/>
              </w:rPr>
            </w:pPr>
          </w:p>
        </w:tc>
      </w:tr>
      <w:tr w:rsidR="002D026D" w:rsidRPr="0022267D" w14:paraId="700969D9" w14:textId="77777777" w:rsidTr="002D026D">
        <w:tc>
          <w:tcPr>
            <w:tcW w:w="675" w:type="dxa"/>
          </w:tcPr>
          <w:p w14:paraId="2EF5AAC9"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21A5A8E1" w14:textId="77777777" w:rsidR="002D026D" w:rsidRPr="0022267D" w:rsidRDefault="002D026D" w:rsidP="002D026D">
            <w:pPr>
              <w:widowControl w:val="0"/>
              <w:tabs>
                <w:tab w:val="left" w:pos="2247"/>
              </w:tabs>
              <w:jc w:val="both"/>
              <w:rPr>
                <w:rFonts w:asciiTheme="majorHAnsi" w:hAnsiTheme="majorHAnsi" w:cstheme="majorHAnsi"/>
                <w:sz w:val="22"/>
                <w:szCs w:val="22"/>
              </w:rPr>
            </w:pPr>
            <w:r w:rsidRPr="0022267D">
              <w:rPr>
                <w:rFonts w:asciiTheme="majorHAnsi" w:hAnsiTheme="majorHAnsi" w:cstheme="majorHAnsi"/>
                <w:sz w:val="22"/>
                <w:szCs w:val="22"/>
              </w:rPr>
              <w:t xml:space="preserve">- Kiến nghị cần bổ sung làm rõ yêu cầu quản lý theo đặc thù cần được xem xét trong đó cần quy định rõ các hạng mục hạ tầng đô thị (bao gồm hạ tầng kỹ thuật và hạ tầng xã hội) cần xác lập sở hữu toàn dân theo quy định tại Luật Tài sản công, từ đó xác định các hạng mục cho phép chủ đầu tư tiếp tục quản lý, vận hành khai thác. </w:t>
            </w:r>
            <w:r w:rsidRPr="0022267D">
              <w:rPr>
                <w:rFonts w:asciiTheme="majorHAnsi" w:hAnsiTheme="majorHAnsi" w:cstheme="majorHAnsi"/>
                <w:i/>
                <w:sz w:val="22"/>
                <w:szCs w:val="22"/>
              </w:rPr>
              <w:t>Thành phố Hồ Chí Minh</w:t>
            </w:r>
          </w:p>
        </w:tc>
        <w:tc>
          <w:tcPr>
            <w:tcW w:w="4819" w:type="dxa"/>
          </w:tcPr>
          <w:p w14:paraId="6B4C7AA1" w14:textId="05BAFBDC" w:rsidR="002D026D" w:rsidRPr="0022267D" w:rsidRDefault="001473B0"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0F3F9CC2" w14:textId="77777777" w:rsidTr="002D026D">
        <w:tc>
          <w:tcPr>
            <w:tcW w:w="675" w:type="dxa"/>
          </w:tcPr>
          <w:p w14:paraId="342E914F"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98957B1" w14:textId="77777777" w:rsidR="002D026D" w:rsidRPr="001473B0" w:rsidRDefault="002D026D" w:rsidP="002D026D">
            <w:pPr>
              <w:widowControl w:val="0"/>
              <w:tabs>
                <w:tab w:val="left" w:pos="2247"/>
              </w:tabs>
              <w:jc w:val="both"/>
              <w:rPr>
                <w:rFonts w:asciiTheme="majorHAnsi" w:hAnsiTheme="majorHAnsi" w:cstheme="majorHAnsi"/>
                <w:spacing w:val="-12"/>
                <w:sz w:val="22"/>
                <w:szCs w:val="22"/>
              </w:rPr>
            </w:pPr>
            <w:r w:rsidRPr="001473B0">
              <w:rPr>
                <w:rFonts w:asciiTheme="majorHAnsi" w:hAnsiTheme="majorHAnsi" w:cstheme="majorHAnsi"/>
                <w:b/>
                <w:spacing w:val="-12"/>
                <w:sz w:val="22"/>
                <w:szCs w:val="22"/>
                <w:shd w:val="clear" w:color="auto" w:fill="FFFFFF"/>
              </w:rPr>
              <w:t>- Khoản 1</w:t>
            </w:r>
            <w:r w:rsidRPr="001473B0">
              <w:rPr>
                <w:rFonts w:asciiTheme="majorHAnsi" w:hAnsiTheme="majorHAnsi" w:cstheme="majorHAnsi"/>
                <w:spacing w:val="-12"/>
                <w:sz w:val="22"/>
                <w:szCs w:val="22"/>
                <w:shd w:val="clear" w:color="auto" w:fill="FFFFFF"/>
              </w:rPr>
              <w:t xml:space="preserve">, quy định: “Ủy ban nhân dân cấp tỉnh ưu tiên hoàn thành đầu tư xây dựng hạ tầng kỹ thuật khung của các khu vực phát triển mới của đô thị đã được công bố trước khi xem xét phát triển các dự án đầu tư xây dựng trong phạm vi quy hoạch chung đô thị nhưng ngoài phạm vi ranh giới các khu vực phát triển mới của đô thị.”. Như vậy việc đầu tư HTKT khung tại các khu vực phát triển mới của đô thị sẽ được đầu tư trước so với các HTKT khung tại khu vực khác của đô thị, đề nghị xem xét lại việc đồng tư đồng bộ cho toàn bộ đô thị. </w:t>
            </w:r>
            <w:r w:rsidRPr="001473B0">
              <w:rPr>
                <w:rFonts w:asciiTheme="majorHAnsi" w:hAnsiTheme="majorHAnsi" w:cstheme="majorHAnsi"/>
                <w:i/>
                <w:spacing w:val="-12"/>
                <w:sz w:val="22"/>
                <w:szCs w:val="22"/>
              </w:rPr>
              <w:t>Tỉnh Vĩnh Phúc</w:t>
            </w:r>
          </w:p>
        </w:tc>
        <w:tc>
          <w:tcPr>
            <w:tcW w:w="4819" w:type="dxa"/>
          </w:tcPr>
          <w:p w14:paraId="24F612E5" w14:textId="52397298" w:rsidR="002D026D" w:rsidRPr="0022267D" w:rsidRDefault="001473B0" w:rsidP="001473B0">
            <w:pPr>
              <w:widowControl w:val="0"/>
              <w:jc w:val="both"/>
              <w:rPr>
                <w:rFonts w:asciiTheme="majorHAnsi" w:hAnsiTheme="majorHAnsi" w:cstheme="majorHAnsi"/>
                <w:sz w:val="22"/>
                <w:szCs w:val="22"/>
              </w:rPr>
            </w:pPr>
            <w:r>
              <w:rPr>
                <w:rFonts w:asciiTheme="majorHAnsi" w:hAnsiTheme="majorHAnsi" w:cstheme="majorHAnsi"/>
                <w:sz w:val="22"/>
                <w:szCs w:val="22"/>
              </w:rPr>
              <w:t>- BXD đã tiếp thu ý kiến.</w:t>
            </w:r>
            <w:r>
              <w:rPr>
                <w:rFonts w:asciiTheme="majorHAnsi" w:hAnsiTheme="majorHAnsi" w:cstheme="majorHAnsi"/>
                <w:sz w:val="22"/>
                <w:szCs w:val="22"/>
              </w:rPr>
              <w:t xml:space="preserve"> Việc đầu tư phát triển hạ tầng theo khu vực trọng tâm, trọng điểm, tiết kiệm nguồn lực.</w:t>
            </w:r>
          </w:p>
        </w:tc>
      </w:tr>
      <w:tr w:rsidR="002D026D" w:rsidRPr="0022267D" w14:paraId="369CBEAD" w14:textId="77777777" w:rsidTr="002D026D">
        <w:tc>
          <w:tcPr>
            <w:tcW w:w="675" w:type="dxa"/>
          </w:tcPr>
          <w:p w14:paraId="166D6F7C"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tcPr>
          <w:p w14:paraId="7F5A9394" w14:textId="77777777" w:rsidR="002D026D" w:rsidRPr="0022267D" w:rsidRDefault="002D026D" w:rsidP="002D026D">
            <w:pPr>
              <w:widowControl w:val="0"/>
              <w:tabs>
                <w:tab w:val="left" w:pos="2247"/>
              </w:tabs>
              <w:jc w:val="both"/>
              <w:rPr>
                <w:rFonts w:asciiTheme="majorHAnsi" w:hAnsiTheme="majorHAnsi" w:cstheme="majorHAnsi"/>
                <w:b/>
                <w:sz w:val="22"/>
                <w:szCs w:val="22"/>
                <w:shd w:val="clear" w:color="auto" w:fill="FFFFFF"/>
              </w:rPr>
            </w:pPr>
            <w:r w:rsidRPr="0022267D">
              <w:rPr>
                <w:rFonts w:asciiTheme="majorHAnsi" w:hAnsiTheme="majorHAnsi" w:cstheme="majorHAnsi"/>
                <w:b/>
                <w:sz w:val="22"/>
                <w:szCs w:val="22"/>
              </w:rPr>
              <w:t>- Khoản 2:</w:t>
            </w:r>
          </w:p>
        </w:tc>
        <w:tc>
          <w:tcPr>
            <w:tcW w:w="4819" w:type="dxa"/>
          </w:tcPr>
          <w:p w14:paraId="50DC830F" w14:textId="77777777" w:rsidR="002D026D" w:rsidRPr="0022267D" w:rsidRDefault="002D026D" w:rsidP="002D026D">
            <w:pPr>
              <w:widowControl w:val="0"/>
              <w:rPr>
                <w:rFonts w:asciiTheme="majorHAnsi" w:hAnsiTheme="majorHAnsi" w:cstheme="majorHAnsi"/>
                <w:sz w:val="22"/>
                <w:szCs w:val="22"/>
              </w:rPr>
            </w:pPr>
          </w:p>
        </w:tc>
      </w:tr>
      <w:tr w:rsidR="002D026D" w:rsidRPr="0022267D" w14:paraId="580F87F5" w14:textId="77777777" w:rsidTr="002D026D">
        <w:tc>
          <w:tcPr>
            <w:tcW w:w="675" w:type="dxa"/>
          </w:tcPr>
          <w:p w14:paraId="364BBFBA"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30703FC" w14:textId="77777777" w:rsidR="002D026D" w:rsidRPr="0022267D" w:rsidRDefault="002D026D" w:rsidP="002D026D">
            <w:pPr>
              <w:widowControl w:val="0"/>
              <w:tabs>
                <w:tab w:val="left" w:pos="2247"/>
              </w:tabs>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xem xét, điều chỉnh nội dung quy định nhà đầu tư phải đầu tư xây dựng hệ thống cơ sở hạ tầng kỹ thuật đô thị kết nối và đồng bộ với hệ thống kỹ thuật chung của đô thị trước khi xây dựng công trình trong dự án sẽ làm giảm thu hút đầu tư đối với các khu vực ngoài phạm vi ranh giới các khu vực phát triển mới của đô thị. </w:t>
            </w:r>
            <w:r w:rsidRPr="0022267D">
              <w:rPr>
                <w:rFonts w:asciiTheme="majorHAnsi" w:hAnsiTheme="majorHAnsi" w:cstheme="majorHAnsi"/>
                <w:i/>
                <w:sz w:val="22"/>
                <w:szCs w:val="22"/>
              </w:rPr>
              <w:t>Sở Xây dựng Nam Định</w:t>
            </w:r>
          </w:p>
        </w:tc>
        <w:tc>
          <w:tcPr>
            <w:tcW w:w="4819" w:type="dxa"/>
          </w:tcPr>
          <w:p w14:paraId="0F30A3FB"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BXD giải trình như sau, việc quy định nhà thầu cần xây dựng HTKT đô thị kết nối và đồng bộ với hệ thống HTKT chung của đô thị trước khi xây dựng công trình nhằm đảm bảo kết nối, chất lượng hạ tầng đô thị đáp ứng nhu cầu người dân theo yêu cầu của Nghị quyết số </w:t>
            </w:r>
            <w:r w:rsidRPr="0022267D">
              <w:rPr>
                <w:rFonts w:asciiTheme="majorHAnsi" w:hAnsiTheme="majorHAnsi" w:cstheme="majorHAnsi"/>
                <w:sz w:val="22"/>
                <w:szCs w:val="22"/>
              </w:rPr>
              <w:lastRenderedPageBreak/>
              <w:t xml:space="preserve">06-NQ/TW. </w:t>
            </w:r>
          </w:p>
        </w:tc>
      </w:tr>
      <w:tr w:rsidR="002D026D" w:rsidRPr="0022267D" w14:paraId="00BA6C27" w14:textId="77777777" w:rsidTr="002D026D">
        <w:tc>
          <w:tcPr>
            <w:tcW w:w="675" w:type="dxa"/>
          </w:tcPr>
          <w:p w14:paraId="66DFAF8C"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2E5E7D21" w14:textId="77777777" w:rsidR="002D026D" w:rsidRPr="0022267D" w:rsidRDefault="002D026D" w:rsidP="002D026D">
            <w:pPr>
              <w:widowControl w:val="0"/>
              <w:tabs>
                <w:tab w:val="left" w:pos="484"/>
              </w:tabs>
              <w:jc w:val="both"/>
              <w:rPr>
                <w:rFonts w:asciiTheme="majorHAnsi" w:eastAsia="Arial" w:hAnsiTheme="majorHAnsi" w:cstheme="majorHAnsi"/>
                <w:kern w:val="2"/>
                <w:sz w:val="22"/>
                <w:szCs w:val="22"/>
              </w:rPr>
            </w:pPr>
            <w:r w:rsidRPr="0022267D">
              <w:rPr>
                <w:rFonts w:asciiTheme="majorHAnsi" w:eastAsia="Arial" w:hAnsiTheme="majorHAnsi" w:cstheme="majorHAnsi"/>
                <w:kern w:val="2"/>
                <w:sz w:val="22"/>
                <w:szCs w:val="22"/>
              </w:rPr>
              <w:t>+ Điểm b, đề nghị nghiên cứu điều chỉnh thành “</w:t>
            </w:r>
            <w:bookmarkStart w:id="35" w:name="_Hlk183600306"/>
            <w:r w:rsidRPr="0022267D">
              <w:rPr>
                <w:rFonts w:asciiTheme="majorHAnsi" w:eastAsia="Arial" w:hAnsiTheme="majorHAnsi" w:cstheme="majorHAnsi"/>
                <w:kern w:val="2"/>
                <w:sz w:val="22"/>
                <w:szCs w:val="22"/>
              </w:rPr>
              <w:t xml:space="preserve">b) Việc đưa công trình, hạng mục công trình thuộc dự án vào khai thác, sử dụng chỉ được thực hiện sau khi hạ tầng kỹ thuật bên ngoài phạm vi dự án nêu tại điểm a khoản này được hoàn thành xây dựng.” </w:t>
            </w:r>
            <w:r w:rsidRPr="0022267D">
              <w:rPr>
                <w:rFonts w:asciiTheme="majorHAnsi" w:hAnsiTheme="majorHAnsi" w:cstheme="majorHAnsi"/>
                <w:i/>
                <w:sz w:val="22"/>
                <w:szCs w:val="22"/>
              </w:rPr>
              <w:t>Thành phố Hải Phòng</w:t>
            </w:r>
            <w:bookmarkEnd w:id="35"/>
          </w:p>
        </w:tc>
        <w:tc>
          <w:tcPr>
            <w:tcW w:w="4819" w:type="dxa"/>
          </w:tcPr>
          <w:p w14:paraId="79F32AB5"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BXD tiếp thu, đã chỉnh lý, bổ sung nội dung này. </w:t>
            </w:r>
          </w:p>
        </w:tc>
      </w:tr>
      <w:tr w:rsidR="002D026D" w:rsidRPr="0022267D" w14:paraId="717FD15D" w14:textId="77777777" w:rsidTr="002D026D">
        <w:tc>
          <w:tcPr>
            <w:tcW w:w="675" w:type="dxa"/>
          </w:tcPr>
          <w:p w14:paraId="0AD3B42A"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76B3783C" w14:textId="77777777" w:rsidR="002D026D" w:rsidRPr="0022267D" w:rsidRDefault="002D026D" w:rsidP="002D026D">
            <w:pPr>
              <w:widowControl w:val="0"/>
              <w:tabs>
                <w:tab w:val="left" w:pos="484"/>
              </w:tabs>
              <w:jc w:val="both"/>
              <w:rPr>
                <w:rFonts w:asciiTheme="majorHAnsi" w:eastAsia="Arial" w:hAnsiTheme="majorHAnsi" w:cstheme="majorHAnsi"/>
                <w:kern w:val="2"/>
                <w:sz w:val="22"/>
                <w:szCs w:val="22"/>
              </w:rPr>
            </w:pPr>
            <w:r w:rsidRPr="0022267D">
              <w:rPr>
                <w:rFonts w:asciiTheme="majorHAnsi" w:eastAsia="Arial" w:hAnsiTheme="majorHAnsi" w:cstheme="majorHAnsi"/>
                <w:kern w:val="2"/>
                <w:sz w:val="22"/>
                <w:szCs w:val="22"/>
              </w:rPr>
              <w:t xml:space="preserve">+ Điểm b, quy định </w:t>
            </w:r>
            <w:r w:rsidRPr="0022267D">
              <w:rPr>
                <w:rFonts w:asciiTheme="majorHAnsi" w:hAnsiTheme="majorHAnsi" w:cstheme="majorHAnsi"/>
                <w:sz w:val="22"/>
                <w:szCs w:val="22"/>
              </w:rPr>
              <w:t xml:space="preserve">“Hạ tầng kỹ thuật bên ngoài phạm vi dự án nêu tại điểm a...” chưa rõ về đối tượng phạm vi, vì theo điểm a thì nhà đầu tư phải đầu tư hạ tầng kỹ thuật nối kết (thuộc phạm vi dự án), mà theo điểm b thì hạ tầng kỹ thuật lại được hiểu là ngoài dự án </w:t>
            </w:r>
            <w:r w:rsidRPr="0022267D">
              <w:rPr>
                <w:rFonts w:asciiTheme="majorHAnsi" w:hAnsiTheme="majorHAnsi" w:cstheme="majorHAnsi"/>
                <w:i/>
                <w:iCs/>
                <w:sz w:val="22"/>
                <w:szCs w:val="22"/>
              </w:rPr>
              <w:t>(Tỉnh Bến Tre)</w:t>
            </w:r>
            <w:r w:rsidRPr="0022267D">
              <w:rPr>
                <w:rFonts w:asciiTheme="majorHAnsi" w:hAnsiTheme="majorHAnsi" w:cstheme="majorHAnsi"/>
                <w:sz w:val="22"/>
                <w:szCs w:val="22"/>
              </w:rPr>
              <w:t xml:space="preserve"> </w:t>
            </w:r>
          </w:p>
        </w:tc>
        <w:tc>
          <w:tcPr>
            <w:tcW w:w="4819" w:type="dxa"/>
          </w:tcPr>
          <w:p w14:paraId="5E189E5A" w14:textId="77777777" w:rsidR="002D026D" w:rsidRPr="0022267D" w:rsidRDefault="002D026D" w:rsidP="002D026D">
            <w:pPr>
              <w:widowControl w:val="0"/>
              <w:rPr>
                <w:rFonts w:asciiTheme="majorHAnsi" w:hAnsiTheme="majorHAnsi" w:cstheme="majorHAnsi"/>
                <w:sz w:val="22"/>
                <w:szCs w:val="22"/>
              </w:rPr>
            </w:pPr>
            <w:r w:rsidRPr="0022267D">
              <w:rPr>
                <w:rFonts w:asciiTheme="majorHAnsi" w:hAnsiTheme="majorHAnsi" w:cstheme="majorHAnsi"/>
                <w:sz w:val="22"/>
                <w:szCs w:val="22"/>
              </w:rPr>
              <w:t>BXD tiếp thu, đã chỉnh lý làm rõ nội dung này.</w:t>
            </w:r>
          </w:p>
        </w:tc>
      </w:tr>
      <w:tr w:rsidR="002D026D" w:rsidRPr="0022267D" w14:paraId="0EC23A21" w14:textId="77777777" w:rsidTr="002D026D">
        <w:tc>
          <w:tcPr>
            <w:tcW w:w="675" w:type="dxa"/>
            <w:shd w:val="clear" w:color="auto" w:fill="FBD4B4" w:themeFill="accent6" w:themeFillTint="66"/>
          </w:tcPr>
          <w:p w14:paraId="4F8FC17D" w14:textId="77777777" w:rsidR="002D026D" w:rsidRPr="0022267D" w:rsidRDefault="002D026D" w:rsidP="002D026D">
            <w:pPr>
              <w:pStyle w:val="ListParagraph"/>
              <w:widowControl w:val="0"/>
              <w:ind w:left="0"/>
              <w:jc w:val="both"/>
              <w:rPr>
                <w:rFonts w:asciiTheme="majorHAnsi" w:hAnsiTheme="majorHAnsi" w:cstheme="majorHAnsi"/>
                <w:sz w:val="22"/>
                <w:szCs w:val="22"/>
              </w:rPr>
            </w:pPr>
          </w:p>
        </w:tc>
        <w:tc>
          <w:tcPr>
            <w:tcW w:w="9498" w:type="dxa"/>
            <w:shd w:val="clear" w:color="auto" w:fill="FBD4B4" w:themeFill="accent6" w:themeFillTint="66"/>
          </w:tcPr>
          <w:p w14:paraId="58FEB70B" w14:textId="77777777" w:rsidR="002D026D" w:rsidRPr="0022267D" w:rsidRDefault="002D026D" w:rsidP="002D026D">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41. Yêu cầu thực hiện khu vực phát triển mới của đô thị theo đặc thù từng đô thị </w:t>
            </w:r>
          </w:p>
        </w:tc>
        <w:tc>
          <w:tcPr>
            <w:tcW w:w="4819" w:type="dxa"/>
            <w:shd w:val="clear" w:color="auto" w:fill="FBD4B4" w:themeFill="accent6" w:themeFillTint="66"/>
          </w:tcPr>
          <w:p w14:paraId="3EC10AA5" w14:textId="77777777" w:rsidR="002D026D" w:rsidRPr="0022267D" w:rsidRDefault="002D026D" w:rsidP="002D026D">
            <w:pPr>
              <w:widowControl w:val="0"/>
              <w:rPr>
                <w:rFonts w:asciiTheme="majorHAnsi" w:hAnsiTheme="majorHAnsi" w:cstheme="majorHAnsi"/>
                <w:sz w:val="22"/>
                <w:szCs w:val="22"/>
              </w:rPr>
            </w:pPr>
          </w:p>
        </w:tc>
      </w:tr>
      <w:tr w:rsidR="002D026D" w:rsidRPr="0022267D" w14:paraId="2DF67A62" w14:textId="77777777" w:rsidTr="002D026D">
        <w:tc>
          <w:tcPr>
            <w:tcW w:w="675" w:type="dxa"/>
          </w:tcPr>
          <w:p w14:paraId="4C3CC3D4"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52316C90" w14:textId="77777777" w:rsidR="002D026D" w:rsidRPr="0022267D" w:rsidRDefault="002D026D" w:rsidP="002D026D">
            <w:pPr>
              <w:pStyle w:val="BodyText"/>
              <w:widowControl w:val="0"/>
              <w:jc w:val="both"/>
              <w:rPr>
                <w:rFonts w:asciiTheme="majorHAnsi" w:hAnsiTheme="majorHAnsi" w:cstheme="majorHAnsi"/>
                <w:b w:val="0"/>
                <w:bCs/>
                <w:sz w:val="22"/>
                <w:szCs w:val="22"/>
                <w:lang w:val="vi-VN"/>
              </w:rPr>
            </w:pPr>
            <w:bookmarkStart w:id="36" w:name="_Hlk183600357"/>
            <w:r w:rsidRPr="0022267D">
              <w:rPr>
                <w:rFonts w:asciiTheme="majorHAnsi" w:hAnsiTheme="majorHAnsi" w:cstheme="majorHAnsi"/>
                <w:sz w:val="22"/>
                <w:szCs w:val="22"/>
              </w:rPr>
              <w:t>- Khoản 2</w:t>
            </w:r>
            <w:r w:rsidRPr="0022267D">
              <w:rPr>
                <w:rFonts w:asciiTheme="majorHAnsi" w:hAnsiTheme="majorHAnsi" w:cstheme="majorHAnsi"/>
                <w:b w:val="0"/>
                <w:sz w:val="22"/>
                <w:szCs w:val="22"/>
              </w:rPr>
              <w:t xml:space="preserve">, kiến nghị cần bổ sung làm rõ yêu cầu quản lý theo đặc thù cần được xem xét trong đó cần quy định rõ các hạng mục hạ tầng đô thị (bao gồm hạ tầng kỹ thuật và hạ tầng xã hội) cần xác lập sở hữu toàn theo quy định tại Luật Tài sản công, từ đó xác định các hạng mục cho phép chủ đầu tư tiếp tục quản lý, vận hành khai thác. </w:t>
            </w:r>
            <w:r w:rsidRPr="0022267D">
              <w:rPr>
                <w:rFonts w:asciiTheme="majorHAnsi" w:hAnsiTheme="majorHAnsi" w:cstheme="majorHAnsi"/>
                <w:b w:val="0"/>
                <w:i/>
                <w:sz w:val="22"/>
                <w:szCs w:val="22"/>
              </w:rPr>
              <w:t>TP. Hồ Chí Minh</w:t>
            </w:r>
            <w:bookmarkEnd w:id="36"/>
          </w:p>
        </w:tc>
        <w:tc>
          <w:tcPr>
            <w:tcW w:w="4819" w:type="dxa"/>
          </w:tcPr>
          <w:p w14:paraId="4D1EB444" w14:textId="3A41189C" w:rsidR="002D026D" w:rsidRPr="0022267D" w:rsidRDefault="00F072A9"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r w:rsidR="002D026D" w:rsidRPr="0022267D" w14:paraId="0323677C" w14:textId="77777777" w:rsidTr="002D026D">
        <w:tc>
          <w:tcPr>
            <w:tcW w:w="675" w:type="dxa"/>
          </w:tcPr>
          <w:p w14:paraId="63C1C7BC" w14:textId="77777777" w:rsidR="002D026D" w:rsidRPr="0022267D" w:rsidRDefault="002D026D" w:rsidP="002D026D">
            <w:pPr>
              <w:pStyle w:val="ListParagraph"/>
              <w:widowControl w:val="0"/>
              <w:numPr>
                <w:ilvl w:val="0"/>
                <w:numId w:val="18"/>
              </w:numPr>
              <w:ind w:left="0" w:firstLine="0"/>
              <w:jc w:val="both"/>
              <w:rPr>
                <w:rFonts w:asciiTheme="majorHAnsi" w:hAnsiTheme="majorHAnsi" w:cstheme="majorHAnsi"/>
                <w:sz w:val="22"/>
                <w:szCs w:val="22"/>
              </w:rPr>
            </w:pPr>
          </w:p>
        </w:tc>
        <w:tc>
          <w:tcPr>
            <w:tcW w:w="9498" w:type="dxa"/>
          </w:tcPr>
          <w:p w14:paraId="1C1851BD" w14:textId="77777777" w:rsidR="002D026D" w:rsidRPr="0022267D" w:rsidRDefault="002D026D" w:rsidP="002D026D">
            <w:pPr>
              <w:pStyle w:val="BodyText"/>
              <w:widowControl w:val="0"/>
              <w:jc w:val="both"/>
              <w:rPr>
                <w:rFonts w:asciiTheme="majorHAnsi" w:eastAsiaTheme="minorHAnsi" w:hAnsiTheme="majorHAnsi" w:cstheme="majorHAnsi"/>
                <w:b w:val="0"/>
                <w:sz w:val="22"/>
                <w:szCs w:val="22"/>
              </w:rPr>
            </w:pPr>
            <w:r w:rsidRPr="0022267D">
              <w:rPr>
                <w:rFonts w:asciiTheme="majorHAnsi" w:eastAsiaTheme="minorHAnsi" w:hAnsiTheme="majorHAnsi" w:cstheme="majorHAnsi"/>
                <w:sz w:val="22"/>
                <w:szCs w:val="22"/>
              </w:rPr>
              <w:t>+ Điểm đ, khoản 2,</w:t>
            </w:r>
            <w:r w:rsidRPr="0022267D">
              <w:rPr>
                <w:rFonts w:asciiTheme="majorHAnsi" w:eastAsiaTheme="minorHAnsi" w:hAnsiTheme="majorHAnsi" w:cstheme="majorHAnsi"/>
                <w:b w:val="0"/>
                <w:sz w:val="22"/>
                <w:szCs w:val="22"/>
              </w:rPr>
              <w:t xml:space="preserve"> đề nghị thay thế cụm từ “mật độ sử dụng đất” thành “mật độ xây dựng và hệ số sử dụng đất” để thống nhất với pháp luật về xây dựng và đất đai.</w:t>
            </w:r>
          </w:p>
        </w:tc>
        <w:tc>
          <w:tcPr>
            <w:tcW w:w="4819" w:type="dxa"/>
          </w:tcPr>
          <w:p w14:paraId="6C047C5A" w14:textId="6E59DA4E" w:rsidR="002D026D" w:rsidRPr="0022267D" w:rsidRDefault="00F072A9" w:rsidP="002D026D">
            <w:pPr>
              <w:widowControl w:val="0"/>
              <w:rPr>
                <w:rFonts w:asciiTheme="majorHAnsi" w:hAnsiTheme="majorHAnsi" w:cstheme="majorHAnsi"/>
                <w:sz w:val="22"/>
                <w:szCs w:val="22"/>
              </w:rPr>
            </w:pPr>
            <w:r>
              <w:rPr>
                <w:rFonts w:asciiTheme="majorHAnsi" w:hAnsiTheme="majorHAnsi" w:cstheme="majorHAnsi"/>
                <w:sz w:val="22"/>
                <w:szCs w:val="22"/>
              </w:rPr>
              <w:t>- BXD đã tiếp thu ý kiến.</w:t>
            </w:r>
          </w:p>
        </w:tc>
      </w:tr>
    </w:tbl>
    <w:p w14:paraId="0045AAFC" w14:textId="77777777" w:rsidR="004E45F6" w:rsidRPr="0022267D" w:rsidRDefault="004E45F6" w:rsidP="004E45F6">
      <w:pPr>
        <w:spacing w:after="0" w:line="240" w:lineRule="auto"/>
      </w:pPr>
    </w:p>
    <w:p w14:paraId="0BBD3C1A" w14:textId="77777777" w:rsidR="009F1E75" w:rsidRPr="0022267D" w:rsidRDefault="00DF18E4" w:rsidP="00DF18E4">
      <w:pPr>
        <w:rPr>
          <w:lang w:val="en-US"/>
        </w:rPr>
      </w:pPr>
      <w:r w:rsidRPr="0022267D">
        <w:br w:type="page"/>
      </w: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170E49DF" w14:textId="77777777" w:rsidTr="00194E80">
        <w:trPr>
          <w:trHeight w:val="132"/>
          <w:tblHeader/>
        </w:trPr>
        <w:tc>
          <w:tcPr>
            <w:tcW w:w="675" w:type="dxa"/>
            <w:shd w:val="clear" w:color="auto" w:fill="8DB3E2" w:themeFill="text2" w:themeFillTint="66"/>
          </w:tcPr>
          <w:p w14:paraId="75B75E8B" w14:textId="77777777" w:rsidR="001B75F9" w:rsidRPr="0022267D" w:rsidRDefault="001B75F9" w:rsidP="00B51F3F">
            <w:pPr>
              <w:widowControl w:val="0"/>
              <w:jc w:val="center"/>
              <w:rPr>
                <w:rFonts w:asciiTheme="majorHAnsi" w:hAnsiTheme="majorHAnsi" w:cstheme="majorHAnsi"/>
                <w:sz w:val="22"/>
                <w:szCs w:val="22"/>
              </w:rPr>
            </w:pPr>
          </w:p>
        </w:tc>
        <w:tc>
          <w:tcPr>
            <w:tcW w:w="9498" w:type="dxa"/>
            <w:shd w:val="clear" w:color="auto" w:fill="8DB3E2" w:themeFill="text2" w:themeFillTint="66"/>
          </w:tcPr>
          <w:p w14:paraId="16B2F7CA" w14:textId="77777777" w:rsidR="001B75F9" w:rsidRPr="0022267D" w:rsidRDefault="001B75F9" w:rsidP="00B51F3F">
            <w:pPr>
              <w:widowControl w:val="0"/>
              <w:jc w:val="center"/>
              <w:rPr>
                <w:rStyle w:val="fontstyle01"/>
                <w:rFonts w:asciiTheme="majorHAnsi" w:hAnsiTheme="majorHAnsi" w:cstheme="majorHAnsi"/>
                <w:b/>
                <w:color w:val="auto"/>
                <w:sz w:val="22"/>
                <w:szCs w:val="22"/>
              </w:rPr>
            </w:pPr>
            <w:r w:rsidRPr="0022267D">
              <w:rPr>
                <w:rFonts w:asciiTheme="majorHAnsi" w:hAnsiTheme="majorHAnsi" w:cstheme="majorHAnsi"/>
                <w:sz w:val="22"/>
                <w:szCs w:val="22"/>
              </w:rPr>
              <w:br w:type="page"/>
            </w:r>
            <w:r w:rsidRPr="0022267D">
              <w:rPr>
                <w:rStyle w:val="fontstyle01"/>
                <w:rFonts w:asciiTheme="majorHAnsi" w:hAnsiTheme="majorHAnsi" w:cstheme="majorHAnsi"/>
                <w:b/>
                <w:color w:val="auto"/>
                <w:sz w:val="22"/>
                <w:szCs w:val="22"/>
              </w:rPr>
              <w:t>NỘI DUNG GÓP Ý</w:t>
            </w:r>
          </w:p>
        </w:tc>
        <w:tc>
          <w:tcPr>
            <w:tcW w:w="4819" w:type="dxa"/>
            <w:shd w:val="clear" w:color="auto" w:fill="8DB3E2" w:themeFill="text2" w:themeFillTint="66"/>
          </w:tcPr>
          <w:p w14:paraId="6AD8B7C1" w14:textId="77777777" w:rsidR="001B75F9" w:rsidRPr="0022267D" w:rsidRDefault="001B75F9" w:rsidP="00B51F3F">
            <w:pPr>
              <w:widowControl w:val="0"/>
              <w:jc w:val="center"/>
              <w:rPr>
                <w:rFonts w:asciiTheme="majorHAnsi" w:hAnsiTheme="majorHAnsi" w:cstheme="majorHAnsi"/>
                <w:b/>
                <w:sz w:val="22"/>
                <w:szCs w:val="22"/>
              </w:rPr>
            </w:pPr>
            <w:r w:rsidRPr="0022267D">
              <w:rPr>
                <w:rFonts w:asciiTheme="majorHAnsi" w:hAnsiTheme="majorHAnsi" w:cstheme="majorHAnsi"/>
                <w:b/>
                <w:sz w:val="22"/>
                <w:szCs w:val="22"/>
              </w:rPr>
              <w:t>NỘI DUNG TIẾP THU, GIẢI TRÌNH</w:t>
            </w:r>
          </w:p>
        </w:tc>
      </w:tr>
      <w:tr w:rsidR="0022267D" w:rsidRPr="0022267D" w14:paraId="42F63F4B" w14:textId="77777777" w:rsidTr="00194E80">
        <w:trPr>
          <w:tblHeader/>
        </w:trPr>
        <w:tc>
          <w:tcPr>
            <w:tcW w:w="675" w:type="dxa"/>
            <w:shd w:val="clear" w:color="auto" w:fill="DBE5F1" w:themeFill="accent1" w:themeFillTint="33"/>
          </w:tcPr>
          <w:p w14:paraId="1A34B313" w14:textId="77777777" w:rsidR="001B75F9" w:rsidRPr="0022267D" w:rsidRDefault="001B75F9" w:rsidP="00B51F3F">
            <w:pPr>
              <w:widowControl w:val="0"/>
              <w:jc w:val="both"/>
              <w:rPr>
                <w:rFonts w:asciiTheme="majorHAnsi" w:hAnsiTheme="majorHAnsi" w:cstheme="majorHAnsi"/>
                <w:b/>
                <w:sz w:val="22"/>
                <w:szCs w:val="22"/>
              </w:rPr>
            </w:pPr>
          </w:p>
        </w:tc>
        <w:tc>
          <w:tcPr>
            <w:tcW w:w="9498" w:type="dxa"/>
            <w:shd w:val="clear" w:color="auto" w:fill="DBE5F1" w:themeFill="accent1" w:themeFillTint="33"/>
          </w:tcPr>
          <w:p w14:paraId="72C6A92E"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xml:space="preserve">NHÓM 7: </w:t>
            </w:r>
            <w:r w:rsidRPr="0022267D">
              <w:rPr>
                <w:rFonts w:asciiTheme="majorHAnsi" w:eastAsia="Arial" w:hAnsiTheme="majorHAnsi" w:cstheme="majorHAnsi"/>
                <w:b/>
                <w:kern w:val="2"/>
                <w:sz w:val="22"/>
                <w:szCs w:val="22"/>
              </w:rPr>
              <w:t xml:space="preserve">GÓP Ý QUY ĐỊNH VỀ </w:t>
            </w:r>
            <w:r w:rsidRPr="0022267D">
              <w:rPr>
                <w:rFonts w:asciiTheme="majorHAnsi" w:hAnsiTheme="majorHAnsi" w:cstheme="majorHAnsi"/>
                <w:b/>
                <w:sz w:val="22"/>
                <w:szCs w:val="22"/>
              </w:rPr>
              <w:t xml:space="preserve">QUẢN LÝ HẠ TẦNG KỸ THUẬT ĐÔ THỊ </w:t>
            </w:r>
          </w:p>
        </w:tc>
        <w:tc>
          <w:tcPr>
            <w:tcW w:w="4819" w:type="dxa"/>
            <w:shd w:val="clear" w:color="auto" w:fill="DBE5F1" w:themeFill="accent1" w:themeFillTint="33"/>
          </w:tcPr>
          <w:p w14:paraId="4A553C47"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059560E9" w14:textId="77777777" w:rsidTr="00194E80">
        <w:tc>
          <w:tcPr>
            <w:tcW w:w="675" w:type="dxa"/>
            <w:shd w:val="clear" w:color="auto" w:fill="FBD4B4" w:themeFill="accent6" w:themeFillTint="66"/>
          </w:tcPr>
          <w:p w14:paraId="7BE6EF5E" w14:textId="77777777" w:rsidR="001B75F9" w:rsidRPr="0022267D" w:rsidRDefault="001B75F9" w:rsidP="00B51F3F">
            <w:pPr>
              <w:widowControl w:val="0"/>
              <w:jc w:val="both"/>
              <w:rPr>
                <w:rFonts w:asciiTheme="majorHAnsi" w:hAnsiTheme="majorHAnsi" w:cstheme="majorHAnsi"/>
                <w:b/>
                <w:sz w:val="22"/>
                <w:szCs w:val="22"/>
              </w:rPr>
            </w:pPr>
          </w:p>
        </w:tc>
        <w:tc>
          <w:tcPr>
            <w:tcW w:w="9498" w:type="dxa"/>
            <w:shd w:val="clear" w:color="auto" w:fill="FBD4B4" w:themeFill="accent6" w:themeFillTint="66"/>
          </w:tcPr>
          <w:p w14:paraId="6579E228" w14:textId="77777777" w:rsidR="001B75F9" w:rsidRPr="0022267D" w:rsidRDefault="001B75F9" w:rsidP="00B51F3F">
            <w:pPr>
              <w:widowControl w:val="0"/>
              <w:jc w:val="both"/>
              <w:rPr>
                <w:rStyle w:val="fontstyle01"/>
                <w:rFonts w:asciiTheme="majorHAnsi" w:hAnsiTheme="majorHAnsi" w:cstheme="majorHAnsi"/>
                <w:color w:val="auto"/>
                <w:sz w:val="22"/>
                <w:szCs w:val="22"/>
              </w:rPr>
            </w:pPr>
            <w:bookmarkStart w:id="37" w:name="_Toc177374257"/>
            <w:bookmarkStart w:id="38" w:name="_Toc177541051"/>
            <w:bookmarkStart w:id="39" w:name="_Toc180085644"/>
            <w:bookmarkStart w:id="40" w:name="_Toc180164307"/>
            <w:r w:rsidRPr="0022267D">
              <w:rPr>
                <w:rFonts w:asciiTheme="majorHAnsi" w:hAnsiTheme="majorHAnsi" w:cstheme="majorHAnsi"/>
                <w:b/>
                <w:sz w:val="22"/>
                <w:szCs w:val="22"/>
              </w:rPr>
              <w:t>Điều 42. Hệ thống hạ tầng kỹ thuật đô thị</w:t>
            </w:r>
            <w:bookmarkEnd w:id="37"/>
            <w:bookmarkEnd w:id="38"/>
            <w:bookmarkEnd w:id="39"/>
            <w:bookmarkEnd w:id="40"/>
          </w:p>
        </w:tc>
        <w:tc>
          <w:tcPr>
            <w:tcW w:w="4819" w:type="dxa"/>
            <w:shd w:val="clear" w:color="auto" w:fill="FBD4B4" w:themeFill="accent6" w:themeFillTint="66"/>
          </w:tcPr>
          <w:p w14:paraId="0FE5FFDC"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4B1DF65B" w14:textId="77777777" w:rsidTr="00194E80">
        <w:tc>
          <w:tcPr>
            <w:tcW w:w="675" w:type="dxa"/>
          </w:tcPr>
          <w:p w14:paraId="4EB370C8"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Batang" w:hAnsiTheme="majorHAnsi" w:cstheme="majorHAnsi"/>
                <w:spacing w:val="-10"/>
                <w:sz w:val="22"/>
                <w:szCs w:val="22"/>
                <w:lang w:eastAsia="ja-JP"/>
              </w:rPr>
            </w:pPr>
          </w:p>
        </w:tc>
        <w:tc>
          <w:tcPr>
            <w:tcW w:w="9498" w:type="dxa"/>
          </w:tcPr>
          <w:p w14:paraId="54FA93F4" w14:textId="77777777" w:rsidR="001B75F9" w:rsidRPr="0022267D" w:rsidRDefault="001B75F9" w:rsidP="00B51F3F">
            <w:pPr>
              <w:widowControl w:val="0"/>
              <w:autoSpaceDE w:val="0"/>
              <w:autoSpaceDN w:val="0"/>
              <w:adjustRightInd w:val="0"/>
              <w:jc w:val="both"/>
              <w:rPr>
                <w:rFonts w:asciiTheme="majorHAnsi" w:eastAsia="Batang" w:hAnsiTheme="majorHAnsi" w:cstheme="majorHAnsi"/>
                <w:spacing w:val="-10"/>
                <w:sz w:val="22"/>
                <w:szCs w:val="22"/>
                <w:lang w:val="vi-VN" w:eastAsia="ja-JP"/>
              </w:rPr>
            </w:pPr>
            <w:r w:rsidRPr="0022267D">
              <w:rPr>
                <w:rFonts w:asciiTheme="majorHAnsi" w:eastAsia="Batang" w:hAnsiTheme="majorHAnsi" w:cstheme="majorHAnsi"/>
                <w:spacing w:val="-10"/>
                <w:sz w:val="22"/>
                <w:szCs w:val="22"/>
                <w:lang w:eastAsia="ja-JP"/>
              </w:rPr>
              <w:t xml:space="preserve">- </w:t>
            </w:r>
            <w:r w:rsidRPr="0022267D">
              <w:rPr>
                <w:rFonts w:asciiTheme="majorHAnsi" w:eastAsia="Batang" w:hAnsiTheme="majorHAnsi" w:cstheme="majorHAnsi"/>
                <w:spacing w:val="-10"/>
                <w:sz w:val="22"/>
                <w:szCs w:val="22"/>
                <w:lang w:val="vi-VN" w:eastAsia="ja-JP"/>
              </w:rPr>
              <w:t>“Công viên, cây xanh” được coi là thành phần của Hệ thống hạ tầng kỹ thuật đô thị. Trong Quy chuẩn kỹ thuật quốc gia về Quy hoạch xây dựng hiện hành (cấp độ thấp hơn luật) và theo thông lệ, “Hệ thống công viên, vườn hoa, sân chơi” là một thành phần của Hệ thống hạ tầng xã hội.</w:t>
            </w:r>
            <w:r w:rsidRPr="0022267D">
              <w:rPr>
                <w:rFonts w:asciiTheme="majorHAnsi" w:eastAsia="Batang" w:hAnsiTheme="majorHAnsi" w:cstheme="majorHAnsi"/>
                <w:i/>
                <w:spacing w:val="-10"/>
                <w:sz w:val="22"/>
                <w:szCs w:val="22"/>
                <w:lang w:eastAsia="ja-JP"/>
              </w:rPr>
              <w:t>(Hội Quy hoạch phát triển đô thị Việt Nam)</w:t>
            </w:r>
          </w:p>
        </w:tc>
        <w:tc>
          <w:tcPr>
            <w:tcW w:w="4819" w:type="dxa"/>
            <w:vMerge w:val="restart"/>
          </w:tcPr>
          <w:p w14:paraId="2C0AD5AD" w14:textId="77777777" w:rsidR="001B75F9" w:rsidRPr="0022267D" w:rsidRDefault="001B75F9" w:rsidP="00B51F3F">
            <w:pPr>
              <w:widowControl w:val="0"/>
              <w:jc w:val="both"/>
              <w:rPr>
                <w:rFonts w:asciiTheme="majorHAnsi" w:hAnsiTheme="majorHAnsi" w:cstheme="majorHAnsi"/>
                <w:bCs/>
                <w:iCs/>
                <w:sz w:val="22"/>
                <w:szCs w:val="22"/>
              </w:rPr>
            </w:pPr>
            <w:r w:rsidRPr="0022267D">
              <w:rPr>
                <w:rFonts w:asciiTheme="majorHAnsi" w:hAnsiTheme="majorHAnsi" w:cstheme="majorHAnsi"/>
                <w:bCs/>
                <w:iCs/>
                <w:sz w:val="22"/>
                <w:szCs w:val="22"/>
              </w:rPr>
              <w:t>BXD tiếp thu ý kiến này và giải trình như sau:</w:t>
            </w:r>
          </w:p>
          <w:p w14:paraId="36B4261D" w14:textId="77777777" w:rsidR="001B75F9" w:rsidRPr="007C48FF" w:rsidRDefault="001B75F9" w:rsidP="00B51F3F">
            <w:pPr>
              <w:widowControl w:val="0"/>
              <w:jc w:val="both"/>
              <w:rPr>
                <w:rFonts w:asciiTheme="majorHAnsi" w:hAnsiTheme="majorHAnsi" w:cstheme="majorHAnsi"/>
                <w:bCs/>
                <w:iCs/>
                <w:sz w:val="22"/>
                <w:szCs w:val="22"/>
              </w:rPr>
            </w:pPr>
            <w:r w:rsidRPr="007C48FF">
              <w:rPr>
                <w:rFonts w:asciiTheme="majorHAnsi" w:hAnsiTheme="majorHAnsi" w:cstheme="majorHAnsi"/>
                <w:bCs/>
                <w:iCs/>
                <w:sz w:val="22"/>
                <w:szCs w:val="22"/>
              </w:rPr>
              <w:t xml:space="preserve">- Theo Luật Quy hoạch đô thị, Luật Xây dựng và QCVN 01:2021/BXD, “hệ thống công viên cây xanh” </w:t>
            </w:r>
            <w:r w:rsidRPr="0022267D">
              <w:rPr>
                <w:rFonts w:asciiTheme="majorHAnsi" w:hAnsiTheme="majorHAnsi" w:cstheme="majorHAnsi"/>
                <w:bCs/>
                <w:iCs/>
                <w:sz w:val="22"/>
                <w:szCs w:val="22"/>
              </w:rPr>
              <w:t>được</w:t>
            </w:r>
            <w:r w:rsidRPr="007C48FF">
              <w:rPr>
                <w:rFonts w:asciiTheme="majorHAnsi" w:hAnsiTheme="majorHAnsi" w:cstheme="majorHAnsi"/>
                <w:bCs/>
                <w:iCs/>
                <w:sz w:val="22"/>
                <w:szCs w:val="22"/>
              </w:rPr>
              <w:t xml:space="preserve"> quy định thuộc hệ thống công trình hạ tầng xã hội với mục đích phục vụ công tác lập quy hoạch xây dựng, quy hoạch đô thị nhằm phát triển không gian xanh và các khu vực vui chơi, nghỉ ngơi, thư giãn cho người dân, góp phần nâng cao chất lượng cuộc sống của nhân dân.</w:t>
            </w:r>
          </w:p>
          <w:p w14:paraId="3826FF53" w14:textId="77777777" w:rsidR="001B75F9" w:rsidRPr="0022267D" w:rsidRDefault="001B75F9" w:rsidP="00B51F3F">
            <w:pPr>
              <w:widowControl w:val="0"/>
              <w:jc w:val="both"/>
              <w:rPr>
                <w:rFonts w:asciiTheme="majorHAnsi" w:hAnsiTheme="majorHAnsi" w:cstheme="majorHAnsi"/>
                <w:bCs/>
                <w:iCs/>
                <w:sz w:val="22"/>
                <w:szCs w:val="22"/>
              </w:rPr>
            </w:pPr>
            <w:r w:rsidRPr="007C48FF">
              <w:rPr>
                <w:rFonts w:asciiTheme="majorHAnsi" w:hAnsiTheme="majorHAnsi" w:cstheme="majorHAnsi"/>
                <w:bCs/>
                <w:iCs/>
                <w:sz w:val="22"/>
                <w:szCs w:val="22"/>
              </w:rPr>
              <w:t xml:space="preserve">- Tuy nhiên, “công trình công viên cây xanh” độc lập có cấu phần tạo nên phần lớn bao gồm cây xanh, hồ nước và các công trình giao thông nội bộ, hạ tầng kỹ thuật phụ trợ; trong đó các hạng mục có kết cấu xây dựng </w:t>
            </w:r>
            <w:r w:rsidRPr="0022267D">
              <w:rPr>
                <w:rFonts w:asciiTheme="majorHAnsi" w:hAnsiTheme="majorHAnsi" w:cstheme="majorHAnsi"/>
                <w:bCs/>
                <w:iCs/>
                <w:sz w:val="22"/>
                <w:szCs w:val="22"/>
              </w:rPr>
              <w:t>chủ</w:t>
            </w:r>
            <w:r w:rsidRPr="007C48FF">
              <w:rPr>
                <w:rFonts w:asciiTheme="majorHAnsi" w:hAnsiTheme="majorHAnsi" w:cstheme="majorHAnsi"/>
                <w:bCs/>
                <w:iCs/>
                <w:sz w:val="22"/>
                <w:szCs w:val="22"/>
              </w:rPr>
              <w:t xml:space="preserve"> yếu là công trình hạ tầng kỹ thuật hoặc công trình có kết nối với hệ thống hạ tầng kỹ thuật chung của đô thị (như hồ điều hòa, hè phố,…). Do vậy, “công trình công viên cây xanh” nên được phân loại là công trình hạ tầng kỹ thuật như quy định tại Nghị định số 06/2021/NĐ-CP ngày 26/01/2021 của Chính phủ và Thông tư số 06/2021/TT-BXD ngày 30/6/2021 của Bộ trưởng Bộ Xây dựng để đáp ứng yêu cầu về quản lý chất lượng, thi công xây dựng và bảo trì công trình theo tính chất kết cấu của công trình công viên cây xanh.</w:t>
            </w:r>
          </w:p>
        </w:tc>
      </w:tr>
      <w:tr w:rsidR="0022267D" w:rsidRPr="0022267D" w14:paraId="29662531" w14:textId="77777777" w:rsidTr="00194E80">
        <w:tc>
          <w:tcPr>
            <w:tcW w:w="675" w:type="dxa"/>
          </w:tcPr>
          <w:p w14:paraId="5780EDC7"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Batang" w:hAnsiTheme="majorHAnsi" w:cstheme="majorHAnsi"/>
                <w:spacing w:val="-10"/>
                <w:sz w:val="22"/>
                <w:szCs w:val="22"/>
                <w:lang w:eastAsia="ja-JP"/>
              </w:rPr>
            </w:pPr>
          </w:p>
        </w:tc>
        <w:tc>
          <w:tcPr>
            <w:tcW w:w="9498" w:type="dxa"/>
          </w:tcPr>
          <w:p w14:paraId="082EDAA4" w14:textId="77777777" w:rsidR="001B75F9" w:rsidRPr="0022267D" w:rsidRDefault="001B75F9" w:rsidP="00B51F3F">
            <w:pPr>
              <w:widowControl w:val="0"/>
              <w:autoSpaceDE w:val="0"/>
              <w:autoSpaceDN w:val="0"/>
              <w:adjustRightInd w:val="0"/>
              <w:jc w:val="both"/>
              <w:rPr>
                <w:rFonts w:asciiTheme="majorHAnsi" w:eastAsia="Batang" w:hAnsiTheme="majorHAnsi" w:cstheme="majorHAnsi"/>
                <w:spacing w:val="-10"/>
                <w:sz w:val="22"/>
                <w:szCs w:val="22"/>
                <w:lang w:eastAsia="ja-JP"/>
              </w:rPr>
            </w:pPr>
            <w:r w:rsidRPr="0022267D">
              <w:rPr>
                <w:rFonts w:asciiTheme="majorHAnsi" w:hAnsiTheme="majorHAnsi" w:cstheme="majorHAnsi"/>
                <w:sz w:val="22"/>
                <w:szCs w:val="22"/>
              </w:rPr>
              <w:t xml:space="preserve">- Đề nghị xem xét việc quy định “Công trình hạ tầng công viên, cây xanh” thuộc hệ thống hạ tầng kỹ thuật đô thị để đảm bảo phù hợp với đặc điểm, loại hình, tính kế thừa, thống nhất hệ thống các quy định từ trước đến nay (cụ thể theo Luật Quy hoạch đô thị, Luật Xây dựng, Quy chuẩn kỹ thuật Quốc gia về quy hoạch xây dựng thì hệ thống công viên, vườn hoa là thuộc hạ tầng xã hội); đồng thời mâu thuẫn với nội dung quy định tại điểm b khoản 1 Điều 59  </w:t>
            </w:r>
            <w:r w:rsidRPr="0022267D">
              <w:rPr>
                <w:rFonts w:asciiTheme="majorHAnsi" w:hAnsiTheme="majorHAnsi" w:cstheme="majorHAnsi"/>
                <w:i/>
                <w:sz w:val="22"/>
                <w:szCs w:val="22"/>
              </w:rPr>
              <w:t>Sở Xây dựng tỉnh Phú Yên</w:t>
            </w:r>
          </w:p>
        </w:tc>
        <w:tc>
          <w:tcPr>
            <w:tcW w:w="4819" w:type="dxa"/>
            <w:vMerge/>
          </w:tcPr>
          <w:p w14:paraId="088675E9" w14:textId="77777777" w:rsidR="001B75F9" w:rsidRPr="0022267D" w:rsidRDefault="001B75F9" w:rsidP="00B51F3F">
            <w:pPr>
              <w:widowControl w:val="0"/>
              <w:rPr>
                <w:rFonts w:asciiTheme="majorHAnsi" w:hAnsiTheme="majorHAnsi" w:cstheme="majorHAnsi"/>
                <w:b/>
                <w:i/>
                <w:sz w:val="22"/>
                <w:szCs w:val="22"/>
              </w:rPr>
            </w:pPr>
          </w:p>
        </w:tc>
      </w:tr>
      <w:tr w:rsidR="0022267D" w:rsidRPr="0022267D" w14:paraId="1E319400" w14:textId="77777777" w:rsidTr="00194E80">
        <w:tc>
          <w:tcPr>
            <w:tcW w:w="675" w:type="dxa"/>
          </w:tcPr>
          <w:p w14:paraId="4EAD8F75"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hAnsiTheme="majorHAnsi" w:cstheme="majorHAnsi"/>
                <w:spacing w:val="-10"/>
                <w:sz w:val="22"/>
                <w:szCs w:val="22"/>
              </w:rPr>
            </w:pPr>
          </w:p>
        </w:tc>
        <w:tc>
          <w:tcPr>
            <w:tcW w:w="9498" w:type="dxa"/>
          </w:tcPr>
          <w:p w14:paraId="7365605B" w14:textId="77777777" w:rsidR="001B75F9" w:rsidRPr="0022267D" w:rsidRDefault="001B75F9" w:rsidP="00B51F3F">
            <w:pPr>
              <w:widowControl w:val="0"/>
              <w:autoSpaceDE w:val="0"/>
              <w:autoSpaceDN w:val="0"/>
              <w:adjustRightInd w:val="0"/>
              <w:jc w:val="both"/>
              <w:rPr>
                <w:rFonts w:asciiTheme="majorHAnsi" w:eastAsia="Batang" w:hAnsiTheme="majorHAnsi" w:cstheme="majorHAnsi"/>
                <w:spacing w:val="-10"/>
                <w:sz w:val="22"/>
                <w:szCs w:val="22"/>
                <w:lang w:eastAsia="ja-JP"/>
              </w:rPr>
            </w:pPr>
            <w:r w:rsidRPr="0022267D">
              <w:rPr>
                <w:rFonts w:asciiTheme="majorHAnsi" w:hAnsiTheme="majorHAnsi" w:cstheme="majorHAnsi"/>
                <w:spacing w:val="-10"/>
                <w:sz w:val="22"/>
                <w:szCs w:val="22"/>
              </w:rPr>
              <w:t xml:space="preserve">- Về nội dung quản lý phát triển hạ tầng kỹ thuật đô thị (Chương IV): Phát triển hạ tầng kỹ thuật cơ bản có dự án theo tuyến, điểm và có thể không trong ranh giới đô thị; Mặt khác các lĩnh vực hạ tầng kỹ thuật có yêu cầu kỹ thuật khác nhau vì vậy nên bổ sung kế hoạch phát triển hạ tầng kỹ thuật cho từng lĩnh vực theo các giai đoạn quy hoạch. Khi đó việc xây dựng kế hoạch phát triển đồng bộ hạ tầng kỹ thuật đô thị có cơ sở và các lĩnh vực hạ tầng kỹ thuật vẫn triển khai các dự án độc lập đảm bảo phục vụ phát triển hạ tầng kỹ thuật theo hệ thống; </w:t>
            </w:r>
            <w:r w:rsidRPr="0022267D">
              <w:rPr>
                <w:rFonts w:asciiTheme="majorHAnsi" w:hAnsiTheme="majorHAnsi" w:cstheme="majorHAnsi"/>
                <w:i/>
                <w:spacing w:val="-10"/>
                <w:sz w:val="22"/>
                <w:szCs w:val="22"/>
              </w:rPr>
              <w:t>Hội cấp, thoát nước Việt Nam</w:t>
            </w:r>
          </w:p>
        </w:tc>
        <w:tc>
          <w:tcPr>
            <w:tcW w:w="4819" w:type="dxa"/>
          </w:tcPr>
          <w:p w14:paraId="132E6FA2" w14:textId="77777777" w:rsidR="001B75F9" w:rsidRPr="0022267D" w:rsidRDefault="001B75F9" w:rsidP="00B51F3F">
            <w:pPr>
              <w:widowControl w:val="0"/>
              <w:rPr>
                <w:rFonts w:asciiTheme="majorHAnsi" w:hAnsiTheme="majorHAnsi" w:cstheme="majorHAnsi"/>
                <w:bCs/>
                <w:iCs/>
                <w:sz w:val="22"/>
                <w:szCs w:val="22"/>
              </w:rPr>
            </w:pPr>
            <w:r w:rsidRPr="0022267D">
              <w:rPr>
                <w:rFonts w:asciiTheme="majorHAnsi" w:hAnsiTheme="majorHAnsi" w:cstheme="majorHAnsi"/>
                <w:bCs/>
                <w:iCs/>
                <w:sz w:val="22"/>
                <w:szCs w:val="22"/>
              </w:rPr>
              <w:t>BXD tiếp thu ý kiến này và giải trình như sau:</w:t>
            </w:r>
          </w:p>
          <w:p w14:paraId="777D54F8" w14:textId="77777777" w:rsidR="001B75F9" w:rsidRPr="00CF3434" w:rsidRDefault="001B75F9" w:rsidP="00B51F3F">
            <w:pPr>
              <w:widowControl w:val="0"/>
              <w:jc w:val="both"/>
              <w:rPr>
                <w:rFonts w:asciiTheme="majorHAnsi" w:hAnsiTheme="majorHAnsi" w:cstheme="majorHAnsi"/>
                <w:bCs/>
                <w:iCs/>
                <w:spacing w:val="-12"/>
                <w:sz w:val="22"/>
                <w:szCs w:val="22"/>
              </w:rPr>
            </w:pPr>
            <w:r w:rsidRPr="00CF3434">
              <w:rPr>
                <w:rFonts w:asciiTheme="majorHAnsi" w:hAnsiTheme="majorHAnsi" w:cstheme="majorHAnsi"/>
                <w:bCs/>
                <w:iCs/>
                <w:spacing w:val="-12"/>
                <w:sz w:val="22"/>
                <w:szCs w:val="22"/>
              </w:rPr>
              <w:t xml:space="preserve">Kế hoạch phát triển đồng bộ hạ tầng kỹ thuật được lập riêng cho các đô thị lớn từ loại I trở lên. Đây là một kế hoạch có sự tích hợp giữa các lĩnh vực nhằm bảo đảm công tác đầu tư các công trình hạ tầng kỹ thuật đồng bộ với yêu cầu phát triển của đô thị, sắp xếp nguồn vốn đầu tư; đồng bộ giữa các công trình HTKT trong cùng một tuyến; cũng như đồng bộ giữa công trình HTKT theo tuyến và không theo tuyến trong cùng một hệ thống. Qua đó, góp phần giảm thiểu các tình trạng đào lên lấp xuống, tình trạng xây dựng nhà máy nước thải nhưng thiếu hệ thống thu gom nước thải và ngược lại,…   </w:t>
            </w:r>
          </w:p>
        </w:tc>
      </w:tr>
      <w:tr w:rsidR="0022267D" w:rsidRPr="0022267D" w14:paraId="3D02A3F8" w14:textId="77777777" w:rsidTr="00194E80">
        <w:tc>
          <w:tcPr>
            <w:tcW w:w="675" w:type="dxa"/>
          </w:tcPr>
          <w:p w14:paraId="6F0778AC"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0CAD52ED" w14:textId="0420AE56"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00CF3434">
              <w:rPr>
                <w:rFonts w:asciiTheme="majorHAnsi" w:hAnsiTheme="majorHAnsi" w:cstheme="majorHAnsi"/>
                <w:sz w:val="22"/>
                <w:szCs w:val="22"/>
              </w:rPr>
              <w:t>Q</w:t>
            </w:r>
            <w:r w:rsidRPr="0022267D">
              <w:rPr>
                <w:rFonts w:asciiTheme="majorHAnsi" w:hAnsiTheme="majorHAnsi" w:cstheme="majorHAnsi"/>
                <w:sz w:val="22"/>
                <w:szCs w:val="22"/>
              </w:rPr>
              <w:t xml:space="preserve">uy định Hệ thống hạ tầng kỹ thuật đô thị, tuy nhiên đối với công trình hạ tầng kỹ thuật cung cấp năng lượng như xăng dầu, khí đốt … chưa được đề cập, do đó đề nghị nghiên cứu bổ sung về loại công trình này. </w:t>
            </w:r>
            <w:r w:rsidRPr="0022267D">
              <w:rPr>
                <w:rFonts w:asciiTheme="majorHAnsi" w:hAnsiTheme="majorHAnsi" w:cstheme="majorHAnsi"/>
                <w:i/>
                <w:sz w:val="22"/>
                <w:szCs w:val="22"/>
              </w:rPr>
              <w:t xml:space="preserve"> Đà Nẵng</w:t>
            </w:r>
          </w:p>
        </w:tc>
        <w:tc>
          <w:tcPr>
            <w:tcW w:w="4819" w:type="dxa"/>
          </w:tcPr>
          <w:p w14:paraId="70530C10" w14:textId="77777777" w:rsidR="001B75F9" w:rsidRPr="0022267D" w:rsidRDefault="001B75F9" w:rsidP="00B51F3F">
            <w:pPr>
              <w:widowControl w:val="0"/>
              <w:rPr>
                <w:rFonts w:asciiTheme="majorHAnsi" w:hAnsiTheme="majorHAnsi" w:cstheme="majorHAnsi"/>
                <w:bCs/>
                <w:iCs/>
                <w:sz w:val="22"/>
                <w:szCs w:val="22"/>
              </w:rPr>
            </w:pPr>
            <w:r w:rsidRPr="0022267D">
              <w:rPr>
                <w:rFonts w:asciiTheme="majorHAnsi" w:hAnsiTheme="majorHAnsi" w:cstheme="majorHAnsi"/>
                <w:bCs/>
                <w:iCs/>
                <w:sz w:val="22"/>
                <w:szCs w:val="22"/>
              </w:rPr>
              <w:t>BXD đã tiếp thu nội dung này.</w:t>
            </w:r>
          </w:p>
        </w:tc>
      </w:tr>
      <w:tr w:rsidR="0022267D" w:rsidRPr="0022267D" w14:paraId="52CB9567" w14:textId="77777777" w:rsidTr="00194E80">
        <w:tc>
          <w:tcPr>
            <w:tcW w:w="675" w:type="dxa"/>
          </w:tcPr>
          <w:p w14:paraId="29593923" w14:textId="77777777" w:rsidR="001B75F9" w:rsidRPr="0022267D" w:rsidRDefault="001B75F9" w:rsidP="00B51F3F">
            <w:pPr>
              <w:pStyle w:val="ListParagraph"/>
              <w:widowControl w:val="0"/>
              <w:ind w:left="0"/>
              <w:jc w:val="both"/>
              <w:rPr>
                <w:rStyle w:val="fontstyle01"/>
                <w:rFonts w:asciiTheme="majorHAnsi" w:hAnsiTheme="majorHAnsi" w:cstheme="majorHAnsi"/>
                <w:color w:val="auto"/>
                <w:sz w:val="22"/>
                <w:szCs w:val="22"/>
              </w:rPr>
            </w:pPr>
          </w:p>
        </w:tc>
        <w:tc>
          <w:tcPr>
            <w:tcW w:w="9498" w:type="dxa"/>
          </w:tcPr>
          <w:p w14:paraId="5EF1B799" w14:textId="77777777" w:rsidR="001B75F9" w:rsidRPr="0022267D" w:rsidRDefault="001B75F9" w:rsidP="00B51F3F">
            <w:pPr>
              <w:widowControl w:val="0"/>
              <w:jc w:val="both"/>
              <w:rPr>
                <w:rStyle w:val="fontstyle01"/>
                <w:rFonts w:asciiTheme="majorHAnsi" w:hAnsiTheme="majorHAnsi" w:cstheme="majorHAnsi"/>
                <w:b/>
                <w:color w:val="auto"/>
                <w:sz w:val="22"/>
                <w:szCs w:val="22"/>
              </w:rPr>
            </w:pP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b/>
                <w:kern w:val="2"/>
                <w:sz w:val="22"/>
                <w:szCs w:val="22"/>
                <w:lang w:val="vi-VN"/>
              </w:rPr>
              <w:t>Khoản 1</w:t>
            </w:r>
            <w:r w:rsidRPr="0022267D">
              <w:rPr>
                <w:rFonts w:asciiTheme="majorHAnsi" w:eastAsia="Arial" w:hAnsiTheme="majorHAnsi" w:cstheme="majorHAnsi"/>
                <w:b/>
                <w:kern w:val="2"/>
                <w:sz w:val="22"/>
                <w:szCs w:val="22"/>
              </w:rPr>
              <w:t>:</w:t>
            </w:r>
          </w:p>
        </w:tc>
        <w:tc>
          <w:tcPr>
            <w:tcW w:w="4819" w:type="dxa"/>
          </w:tcPr>
          <w:p w14:paraId="7A1D5826"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7C798DDA" w14:textId="77777777" w:rsidTr="00194E80">
        <w:tc>
          <w:tcPr>
            <w:tcW w:w="675" w:type="dxa"/>
          </w:tcPr>
          <w:p w14:paraId="672F63F6" w14:textId="77777777" w:rsidR="001B75F9" w:rsidRPr="0022267D" w:rsidRDefault="001B75F9" w:rsidP="00B51F3F">
            <w:pPr>
              <w:pStyle w:val="ListParagraph"/>
              <w:widowControl w:val="0"/>
              <w:numPr>
                <w:ilvl w:val="0"/>
                <w:numId w:val="12"/>
              </w:numPr>
              <w:tabs>
                <w:tab w:val="left" w:pos="2468"/>
                <w:tab w:val="left" w:pos="2610"/>
              </w:tabs>
              <w:ind w:left="0" w:firstLine="0"/>
              <w:jc w:val="both"/>
              <w:rPr>
                <w:rFonts w:asciiTheme="majorHAnsi" w:eastAsia="Arial" w:hAnsiTheme="majorHAnsi" w:cstheme="majorHAnsi"/>
                <w:kern w:val="2"/>
                <w:sz w:val="22"/>
                <w:szCs w:val="22"/>
              </w:rPr>
            </w:pPr>
          </w:p>
        </w:tc>
        <w:tc>
          <w:tcPr>
            <w:tcW w:w="9498" w:type="dxa"/>
          </w:tcPr>
          <w:p w14:paraId="201AC284" w14:textId="77777777" w:rsidR="001B75F9" w:rsidRPr="0022267D" w:rsidRDefault="001B75F9" w:rsidP="00B51F3F">
            <w:pPr>
              <w:widowControl w:val="0"/>
              <w:tabs>
                <w:tab w:val="left" w:pos="2468"/>
                <w:tab w:val="left" w:pos="2610"/>
              </w:tabs>
              <w:jc w:val="both"/>
              <w:rPr>
                <w:rStyle w:val="fontstyle01"/>
                <w:rFonts w:asciiTheme="majorHAnsi" w:eastAsia="Arial" w:hAnsiTheme="majorHAnsi" w:cstheme="majorHAnsi"/>
                <w:color w:val="auto"/>
                <w:kern w:val="2"/>
                <w:sz w:val="22"/>
                <w:szCs w:val="22"/>
              </w:rPr>
            </w:pPr>
            <w:r w:rsidRPr="0022267D">
              <w:rPr>
                <w:rFonts w:asciiTheme="majorHAnsi" w:eastAsia="Arial" w:hAnsiTheme="majorHAnsi" w:cstheme="majorHAnsi"/>
                <w:kern w:val="2"/>
                <w:sz w:val="22"/>
                <w:szCs w:val="22"/>
              </w:rPr>
              <w:t>+ Q</w:t>
            </w:r>
            <w:r w:rsidRPr="0022267D">
              <w:rPr>
                <w:rFonts w:asciiTheme="majorHAnsi" w:eastAsia="Arial" w:hAnsiTheme="majorHAnsi" w:cstheme="majorHAnsi"/>
                <w:kern w:val="2"/>
                <w:sz w:val="22"/>
                <w:szCs w:val="22"/>
                <w:lang w:val="vi-VN"/>
              </w:rPr>
              <w:t>uy định: “1. 1. Hệ thống hạ tầng kỹ thuật đô thị gồm các công trình hạ tầng kỹ thuật theo tuyến và các công trình hạ tầng kỹ thuật không theo tuyến nằm trong hoặc ngoài phạm vi địa giới hành chính đô thị phục vụ cho đô thị và các vùng phụ cận được xác định trong quy hoạch đô thị và nông thôn, bao gồm:… g) Công trình hạ tầng công viên, cây xanh; …”</w:t>
            </w:r>
            <w:r w:rsidRPr="0022267D">
              <w:rPr>
                <w:rFonts w:asciiTheme="majorHAnsi" w:eastAsia="Arial" w:hAnsiTheme="majorHAnsi" w:cstheme="majorHAnsi"/>
                <w:b/>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3DA4F5E1" w14:textId="77777777" w:rsidR="001B75F9" w:rsidRPr="0022267D" w:rsidRDefault="001B75F9" w:rsidP="00B51F3F">
            <w:pPr>
              <w:widowControl w:val="0"/>
              <w:rPr>
                <w:rFonts w:asciiTheme="majorHAnsi" w:hAnsiTheme="majorHAnsi" w:cstheme="majorHAnsi"/>
                <w:bCs/>
                <w:iCs/>
                <w:sz w:val="22"/>
                <w:szCs w:val="22"/>
              </w:rPr>
            </w:pPr>
            <w:r w:rsidRPr="0022267D">
              <w:rPr>
                <w:rFonts w:asciiTheme="majorHAnsi" w:hAnsiTheme="majorHAnsi" w:cstheme="majorHAnsi"/>
                <w:bCs/>
                <w:iCs/>
                <w:sz w:val="22"/>
                <w:szCs w:val="22"/>
              </w:rPr>
              <w:t>BXD tiếp thu ý kiến này.</w:t>
            </w:r>
          </w:p>
        </w:tc>
      </w:tr>
      <w:tr w:rsidR="0022267D" w:rsidRPr="0022267D" w14:paraId="72BFEF51" w14:textId="77777777" w:rsidTr="00194E80">
        <w:tc>
          <w:tcPr>
            <w:tcW w:w="675" w:type="dxa"/>
          </w:tcPr>
          <w:p w14:paraId="5E43F195"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6F97D80A"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Điểm a, có quy định công trình hạ tầng kỹ thuật nằm trong hoặc ngoài phạm vi địa giới hành chính phục vụ cho đô thị và các vùng phụ cận được xác định trong quy hoạch đô thị và nông thôn cho nên đề nghị điều chỉnh từ </w:t>
            </w:r>
            <w:r w:rsidRPr="0022267D">
              <w:rPr>
                <w:rFonts w:asciiTheme="majorHAnsi" w:hAnsiTheme="majorHAnsi" w:cstheme="majorHAnsi"/>
                <w:i/>
                <w:sz w:val="22"/>
                <w:szCs w:val="22"/>
              </w:rPr>
              <w:t xml:space="preserve">“Công trình giao thông đô thị” </w:t>
            </w:r>
            <w:r w:rsidRPr="0022267D">
              <w:rPr>
                <w:rFonts w:asciiTheme="majorHAnsi" w:hAnsiTheme="majorHAnsi" w:cstheme="majorHAnsi"/>
                <w:sz w:val="22"/>
                <w:szCs w:val="22"/>
              </w:rPr>
              <w:t xml:space="preserve">thành </w:t>
            </w:r>
            <w:r w:rsidRPr="0022267D">
              <w:rPr>
                <w:rFonts w:asciiTheme="majorHAnsi" w:hAnsiTheme="majorHAnsi" w:cstheme="majorHAnsi"/>
                <w:i/>
                <w:sz w:val="22"/>
                <w:szCs w:val="22"/>
              </w:rPr>
              <w:t>“Công trình giao thông”</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Tỉnh Vĩnh Phúc</w:t>
            </w:r>
          </w:p>
        </w:tc>
        <w:tc>
          <w:tcPr>
            <w:tcW w:w="4819" w:type="dxa"/>
          </w:tcPr>
          <w:p w14:paraId="2F47DB97" w14:textId="77777777" w:rsidR="001B75F9" w:rsidRPr="0022267D" w:rsidRDefault="001B75F9" w:rsidP="00B51F3F">
            <w:pPr>
              <w:widowControl w:val="0"/>
              <w:rPr>
                <w:rFonts w:asciiTheme="majorHAnsi" w:hAnsiTheme="majorHAnsi" w:cstheme="majorHAnsi"/>
                <w:sz w:val="22"/>
                <w:szCs w:val="22"/>
              </w:rPr>
            </w:pPr>
            <w:r w:rsidRPr="0022267D">
              <w:rPr>
                <w:rFonts w:asciiTheme="majorHAnsi" w:hAnsiTheme="majorHAnsi" w:cstheme="majorHAnsi"/>
                <w:sz w:val="22"/>
                <w:szCs w:val="22"/>
              </w:rPr>
              <w:t xml:space="preserve">BXD tiếp thu ý kiến này. </w:t>
            </w:r>
          </w:p>
        </w:tc>
      </w:tr>
      <w:tr w:rsidR="0022267D" w:rsidRPr="0022267D" w14:paraId="11A788EB" w14:textId="77777777" w:rsidTr="00194E80">
        <w:tc>
          <w:tcPr>
            <w:tcW w:w="675" w:type="dxa"/>
          </w:tcPr>
          <w:p w14:paraId="484CF0DC"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4AC0FA45"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Điểm a, đ</w:t>
            </w:r>
            <w:r w:rsidRPr="0022267D">
              <w:rPr>
                <w:rFonts w:asciiTheme="majorHAnsi" w:hAnsiTheme="majorHAnsi" w:cstheme="majorHAnsi"/>
                <w:bCs/>
                <w:sz w:val="22"/>
                <w:szCs w:val="22"/>
              </w:rPr>
              <w:t xml:space="preserve">ề xuất: Nêu rõ các công trình hạ tầng kỹ thuật thuộc diện phải bàn giao là những loại công trình nào </w:t>
            </w:r>
            <w:r w:rsidRPr="0022267D">
              <w:rPr>
                <w:rFonts w:asciiTheme="majorHAnsi" w:hAnsiTheme="majorHAnsi" w:cstheme="majorHAnsi"/>
                <w:bCs/>
                <w:i/>
                <w:iCs/>
                <w:sz w:val="22"/>
                <w:szCs w:val="22"/>
              </w:rPr>
              <w:t>(Văn phú Invest)</w:t>
            </w:r>
          </w:p>
        </w:tc>
        <w:tc>
          <w:tcPr>
            <w:tcW w:w="4819" w:type="dxa"/>
          </w:tcPr>
          <w:p w14:paraId="684DF471"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Phạm vi công trình hạ tầng kỹ thuật phải bàn giao sẽ được Chính phủ quy định chi tiết.</w:t>
            </w:r>
          </w:p>
        </w:tc>
      </w:tr>
      <w:tr w:rsidR="0022267D" w:rsidRPr="0022267D" w14:paraId="044E94D9" w14:textId="77777777" w:rsidTr="00194E80">
        <w:tc>
          <w:tcPr>
            <w:tcW w:w="675" w:type="dxa"/>
          </w:tcPr>
          <w:p w14:paraId="633C4821"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AA81300"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Điểm c, đề nghị điều chỉnh thành: "Công trình thoát nước mặt; thu gom và xử lý nước thải" để bảo đảm phù hợp về tính chất kỹ thuật. </w:t>
            </w:r>
            <w:r w:rsidRPr="0022267D">
              <w:rPr>
                <w:rFonts w:asciiTheme="majorHAnsi" w:hAnsiTheme="majorHAnsi" w:cstheme="majorHAnsi"/>
                <w:i/>
                <w:sz w:val="22"/>
                <w:szCs w:val="22"/>
              </w:rPr>
              <w:t>Sở Xây dựng Thành phố Đà Nẵng</w:t>
            </w:r>
          </w:p>
        </w:tc>
        <w:tc>
          <w:tcPr>
            <w:tcW w:w="4819" w:type="dxa"/>
          </w:tcPr>
          <w:p w14:paraId="3CEDA7E3"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đã tiếp thu ý kiến và điều chỉnh để phù hợp với các quy định của pháp luật chuyên ngành về thoát nước.</w:t>
            </w:r>
          </w:p>
        </w:tc>
      </w:tr>
      <w:tr w:rsidR="0022267D" w:rsidRPr="0022267D" w14:paraId="5B325834" w14:textId="77777777" w:rsidTr="00194E80">
        <w:tc>
          <w:tcPr>
            <w:tcW w:w="675" w:type="dxa"/>
          </w:tcPr>
          <w:p w14:paraId="55B0F317"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006AA448" w14:textId="77777777" w:rsidR="001B75F9" w:rsidRPr="0022267D" w:rsidRDefault="001B75F9" w:rsidP="00B51F3F">
            <w:pPr>
              <w:widowControl w:val="0"/>
              <w:jc w:val="both"/>
              <w:rPr>
                <w:rFonts w:asciiTheme="majorHAnsi" w:hAnsiTheme="majorHAnsi" w:cstheme="majorHAnsi"/>
                <w:bCs/>
                <w:sz w:val="22"/>
                <w:szCs w:val="22"/>
                <w:lang w:eastAsia="ja-JP"/>
              </w:rPr>
            </w:pPr>
            <w:r w:rsidRPr="0022267D">
              <w:rPr>
                <w:rFonts w:asciiTheme="majorHAnsi" w:hAnsiTheme="majorHAnsi" w:cstheme="majorHAnsi"/>
                <w:sz w:val="22"/>
                <w:szCs w:val="22"/>
              </w:rPr>
              <w:t>+ Điểm c, r</w:t>
            </w:r>
            <w:r w:rsidRPr="0022267D">
              <w:rPr>
                <w:rFonts w:asciiTheme="majorHAnsi" w:hAnsiTheme="majorHAnsi" w:cstheme="majorHAnsi"/>
                <w:sz w:val="22"/>
                <w:szCs w:val="22"/>
                <w:lang w:eastAsia="ja-JP"/>
              </w:rPr>
              <w:t xml:space="preserve">à soát lại Công trình Thoát nước, Xử lý nước thải (bỏ công trình hồ điều hòa); </w:t>
            </w:r>
            <w:r w:rsidRPr="0022267D">
              <w:rPr>
                <w:rFonts w:asciiTheme="majorHAnsi" w:hAnsiTheme="majorHAnsi" w:cstheme="majorHAnsi"/>
                <w:i/>
                <w:sz w:val="22"/>
                <w:szCs w:val="22"/>
              </w:rPr>
              <w:t>Hội Chiếu sáng Việt Nam</w:t>
            </w:r>
            <w:r w:rsidRPr="0022267D">
              <w:rPr>
                <w:rFonts w:asciiTheme="majorHAnsi" w:hAnsiTheme="majorHAnsi" w:cstheme="majorHAnsi"/>
                <w:sz w:val="22"/>
                <w:szCs w:val="22"/>
                <w:lang w:eastAsia="ja-JP"/>
              </w:rPr>
              <w:t xml:space="preserve"> </w:t>
            </w:r>
          </w:p>
        </w:tc>
        <w:tc>
          <w:tcPr>
            <w:tcW w:w="4819" w:type="dxa"/>
          </w:tcPr>
          <w:p w14:paraId="162D195A"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đã tiếp thu ý kiến này.</w:t>
            </w:r>
          </w:p>
        </w:tc>
      </w:tr>
      <w:tr w:rsidR="0022267D" w:rsidRPr="0022267D" w14:paraId="40680D99" w14:textId="77777777" w:rsidTr="00194E80">
        <w:tc>
          <w:tcPr>
            <w:tcW w:w="675" w:type="dxa"/>
          </w:tcPr>
          <w:p w14:paraId="356EA54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lang w:eastAsia="ja-JP"/>
              </w:rPr>
            </w:pPr>
          </w:p>
        </w:tc>
        <w:tc>
          <w:tcPr>
            <w:tcW w:w="9498" w:type="dxa"/>
          </w:tcPr>
          <w:p w14:paraId="70C8A4C2"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lang w:eastAsia="ja-JP"/>
              </w:rPr>
              <w:t xml:space="preserve">+ Điểm d, bỏ Công trình hạ tầng sử dụng chung; Xử lý chất thải rắn (bỏ xử lý chất thải chung chung) </w:t>
            </w:r>
            <w:r w:rsidRPr="0022267D">
              <w:rPr>
                <w:rFonts w:asciiTheme="majorHAnsi" w:hAnsiTheme="majorHAnsi" w:cstheme="majorHAnsi"/>
                <w:i/>
                <w:sz w:val="22"/>
                <w:szCs w:val="22"/>
              </w:rPr>
              <w:t>Hội Chiếu sáng Việt Nam</w:t>
            </w:r>
          </w:p>
        </w:tc>
        <w:tc>
          <w:tcPr>
            <w:tcW w:w="4819" w:type="dxa"/>
          </w:tcPr>
          <w:p w14:paraId="5C65973E"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đã tiếp thu ý kiến này.</w:t>
            </w:r>
          </w:p>
        </w:tc>
      </w:tr>
      <w:tr w:rsidR="0022267D" w:rsidRPr="0022267D" w14:paraId="4A7CEC9A" w14:textId="77777777" w:rsidTr="00194E80">
        <w:tc>
          <w:tcPr>
            <w:tcW w:w="675" w:type="dxa"/>
          </w:tcPr>
          <w:p w14:paraId="72DE8BE2"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lang w:eastAsia="ja-JP"/>
              </w:rPr>
            </w:pPr>
          </w:p>
        </w:tc>
        <w:tc>
          <w:tcPr>
            <w:tcW w:w="9498" w:type="dxa"/>
          </w:tcPr>
          <w:p w14:paraId="5EA94D1E"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lang w:eastAsia="ja-JP"/>
              </w:rPr>
              <w:t xml:space="preserve">+ Điểm h, Cơ sở thay bằng Công trình Xử lý hay hỏa táng... mặt khác thời gian gần đây xuất hiện Công trình hạ tầng kỹ thuật Phòng cháy, chữa cháy (giao thông, cấp nước, điện, thông tin... cho PCCC) có nên bổ sung không? </w:t>
            </w:r>
            <w:r w:rsidRPr="0022267D">
              <w:rPr>
                <w:rFonts w:asciiTheme="majorHAnsi" w:hAnsiTheme="majorHAnsi" w:cstheme="majorHAnsi"/>
                <w:i/>
                <w:sz w:val="22"/>
                <w:szCs w:val="22"/>
              </w:rPr>
              <w:t>Hội Chiếu sáng Việt Nam</w:t>
            </w:r>
          </w:p>
        </w:tc>
        <w:tc>
          <w:tcPr>
            <w:tcW w:w="4819" w:type="dxa"/>
          </w:tcPr>
          <w:p w14:paraId="20006705"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 xml:space="preserve">BXD đã tiếp thu ý kiến này. </w:t>
            </w:r>
          </w:p>
        </w:tc>
      </w:tr>
      <w:tr w:rsidR="0022267D" w:rsidRPr="0022267D" w14:paraId="1696A669" w14:textId="77777777" w:rsidTr="00194E80">
        <w:tc>
          <w:tcPr>
            <w:tcW w:w="675" w:type="dxa"/>
          </w:tcPr>
          <w:p w14:paraId="358DBC3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97A75E1"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w:t>
            </w:r>
            <w:bookmarkStart w:id="41" w:name="_Hlk184558492"/>
            <w:r w:rsidRPr="0022267D">
              <w:rPr>
                <w:rFonts w:asciiTheme="majorHAnsi" w:hAnsiTheme="majorHAnsi" w:cstheme="majorHAnsi"/>
                <w:sz w:val="22"/>
                <w:szCs w:val="22"/>
              </w:rPr>
              <w:t xml:space="preserve">Đề nghị bổ sung thêm một Điều quy định về Quản lý công trình cấp năng lượng (xăng dầu và khí đốt đô thị) (Đồng bộ, thống nhất với nội dung đã tham gia tại Điều 42) </w:t>
            </w:r>
            <w:r w:rsidRPr="0022267D">
              <w:rPr>
                <w:rFonts w:asciiTheme="majorHAnsi" w:hAnsiTheme="majorHAnsi" w:cstheme="majorHAnsi"/>
                <w:i/>
                <w:sz w:val="22"/>
                <w:szCs w:val="22"/>
              </w:rPr>
              <w:t>Sở Xây dựng Sơn La</w:t>
            </w:r>
            <w:bookmarkEnd w:id="41"/>
          </w:p>
        </w:tc>
        <w:tc>
          <w:tcPr>
            <w:tcW w:w="4819" w:type="dxa"/>
          </w:tcPr>
          <w:p w14:paraId="0A0901CC"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 xml:space="preserve">BXD tiếp thu ý kiến này. </w:t>
            </w:r>
          </w:p>
        </w:tc>
      </w:tr>
      <w:tr w:rsidR="0022267D" w:rsidRPr="0022267D" w14:paraId="2C844D0E" w14:textId="77777777" w:rsidTr="00194E80">
        <w:tc>
          <w:tcPr>
            <w:tcW w:w="675" w:type="dxa"/>
            <w:shd w:val="clear" w:color="auto" w:fill="FBD4B4" w:themeFill="accent6" w:themeFillTint="66"/>
          </w:tcPr>
          <w:p w14:paraId="2C7ABF92"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7C140B11"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b/>
                <w:sz w:val="22"/>
                <w:szCs w:val="22"/>
              </w:rPr>
              <w:t>Điều 43. Yêu cầu quản lý phát triển đồng bộ hệ thống hạ tầng kỹ thuật đô thị</w:t>
            </w:r>
          </w:p>
        </w:tc>
        <w:tc>
          <w:tcPr>
            <w:tcW w:w="4819" w:type="dxa"/>
            <w:shd w:val="clear" w:color="auto" w:fill="FBD4B4" w:themeFill="accent6" w:themeFillTint="66"/>
          </w:tcPr>
          <w:p w14:paraId="27F992DF"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4D3E33D1" w14:textId="77777777" w:rsidTr="00194E80">
        <w:tc>
          <w:tcPr>
            <w:tcW w:w="675" w:type="dxa"/>
          </w:tcPr>
          <w:p w14:paraId="6A8CD5F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37F97AAA"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Nội dung cần nêu ra các yêu cầu phát triển đồng bộ hạ tầng kỹ thuật đô thị theo kế hoạch thực hiện quy hoạch, chương trình phát triển đô thị đã được cấp thẩm quyền phê duyệt; việc đầu tư xây dựng phải thực hiện theo quy định của pháp luật xây dựng, đất đai và pháp luật khác có liên quan. Kế hoạch đồng bộ phát triển hệ thống hạ tầng kỹ thuật đô thị phải là một thành phần nội dung của Kế hoạch phát triển đô thị. </w:t>
            </w:r>
            <w:r w:rsidRPr="0022267D">
              <w:rPr>
                <w:rFonts w:asciiTheme="majorHAnsi" w:hAnsiTheme="majorHAnsi" w:cstheme="majorHAnsi"/>
                <w:i/>
                <w:sz w:val="22"/>
                <w:szCs w:val="22"/>
              </w:rPr>
              <w:t>Tổng hội Xây dựng</w:t>
            </w:r>
          </w:p>
        </w:tc>
        <w:tc>
          <w:tcPr>
            <w:tcW w:w="4819" w:type="dxa"/>
          </w:tcPr>
          <w:p w14:paraId="78E390FD"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đã tiếp thu ý kiến này.</w:t>
            </w:r>
          </w:p>
        </w:tc>
      </w:tr>
      <w:tr w:rsidR="0022267D" w:rsidRPr="0022267D" w14:paraId="1A291095" w14:textId="77777777" w:rsidTr="00194E80">
        <w:tc>
          <w:tcPr>
            <w:tcW w:w="675" w:type="dxa"/>
          </w:tcPr>
          <w:p w14:paraId="6656C725"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2A22B7B3"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Điều 43, 44. Trước khi có yêu cầu hay kế hoạch phát triển đồng bộ hạ tầng kỹ thuật thì phải làm rõ nội hàm của phát triển đồng bộ hạ tầng kỹ thuật là gì hoặc bao gồm nội dung gì và quy định ở đâu sau đó mới chi tiết về yêu cầu và kế hoạch? Tại sao chỉ có TP thuộc trung ương và thành phố thuộc tỉnh lập kế hoạch… (các tỉnh, có đô thị còn lại không phải lập?) </w:t>
            </w:r>
            <w:r w:rsidRPr="0022267D">
              <w:rPr>
                <w:rFonts w:asciiTheme="majorHAnsi" w:hAnsiTheme="majorHAnsi" w:cstheme="majorHAnsi"/>
                <w:i/>
                <w:sz w:val="22"/>
                <w:szCs w:val="22"/>
              </w:rPr>
              <w:t>Hội Chiếu sáng Việt Nam</w:t>
            </w:r>
          </w:p>
        </w:tc>
        <w:tc>
          <w:tcPr>
            <w:tcW w:w="4819" w:type="dxa"/>
          </w:tcPr>
          <w:p w14:paraId="10EE1F07" w14:textId="77777777" w:rsidR="001B75F9" w:rsidRPr="00625D37" w:rsidRDefault="001B75F9" w:rsidP="00B51F3F">
            <w:pPr>
              <w:widowControl w:val="0"/>
              <w:jc w:val="both"/>
              <w:rPr>
                <w:rFonts w:asciiTheme="majorHAnsi" w:hAnsiTheme="majorHAnsi" w:cstheme="majorHAnsi"/>
                <w:iCs/>
                <w:spacing w:val="-12"/>
                <w:sz w:val="22"/>
                <w:szCs w:val="22"/>
              </w:rPr>
            </w:pPr>
            <w:r w:rsidRPr="00625D37">
              <w:rPr>
                <w:rFonts w:asciiTheme="majorHAnsi" w:hAnsiTheme="majorHAnsi" w:cstheme="majorHAnsi"/>
                <w:iCs/>
                <w:spacing w:val="-12"/>
                <w:sz w:val="22"/>
                <w:szCs w:val="22"/>
              </w:rPr>
              <w:t>BXD tiếp thu ý kiến này. Kế hoạch phát triển đồng bộ hạ tầng kỹ thuật được lập riêng cho thành phố trực thuộc Trung ương, đô thị loại I trực thuộc tỉnh. Đối với các đô thị còn lại, kế hoạch phát triển đồng bộ hạ tầng kỹ thuật được lồng ghép trong chương trình phát triển đô thị.</w:t>
            </w:r>
          </w:p>
        </w:tc>
      </w:tr>
      <w:tr w:rsidR="0022267D" w:rsidRPr="0022267D" w14:paraId="67BA838C" w14:textId="77777777" w:rsidTr="00194E80">
        <w:tc>
          <w:tcPr>
            <w:tcW w:w="675" w:type="dxa"/>
          </w:tcPr>
          <w:p w14:paraId="36419AA5"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Arial" w:hAnsiTheme="majorHAnsi" w:cstheme="majorHAnsi"/>
                <w:kern w:val="2"/>
                <w:sz w:val="22"/>
                <w:szCs w:val="22"/>
              </w:rPr>
            </w:pPr>
          </w:p>
        </w:tc>
        <w:tc>
          <w:tcPr>
            <w:tcW w:w="9498" w:type="dxa"/>
          </w:tcPr>
          <w:p w14:paraId="0DD68975" w14:textId="594C180F" w:rsidR="001B75F9" w:rsidRPr="0022267D" w:rsidRDefault="001B75F9" w:rsidP="00B51F3F">
            <w:pPr>
              <w:widowControl w:val="0"/>
              <w:autoSpaceDE w:val="0"/>
              <w:autoSpaceDN w:val="0"/>
              <w:adjustRightInd w:val="0"/>
              <w:jc w:val="both"/>
              <w:rPr>
                <w:rFonts w:asciiTheme="majorHAnsi" w:hAnsiTheme="majorHAnsi" w:cstheme="majorHAnsi"/>
                <w:bCs/>
                <w:sz w:val="22"/>
                <w:szCs w:val="22"/>
              </w:rPr>
            </w:pP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 xml:space="preserve">Khoản 3 </w:t>
            </w:r>
            <w:r w:rsidR="00194E80">
              <w:rPr>
                <w:rFonts w:asciiTheme="majorHAnsi" w:eastAsia="Arial" w:hAnsiTheme="majorHAnsi" w:cstheme="majorHAnsi"/>
                <w:kern w:val="2"/>
                <w:sz w:val="22"/>
                <w:szCs w:val="22"/>
              </w:rPr>
              <w:t>đ</w:t>
            </w:r>
            <w:r w:rsidR="00194E80" w:rsidRPr="0022267D">
              <w:rPr>
                <w:rFonts w:asciiTheme="majorHAnsi" w:eastAsia="Arial" w:hAnsiTheme="majorHAnsi" w:cstheme="majorHAnsi"/>
                <w:kern w:val="2"/>
                <w:sz w:val="22"/>
                <w:szCs w:val="22"/>
                <w:lang w:val="vi-VN"/>
              </w:rPr>
              <w:t>ề nghị nghiên cứu bổ sung</w:t>
            </w:r>
            <w:r w:rsidR="00194E80" w:rsidRPr="0022267D">
              <w:rPr>
                <w:rFonts w:asciiTheme="majorHAnsi" w:eastAsia="Arial" w:hAnsiTheme="majorHAnsi" w:cstheme="majorHAnsi"/>
                <w:kern w:val="2"/>
                <w:sz w:val="22"/>
                <w:szCs w:val="22"/>
                <w:lang w:val="vi-VN"/>
              </w:rPr>
              <w:t xml:space="preserve"> </w:t>
            </w:r>
            <w:r w:rsidRPr="0022267D">
              <w:rPr>
                <w:rFonts w:asciiTheme="majorHAnsi" w:eastAsia="Arial" w:hAnsiTheme="majorHAnsi" w:cstheme="majorHAnsi"/>
                <w:kern w:val="2"/>
                <w:sz w:val="22"/>
                <w:szCs w:val="22"/>
                <w:lang w:val="vi-VN"/>
              </w:rPr>
              <w:t xml:space="preserve">như sau: </w:t>
            </w:r>
            <w:r w:rsidRPr="0022267D">
              <w:rPr>
                <w:rFonts w:asciiTheme="majorHAnsi" w:hAnsiTheme="majorHAnsi" w:cstheme="majorHAnsi"/>
                <w:sz w:val="22"/>
                <w:szCs w:val="22"/>
                <w:lang w:val="vi-VN"/>
              </w:rPr>
              <w:t>“3. Việc đầu tư xây dựng, nâng cấp, cải tạo, duy tu, bảo dưỡng, sửa chữa công trình hạ tầng kỹ thuật phải có phương án giảm thiểu tác động đến hoạt động của các công trình khác có liên quan, phải có phương án thay thế tạm thời đảm bảo hoạt động cho các đối tượng bị ảnh hưởng.”.</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Hải Phòng</w:t>
            </w:r>
          </w:p>
        </w:tc>
        <w:tc>
          <w:tcPr>
            <w:tcW w:w="4819" w:type="dxa"/>
          </w:tcPr>
          <w:p w14:paraId="7A63F4FD"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đã tiếp thu ý kiến này.</w:t>
            </w:r>
          </w:p>
        </w:tc>
      </w:tr>
      <w:tr w:rsidR="0022267D" w:rsidRPr="0022267D" w14:paraId="48F7C07E" w14:textId="77777777" w:rsidTr="00194E80">
        <w:tc>
          <w:tcPr>
            <w:tcW w:w="675" w:type="dxa"/>
            <w:shd w:val="clear" w:color="auto" w:fill="FBD4B4" w:themeFill="accent6" w:themeFillTint="66"/>
          </w:tcPr>
          <w:p w14:paraId="79557297"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5E19F7CD" w14:textId="77777777" w:rsidR="001B75F9" w:rsidRPr="0022267D" w:rsidRDefault="001B75F9" w:rsidP="00B51F3F">
            <w:pPr>
              <w:widowControl w:val="0"/>
              <w:jc w:val="both"/>
              <w:rPr>
                <w:rStyle w:val="fontstyle01"/>
                <w:rFonts w:asciiTheme="majorHAnsi" w:hAnsiTheme="majorHAnsi" w:cstheme="majorHAnsi"/>
                <w:color w:val="auto"/>
                <w:sz w:val="22"/>
                <w:szCs w:val="22"/>
              </w:rPr>
            </w:pPr>
            <w:bookmarkStart w:id="42" w:name="_Toc177374259"/>
            <w:bookmarkStart w:id="43" w:name="_Toc177541053"/>
            <w:bookmarkStart w:id="44" w:name="_Toc180085646"/>
            <w:bookmarkStart w:id="45" w:name="_Toc180164309"/>
            <w:r w:rsidRPr="0022267D">
              <w:rPr>
                <w:rFonts w:asciiTheme="majorHAnsi" w:hAnsiTheme="majorHAnsi" w:cstheme="majorHAnsi"/>
                <w:b/>
                <w:sz w:val="22"/>
                <w:szCs w:val="22"/>
              </w:rPr>
              <w:t>Điều 44. Kế hoạch phát triển đồng bộ hệ thống hạ tầng kỹ thuật đô thị</w:t>
            </w:r>
            <w:bookmarkEnd w:id="42"/>
            <w:bookmarkEnd w:id="43"/>
            <w:bookmarkEnd w:id="44"/>
            <w:bookmarkEnd w:id="45"/>
          </w:p>
        </w:tc>
        <w:tc>
          <w:tcPr>
            <w:tcW w:w="4819" w:type="dxa"/>
            <w:shd w:val="clear" w:color="auto" w:fill="FBD4B4" w:themeFill="accent6" w:themeFillTint="66"/>
          </w:tcPr>
          <w:p w14:paraId="25445182"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25699DB6" w14:textId="77777777" w:rsidTr="00194E80">
        <w:tc>
          <w:tcPr>
            <w:tcW w:w="675" w:type="dxa"/>
          </w:tcPr>
          <w:p w14:paraId="63A07A90"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E8AC985"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Có nội dung này trùng lặp với Chương trình Phát triển đô thị, đề nghị xem xét lại quy định này. </w:t>
            </w:r>
            <w:r w:rsidRPr="0022267D">
              <w:rPr>
                <w:rFonts w:asciiTheme="majorHAnsi" w:hAnsiTheme="majorHAnsi" w:cstheme="majorHAnsi"/>
                <w:i/>
                <w:sz w:val="22"/>
                <w:szCs w:val="22"/>
              </w:rPr>
              <w:t>Thành phố Hồ Chí Minh</w:t>
            </w:r>
          </w:p>
        </w:tc>
        <w:tc>
          <w:tcPr>
            <w:tcW w:w="4819" w:type="dxa"/>
          </w:tcPr>
          <w:p w14:paraId="4D61B9AC"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giải trình như sau:</w:t>
            </w:r>
          </w:p>
          <w:p w14:paraId="391CEAD4"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 xml:space="preserve"> Kế hoạch phát triển đồng bộ hạ tầng kỹ thuật được lập riêng cho thành phố trực thuộc Trung ương, đô thị loại I trực thuộc tỉnh do đây là các đô thị có tính chất phức tạp, phạm vi rộng, hình thành lâu năm. Đối với các đô thị còn lại, kế hoạch phát triển đồng bộ hạ tầng kỹ thuật được lồng ghép trong chương trình phát triển đô thị.</w:t>
            </w:r>
            <w:r w:rsidRPr="0022267D">
              <w:rPr>
                <w:rFonts w:asciiTheme="majorHAnsi" w:hAnsiTheme="majorHAnsi" w:cstheme="majorHAnsi"/>
                <w:i/>
                <w:sz w:val="22"/>
                <w:szCs w:val="22"/>
              </w:rPr>
              <w:t xml:space="preserve"> </w:t>
            </w:r>
          </w:p>
        </w:tc>
      </w:tr>
      <w:tr w:rsidR="0022267D" w:rsidRPr="0022267D" w14:paraId="25C568FF" w14:textId="77777777" w:rsidTr="00194E80">
        <w:tc>
          <w:tcPr>
            <w:tcW w:w="675" w:type="dxa"/>
          </w:tcPr>
          <w:p w14:paraId="5FD408A9" w14:textId="77777777" w:rsidR="001B75F9" w:rsidRPr="0022267D" w:rsidRDefault="001B75F9" w:rsidP="00B51F3F">
            <w:pPr>
              <w:pStyle w:val="BodyText"/>
              <w:widowControl w:val="0"/>
              <w:tabs>
                <w:tab w:val="left" w:pos="1058"/>
              </w:tabs>
              <w:jc w:val="both"/>
              <w:rPr>
                <w:rFonts w:asciiTheme="majorHAnsi" w:hAnsiTheme="majorHAnsi" w:cstheme="majorHAnsi"/>
                <w:b w:val="0"/>
                <w:sz w:val="22"/>
                <w:szCs w:val="22"/>
              </w:rPr>
            </w:pPr>
          </w:p>
        </w:tc>
        <w:tc>
          <w:tcPr>
            <w:tcW w:w="9498" w:type="dxa"/>
          </w:tcPr>
          <w:p w14:paraId="645D286A" w14:textId="77777777" w:rsidR="001B75F9" w:rsidRPr="0022267D" w:rsidRDefault="001B75F9" w:rsidP="00B51F3F">
            <w:pPr>
              <w:pStyle w:val="BodyText"/>
              <w:widowControl w:val="0"/>
              <w:tabs>
                <w:tab w:val="left" w:pos="1058"/>
              </w:tabs>
              <w:jc w:val="both"/>
              <w:rPr>
                <w:rFonts w:asciiTheme="majorHAnsi" w:hAnsiTheme="majorHAnsi" w:cstheme="majorHAnsi"/>
                <w:sz w:val="22"/>
                <w:szCs w:val="22"/>
              </w:rPr>
            </w:pPr>
            <w:r w:rsidRPr="0022267D">
              <w:rPr>
                <w:rFonts w:asciiTheme="majorHAnsi" w:hAnsiTheme="majorHAnsi" w:cstheme="majorHAnsi"/>
                <w:sz w:val="22"/>
                <w:szCs w:val="22"/>
              </w:rPr>
              <w:t>- Khoản 1:</w:t>
            </w:r>
          </w:p>
        </w:tc>
        <w:tc>
          <w:tcPr>
            <w:tcW w:w="4819" w:type="dxa"/>
          </w:tcPr>
          <w:p w14:paraId="64E44F5C"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071702A6" w14:textId="77777777" w:rsidTr="00194E80">
        <w:tc>
          <w:tcPr>
            <w:tcW w:w="675" w:type="dxa"/>
          </w:tcPr>
          <w:p w14:paraId="2159B9AF" w14:textId="77777777" w:rsidR="001B75F9" w:rsidRPr="0022267D" w:rsidRDefault="001B75F9" w:rsidP="00B51F3F">
            <w:pPr>
              <w:pStyle w:val="BodyText"/>
              <w:widowControl w:val="0"/>
              <w:numPr>
                <w:ilvl w:val="0"/>
                <w:numId w:val="12"/>
              </w:numPr>
              <w:tabs>
                <w:tab w:val="left" w:pos="1058"/>
              </w:tabs>
              <w:ind w:left="0" w:firstLine="0"/>
              <w:jc w:val="both"/>
              <w:rPr>
                <w:rFonts w:asciiTheme="majorHAnsi" w:hAnsiTheme="majorHAnsi" w:cstheme="majorHAnsi"/>
                <w:b w:val="0"/>
                <w:sz w:val="22"/>
                <w:szCs w:val="22"/>
              </w:rPr>
            </w:pPr>
          </w:p>
        </w:tc>
        <w:tc>
          <w:tcPr>
            <w:tcW w:w="9498" w:type="dxa"/>
          </w:tcPr>
          <w:p w14:paraId="0A352726" w14:textId="77777777" w:rsidR="001B75F9" w:rsidRPr="0022267D" w:rsidRDefault="001B75F9" w:rsidP="00B51F3F">
            <w:pPr>
              <w:pStyle w:val="BodyText"/>
              <w:widowControl w:val="0"/>
              <w:tabs>
                <w:tab w:val="left" w:pos="1058"/>
              </w:tabs>
              <w:jc w:val="both"/>
              <w:rPr>
                <w:rFonts w:asciiTheme="majorHAnsi" w:hAnsiTheme="majorHAnsi" w:cstheme="majorHAnsi"/>
                <w:b w:val="0"/>
                <w:sz w:val="22"/>
                <w:szCs w:val="22"/>
              </w:rPr>
            </w:pPr>
            <w:r w:rsidRPr="0022267D">
              <w:rPr>
                <w:rFonts w:asciiTheme="majorHAnsi" w:hAnsiTheme="majorHAnsi" w:cstheme="majorHAnsi"/>
                <w:b w:val="0"/>
                <w:sz w:val="22"/>
                <w:szCs w:val="22"/>
              </w:rPr>
              <w:t xml:space="preserve">+ “Kế hoạch phát triển đồng bộ hệ thống hạ tầng kỹ thuật đô thị được lập cho các đô thị trực thuộc Trung ương, thành phố thuộc tỉnh để huy động nguồn lực, kêu gọi đầu tư và sắp xếp bố trí vốn đầu tư trung hạn và hàng năm nhằm phát triển hạ tầng kỹ thuật đảm bảo đồng bộ, hiệu quả” nội dung này đã được cụ thể tại Chương trình phát triển đô thị được duyệt, bên cạnh đó kế hoạch đầu tư công trung hạn 5 năm của cấp tỉnh, cấp huyện cũng đã xây dựng danh mục, lộ trình, bố trí nguồn vốn theo từng giai đoạn để triển khai nhằm đồng bộ hệ thống hạ tầng kỹ thuật đô thị. Do đó, để đơn giản hoá thủ tục hành chính, đề nghị xem xét không quy định việc lập riêng Kế hoạch phát triển đồng bộ hệ thống hạ tầng kỹ thuật đô thị mà nội dung này sẽ được lồng ghép vào Chương trình phát triển đô thị của từng đô thị </w:t>
            </w:r>
            <w:r w:rsidRPr="0022267D">
              <w:rPr>
                <w:rFonts w:asciiTheme="majorHAnsi" w:hAnsiTheme="majorHAnsi" w:cstheme="majorHAnsi"/>
                <w:b w:val="0"/>
                <w:i/>
                <w:sz w:val="22"/>
                <w:szCs w:val="22"/>
              </w:rPr>
              <w:t>Tỉnh Bình Phước</w:t>
            </w:r>
          </w:p>
        </w:tc>
        <w:tc>
          <w:tcPr>
            <w:tcW w:w="4819" w:type="dxa"/>
          </w:tcPr>
          <w:p w14:paraId="342B959A" w14:textId="77777777" w:rsidR="001B75F9" w:rsidRPr="0022267D" w:rsidRDefault="001B75F9"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14F1F605" w14:textId="77777777" w:rsidTr="00194E80">
        <w:tc>
          <w:tcPr>
            <w:tcW w:w="675" w:type="dxa"/>
          </w:tcPr>
          <w:p w14:paraId="18CD5BA5" w14:textId="77777777" w:rsidR="001B75F9" w:rsidRPr="0022267D" w:rsidRDefault="001B75F9" w:rsidP="00B51F3F">
            <w:pPr>
              <w:pStyle w:val="BodyText"/>
              <w:widowControl w:val="0"/>
              <w:numPr>
                <w:ilvl w:val="0"/>
                <w:numId w:val="12"/>
              </w:numPr>
              <w:tabs>
                <w:tab w:val="left" w:pos="1058"/>
              </w:tabs>
              <w:ind w:left="0" w:firstLine="0"/>
              <w:jc w:val="both"/>
              <w:rPr>
                <w:rFonts w:asciiTheme="majorHAnsi" w:eastAsia="Arial" w:hAnsiTheme="majorHAnsi" w:cstheme="majorHAnsi"/>
                <w:b w:val="0"/>
                <w:kern w:val="2"/>
                <w:sz w:val="22"/>
                <w:szCs w:val="22"/>
              </w:rPr>
            </w:pPr>
          </w:p>
        </w:tc>
        <w:tc>
          <w:tcPr>
            <w:tcW w:w="9498" w:type="dxa"/>
            <w:shd w:val="clear" w:color="auto" w:fill="auto"/>
          </w:tcPr>
          <w:p w14:paraId="19418B68" w14:textId="77777777" w:rsidR="001B75F9" w:rsidRPr="0022267D" w:rsidRDefault="001B75F9" w:rsidP="00B51F3F">
            <w:pPr>
              <w:pStyle w:val="BodyText"/>
              <w:widowControl w:val="0"/>
              <w:tabs>
                <w:tab w:val="left" w:pos="1058"/>
              </w:tabs>
              <w:jc w:val="both"/>
              <w:rPr>
                <w:rFonts w:asciiTheme="majorHAnsi" w:hAnsiTheme="majorHAnsi" w:cstheme="majorHAnsi"/>
                <w:b w:val="0"/>
                <w:sz w:val="22"/>
                <w:szCs w:val="22"/>
              </w:rPr>
            </w:pPr>
            <w:r w:rsidRPr="0022267D">
              <w:rPr>
                <w:rFonts w:asciiTheme="majorHAnsi" w:eastAsia="Arial" w:hAnsiTheme="majorHAnsi" w:cstheme="majorHAnsi"/>
                <w:b w:val="0"/>
                <w:kern w:val="2"/>
                <w:sz w:val="22"/>
                <w:szCs w:val="22"/>
              </w:rPr>
              <w:t>+ Đ</w:t>
            </w:r>
            <w:r w:rsidRPr="0022267D">
              <w:rPr>
                <w:rFonts w:asciiTheme="majorHAnsi" w:eastAsia="Arial" w:hAnsiTheme="majorHAnsi" w:cstheme="majorHAnsi"/>
                <w:b w:val="0"/>
                <w:kern w:val="2"/>
                <w:sz w:val="22"/>
                <w:szCs w:val="22"/>
                <w:lang w:val="vi-VN"/>
              </w:rPr>
              <w:t>ề nghị nghiên cứu bổ sung</w:t>
            </w:r>
            <w:r w:rsidRPr="0022267D">
              <w:rPr>
                <w:rFonts w:asciiTheme="majorHAnsi" w:eastAsia="Arial" w:hAnsiTheme="majorHAnsi" w:cstheme="majorHAnsi"/>
                <w:b w:val="0"/>
                <w:kern w:val="2"/>
                <w:sz w:val="22"/>
                <w:szCs w:val="22"/>
              </w:rPr>
              <w:t xml:space="preserve"> </w:t>
            </w:r>
            <w:r w:rsidRPr="0022267D">
              <w:rPr>
                <w:rFonts w:asciiTheme="majorHAnsi" w:eastAsia="Arial" w:hAnsiTheme="majorHAnsi" w:cstheme="majorHAnsi"/>
                <w:b w:val="0"/>
                <w:kern w:val="2"/>
                <w:sz w:val="22"/>
                <w:szCs w:val="22"/>
                <w:lang w:val="vi-VN"/>
              </w:rPr>
              <w:t>như sau:</w:t>
            </w:r>
            <w:r w:rsidRPr="0022267D">
              <w:rPr>
                <w:rFonts w:asciiTheme="majorHAnsi" w:hAnsiTheme="majorHAnsi" w:cstheme="majorHAnsi"/>
                <w:b w:val="0"/>
                <w:i/>
                <w:sz w:val="22"/>
                <w:szCs w:val="22"/>
                <w:lang w:val="vi-VN"/>
              </w:rPr>
              <w:t>“</w:t>
            </w:r>
            <w:bookmarkStart w:id="46" w:name="_Hlk183604104"/>
            <w:bookmarkStart w:id="47" w:name="_Hlk183604077"/>
            <w:r w:rsidRPr="0022267D">
              <w:rPr>
                <w:rFonts w:asciiTheme="majorHAnsi" w:hAnsiTheme="majorHAnsi" w:cstheme="majorHAnsi"/>
                <w:b w:val="0"/>
                <w:sz w:val="22"/>
                <w:szCs w:val="22"/>
                <w:lang w:val="vi-VN"/>
              </w:rPr>
              <w:t xml:space="preserve">1. </w:t>
            </w:r>
            <w:bookmarkStart w:id="48" w:name="_Hlk183604118"/>
            <w:r w:rsidRPr="0022267D">
              <w:rPr>
                <w:rFonts w:asciiTheme="majorHAnsi" w:hAnsiTheme="majorHAnsi" w:cstheme="majorHAnsi"/>
                <w:b w:val="0"/>
                <w:sz w:val="22"/>
                <w:szCs w:val="22"/>
                <w:lang w:val="vi-VN"/>
              </w:rPr>
              <w:t>Kế hoạch phát triển đồng bộ hệ thống hạ tầng kỹ thuật đô thị được lập cho các đô thị trực thuộc trung ương, thành phố trực thuộc tỉnh để huy động nguồn lực, kêu gọi đầu tư và sắp xếp bố trí vốn đầu tư trung hạn và hàng năm nhằm phát triển hạ tầng kỹ thuật đảm bảo đồng bộ, hiệu quả, phù hợp với quy hoạch các cấp và hiện trạng</w:t>
            </w:r>
            <w:bookmarkEnd w:id="46"/>
            <w:r w:rsidRPr="0022267D">
              <w:rPr>
                <w:rFonts w:asciiTheme="majorHAnsi" w:hAnsiTheme="majorHAnsi" w:cstheme="majorHAnsi"/>
                <w:b w:val="0"/>
                <w:sz w:val="22"/>
                <w:szCs w:val="22"/>
                <w:lang w:val="vi-VN"/>
              </w:rPr>
              <w:t>.</w:t>
            </w:r>
            <w:bookmarkEnd w:id="48"/>
            <w:r w:rsidRPr="0022267D">
              <w:rPr>
                <w:rFonts w:asciiTheme="majorHAnsi" w:hAnsiTheme="majorHAnsi" w:cstheme="majorHAnsi"/>
                <w:b w:val="0"/>
                <w:sz w:val="22"/>
                <w:szCs w:val="22"/>
                <w:lang w:val="vi-VN"/>
              </w:rPr>
              <w:t>”.</w:t>
            </w:r>
            <w:r w:rsidRPr="0022267D">
              <w:rPr>
                <w:rFonts w:asciiTheme="majorHAnsi" w:hAnsiTheme="majorHAnsi" w:cstheme="majorHAnsi"/>
                <w:b w:val="0"/>
                <w:sz w:val="22"/>
                <w:szCs w:val="22"/>
              </w:rPr>
              <w:t xml:space="preserve"> </w:t>
            </w:r>
            <w:r w:rsidRPr="0022267D">
              <w:rPr>
                <w:rFonts w:asciiTheme="majorHAnsi" w:hAnsiTheme="majorHAnsi" w:cstheme="majorHAnsi"/>
                <w:b w:val="0"/>
                <w:i/>
                <w:sz w:val="22"/>
                <w:szCs w:val="22"/>
              </w:rPr>
              <w:t>Sở Xây dựng Hải Phòng</w:t>
            </w:r>
            <w:bookmarkEnd w:id="47"/>
          </w:p>
        </w:tc>
        <w:tc>
          <w:tcPr>
            <w:tcW w:w="4819" w:type="dxa"/>
            <w:shd w:val="clear" w:color="auto" w:fill="auto"/>
          </w:tcPr>
          <w:p w14:paraId="028DCCAF"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sz w:val="22"/>
                <w:szCs w:val="22"/>
              </w:rPr>
              <w:t>BXD đã tiếp thu, chỉnh lý nội dung này.</w:t>
            </w:r>
          </w:p>
        </w:tc>
      </w:tr>
      <w:tr w:rsidR="0022267D" w:rsidRPr="0022267D" w14:paraId="268D3A06" w14:textId="77777777" w:rsidTr="00194E80">
        <w:tc>
          <w:tcPr>
            <w:tcW w:w="675" w:type="dxa"/>
            <w:shd w:val="clear" w:color="auto" w:fill="FBD4B4" w:themeFill="accent6" w:themeFillTint="66"/>
          </w:tcPr>
          <w:p w14:paraId="2177EA3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106247DC"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b/>
                <w:sz w:val="22"/>
                <w:szCs w:val="22"/>
              </w:rPr>
              <w:t xml:space="preserve">Điều 45. Đánh giá khả năng đáp ứng hạ tầng </w:t>
            </w:r>
          </w:p>
        </w:tc>
        <w:tc>
          <w:tcPr>
            <w:tcW w:w="4819" w:type="dxa"/>
            <w:shd w:val="clear" w:color="auto" w:fill="FBD4B4" w:themeFill="accent6" w:themeFillTint="66"/>
          </w:tcPr>
          <w:p w14:paraId="256B75A6"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7820DC5E" w14:textId="77777777" w:rsidTr="00194E80">
        <w:tc>
          <w:tcPr>
            <w:tcW w:w="675" w:type="dxa"/>
          </w:tcPr>
          <w:p w14:paraId="12F7AE0E"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42DD1991"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Đánh giá khả năng đáp ứng hạ tầng kỹ thuật đô thị: Cần làm rõ đánh giá khả năng đáp ứng tất cả các loại hạ tầng kỹ thuật hay chỉ tập tring vào Giao thông, Cấp nước và Thoát nước. Có lẽ chỉ cần quy định đối tượng phải thực hiện việc đánh giá cũng như quy định về nội dung đánh giá không nên quy định theo từ báo cáo NC tiền khả thi, báo cáo NC khả thi và liệu có cả báo cáo KTKT? bổ sung quy định về thẩm quyền: ai tổ chức đánh giá, hiệu lực của việc đánh giá này như thế nào? Trong trường hợp đánh giá có vấn đề liệu dự án có được phê duyệt không? Gợi ý có lẽ sau bước Quy hoạch nhà đầu tư xin chủ trương đầu tư thì lập luôn báo cáo đánh giá kèm vào tờ trình trình cơ quan có thẩm quyền cho phép đầu tư... trong trường hợp đánh giá đủ điều kiện thì thông qua quyết định cho phép đầu tư. Nếu không đủ điều kiện dừng và không cho chủ trương. </w:t>
            </w:r>
            <w:r w:rsidRPr="0022267D">
              <w:rPr>
                <w:rFonts w:asciiTheme="majorHAnsi" w:hAnsiTheme="majorHAnsi" w:cstheme="majorHAnsi"/>
                <w:i/>
                <w:sz w:val="22"/>
                <w:szCs w:val="22"/>
              </w:rPr>
              <w:t>Hội Chiếu sáng Việt Nam</w:t>
            </w:r>
          </w:p>
        </w:tc>
        <w:tc>
          <w:tcPr>
            <w:tcW w:w="4819" w:type="dxa"/>
            <w:shd w:val="clear" w:color="auto" w:fill="auto"/>
          </w:tcPr>
          <w:p w14:paraId="372A9848"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6276219E" w14:textId="77777777" w:rsidTr="00194E80">
        <w:tc>
          <w:tcPr>
            <w:tcW w:w="675" w:type="dxa"/>
          </w:tcPr>
          <w:p w14:paraId="1FB2F6AA"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2FAD9C9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Về đánh giá khả năng đáp ứng hạ tầng kỹ thuật: cần sớm có hướng dẫn của Bộ Xây dựng sau khi Luật có hiệu lực, làm cơ sở các địa phương được triển khai, áo dụng được thuận lợi</w:t>
            </w:r>
            <w:r w:rsidRPr="0022267D">
              <w:rPr>
                <w:rFonts w:asciiTheme="majorHAnsi" w:hAnsiTheme="majorHAnsi" w:cstheme="majorHAnsi"/>
                <w:i/>
                <w:iCs/>
                <w:sz w:val="22"/>
                <w:szCs w:val="22"/>
              </w:rPr>
              <w:t xml:space="preserve">. (Quận Hoàn Kiếm, Hà Nội) </w:t>
            </w:r>
          </w:p>
        </w:tc>
        <w:tc>
          <w:tcPr>
            <w:tcW w:w="4819" w:type="dxa"/>
            <w:shd w:val="clear" w:color="auto" w:fill="auto"/>
          </w:tcPr>
          <w:p w14:paraId="325E3077"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BXD tiếp thu ý kiến này.</w:t>
            </w:r>
          </w:p>
        </w:tc>
      </w:tr>
      <w:tr w:rsidR="0022267D" w:rsidRPr="0022267D" w14:paraId="05E084F1" w14:textId="77777777" w:rsidTr="00194E80">
        <w:tc>
          <w:tcPr>
            <w:tcW w:w="675" w:type="dxa"/>
          </w:tcPr>
          <w:p w14:paraId="68F482D0"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074B4C4B"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Khoản 1:</w:t>
            </w:r>
          </w:p>
        </w:tc>
        <w:tc>
          <w:tcPr>
            <w:tcW w:w="4819" w:type="dxa"/>
            <w:shd w:val="clear" w:color="auto" w:fill="auto"/>
          </w:tcPr>
          <w:p w14:paraId="6EBA8DD8"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3F705413" w14:textId="77777777" w:rsidTr="00194E80">
        <w:tc>
          <w:tcPr>
            <w:tcW w:w="675" w:type="dxa"/>
          </w:tcPr>
          <w:p w14:paraId="1158D391"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7B91621"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Sửa nội dung: Đối với các dự án…. Pháp luật về xây dựng phải </w:t>
            </w:r>
            <w:r w:rsidRPr="0022267D">
              <w:rPr>
                <w:rFonts w:asciiTheme="majorHAnsi" w:hAnsiTheme="majorHAnsi" w:cstheme="majorHAnsi"/>
                <w:i/>
                <w:sz w:val="22"/>
                <w:szCs w:val="22"/>
              </w:rPr>
              <w:t xml:space="preserve">có nội dung phương án </w:t>
            </w:r>
            <w:r w:rsidRPr="0022267D">
              <w:rPr>
                <w:rFonts w:asciiTheme="majorHAnsi" w:hAnsiTheme="majorHAnsi" w:cstheme="majorHAnsi"/>
                <w:sz w:val="22"/>
                <w:szCs w:val="22"/>
              </w:rPr>
              <w:t xml:space="preserve">đánh giá khả năng đáp ứng …., thoát nước; cấp điện, </w:t>
            </w:r>
            <w:r w:rsidRPr="0022267D">
              <w:rPr>
                <w:rFonts w:asciiTheme="majorHAnsi" w:hAnsiTheme="majorHAnsi" w:cstheme="majorHAnsi"/>
                <w:i/>
                <w:sz w:val="22"/>
                <w:szCs w:val="22"/>
              </w:rPr>
              <w:t>chất thải rắn</w:t>
            </w:r>
            <w:r w:rsidRPr="0022267D">
              <w:rPr>
                <w:rFonts w:asciiTheme="majorHAnsi" w:hAnsiTheme="majorHAnsi" w:cstheme="majorHAnsi"/>
                <w:sz w:val="22"/>
                <w:szCs w:val="22"/>
              </w:rPr>
              <w:t xml:space="preserve"> trước khi chấp thuận dự án….. </w:t>
            </w:r>
            <w:r w:rsidRPr="0022267D">
              <w:rPr>
                <w:rFonts w:asciiTheme="majorHAnsi" w:hAnsiTheme="majorHAnsi" w:cstheme="majorHAnsi"/>
                <w:i/>
                <w:sz w:val="22"/>
                <w:szCs w:val="22"/>
              </w:rPr>
              <w:t>Hội cấp, thoát nước Việt Nam</w:t>
            </w:r>
          </w:p>
        </w:tc>
        <w:tc>
          <w:tcPr>
            <w:tcW w:w="4819" w:type="dxa"/>
          </w:tcPr>
          <w:p w14:paraId="3292A92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2F668B10" w14:textId="77777777" w:rsidTr="00194E80">
        <w:tc>
          <w:tcPr>
            <w:tcW w:w="675" w:type="dxa"/>
          </w:tcPr>
          <w:p w14:paraId="53562FF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2C7C3456"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Điểm b, khoản 2,</w:t>
            </w:r>
            <w:r w:rsidRPr="0022267D">
              <w:rPr>
                <w:rFonts w:asciiTheme="majorHAnsi" w:hAnsiTheme="majorHAnsi" w:cstheme="majorHAnsi"/>
                <w:sz w:val="22"/>
                <w:szCs w:val="22"/>
              </w:rPr>
              <w:t xml:space="preserve"> Nội dung này thuộc phần đánh giá hiện trạng trong quá trình lập quy hoạch, dự án. Do đó, đề nghị xem xét lại để tránh phát sinh thêm các thủ tục hành chính. </w:t>
            </w:r>
            <w:r w:rsidRPr="0022267D">
              <w:rPr>
                <w:rFonts w:asciiTheme="majorHAnsi" w:hAnsiTheme="majorHAnsi" w:cstheme="majorHAnsi"/>
                <w:i/>
                <w:sz w:val="22"/>
                <w:szCs w:val="22"/>
              </w:rPr>
              <w:t>Thành phố Hồ Chí Minh</w:t>
            </w:r>
          </w:p>
        </w:tc>
        <w:tc>
          <w:tcPr>
            <w:tcW w:w="4819" w:type="dxa"/>
          </w:tcPr>
          <w:p w14:paraId="33F093E5"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 xml:space="preserve">BXD tiếp thu ý kiến này. Việc đánh giá khả năng đáp ứng hạ tầng kỹ thuật là một nội dung làm rõ phần đánh </w:t>
            </w:r>
            <w:r w:rsidRPr="0022267D">
              <w:rPr>
                <w:rFonts w:asciiTheme="majorHAnsi" w:hAnsiTheme="majorHAnsi" w:cstheme="majorHAnsi"/>
                <w:iCs/>
                <w:sz w:val="22"/>
                <w:szCs w:val="22"/>
              </w:rPr>
              <w:lastRenderedPageBreak/>
              <w:t>giá tác động dự án trong báo cáo nghiên cứu tiền khả thi, báo cáo nghiên cứu khả thi dự án đầu tư xây dựng theo quy định của pháp luật về xây dựng.</w:t>
            </w:r>
          </w:p>
        </w:tc>
      </w:tr>
      <w:tr w:rsidR="0022267D" w:rsidRPr="0022267D" w14:paraId="346481EA" w14:textId="77777777" w:rsidTr="00194E80">
        <w:tc>
          <w:tcPr>
            <w:tcW w:w="675" w:type="dxa"/>
          </w:tcPr>
          <w:p w14:paraId="0BF1BA9C" w14:textId="77777777" w:rsidR="001B75F9" w:rsidRPr="0022267D" w:rsidRDefault="001B75F9" w:rsidP="00B51F3F">
            <w:pPr>
              <w:pStyle w:val="BodyText"/>
              <w:widowControl w:val="0"/>
              <w:numPr>
                <w:ilvl w:val="0"/>
                <w:numId w:val="12"/>
              </w:numPr>
              <w:ind w:left="0" w:firstLine="0"/>
              <w:jc w:val="both"/>
              <w:rPr>
                <w:rFonts w:asciiTheme="majorHAnsi" w:hAnsiTheme="majorHAnsi" w:cstheme="majorHAnsi"/>
                <w:b w:val="0"/>
                <w:sz w:val="22"/>
                <w:szCs w:val="22"/>
              </w:rPr>
            </w:pPr>
          </w:p>
        </w:tc>
        <w:tc>
          <w:tcPr>
            <w:tcW w:w="9498" w:type="dxa"/>
          </w:tcPr>
          <w:p w14:paraId="5390A553" w14:textId="77777777" w:rsidR="001B75F9" w:rsidRPr="0022267D" w:rsidRDefault="001B75F9"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rPr>
              <w:t xml:space="preserve">- </w:t>
            </w:r>
            <w:r w:rsidRPr="0022267D">
              <w:rPr>
                <w:rFonts w:asciiTheme="majorHAnsi" w:hAnsiTheme="majorHAnsi" w:cstheme="majorHAnsi"/>
                <w:sz w:val="22"/>
                <w:szCs w:val="22"/>
              </w:rPr>
              <w:t>Điểm d khoản 3</w:t>
            </w:r>
            <w:r w:rsidRPr="0022267D">
              <w:rPr>
                <w:rFonts w:asciiTheme="majorHAnsi" w:hAnsiTheme="majorHAnsi" w:cstheme="majorHAnsi"/>
                <w:b w:val="0"/>
                <w:sz w:val="22"/>
                <w:szCs w:val="22"/>
              </w:rPr>
              <w:t xml:space="preserve"> đề nghị Bộ Xây dựng rà soát điều chỉnh thành “...Kế hoạch phát triển đồng bộ hạ tầng kỹ thuật đã được phê duyệt theo quy định tại Điều 44 Luật này”. </w:t>
            </w:r>
            <w:r w:rsidRPr="0022267D">
              <w:rPr>
                <w:rFonts w:asciiTheme="majorHAnsi" w:hAnsiTheme="majorHAnsi" w:cstheme="majorHAnsi"/>
                <w:b w:val="0"/>
                <w:i/>
                <w:sz w:val="22"/>
                <w:szCs w:val="22"/>
              </w:rPr>
              <w:t>Tỉnh Bình Định</w:t>
            </w:r>
          </w:p>
        </w:tc>
        <w:tc>
          <w:tcPr>
            <w:tcW w:w="4819" w:type="dxa"/>
          </w:tcPr>
          <w:p w14:paraId="6F2332E6"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26480AA" w14:textId="77777777" w:rsidTr="00194E80">
        <w:tc>
          <w:tcPr>
            <w:tcW w:w="675" w:type="dxa"/>
          </w:tcPr>
          <w:p w14:paraId="0ED8B844" w14:textId="77777777" w:rsidR="001B75F9" w:rsidRPr="0022267D" w:rsidRDefault="001B75F9" w:rsidP="00B51F3F">
            <w:pPr>
              <w:pStyle w:val="BodyText"/>
              <w:widowControl w:val="0"/>
              <w:numPr>
                <w:ilvl w:val="0"/>
                <w:numId w:val="12"/>
              </w:numPr>
              <w:ind w:left="0" w:firstLine="0"/>
              <w:jc w:val="both"/>
              <w:rPr>
                <w:rFonts w:asciiTheme="majorHAnsi" w:hAnsiTheme="majorHAnsi" w:cstheme="majorHAnsi"/>
                <w:b w:val="0"/>
                <w:sz w:val="22"/>
                <w:szCs w:val="22"/>
              </w:rPr>
            </w:pPr>
          </w:p>
        </w:tc>
        <w:tc>
          <w:tcPr>
            <w:tcW w:w="9498" w:type="dxa"/>
          </w:tcPr>
          <w:p w14:paraId="2B21BC68" w14:textId="77777777" w:rsidR="001B75F9" w:rsidRPr="0022267D" w:rsidRDefault="001B75F9"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rPr>
              <w:t xml:space="preserve">- </w:t>
            </w:r>
            <w:r w:rsidRPr="0022267D">
              <w:rPr>
                <w:rFonts w:asciiTheme="majorHAnsi" w:hAnsiTheme="majorHAnsi" w:cstheme="majorHAnsi"/>
                <w:sz w:val="22"/>
                <w:szCs w:val="22"/>
              </w:rPr>
              <w:t>Điểm đ, khoản 3</w:t>
            </w:r>
            <w:r w:rsidRPr="0022267D">
              <w:rPr>
                <w:rFonts w:asciiTheme="majorHAnsi" w:hAnsiTheme="majorHAnsi" w:cstheme="majorHAnsi"/>
                <w:b w:val="0"/>
                <w:sz w:val="22"/>
                <w:szCs w:val="22"/>
              </w:rPr>
              <w:t xml:space="preserve"> quy định về đánh giá tác động, năng lực đáp ứng HTKT: Đề nghị cân nhắc vì đã được tính toán cụ thể trong giai đoạn lập quy hoạch. </w:t>
            </w:r>
            <w:r w:rsidRPr="0022267D">
              <w:rPr>
                <w:rFonts w:asciiTheme="majorHAnsi" w:hAnsiTheme="majorHAnsi" w:cstheme="majorHAnsi"/>
                <w:b w:val="0"/>
                <w:i/>
                <w:sz w:val="22"/>
                <w:szCs w:val="22"/>
              </w:rPr>
              <w:t>Sở Xây dựng Thành phố Đà Nẵng</w:t>
            </w:r>
          </w:p>
        </w:tc>
        <w:tc>
          <w:tcPr>
            <w:tcW w:w="4819" w:type="dxa"/>
          </w:tcPr>
          <w:p w14:paraId="4845A1FF"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BXD tiếp thu ý kiến. Việc đánh giá khả năng đáp ứng hạ tầng kỹ thuật là một nội dung làm rõ phần đánh giá tác động dự án trong báo cáo nghiên cứu tiền khả thi, báo cáo nghiên cứu khả thi dự án đầu tư xây dựng theo quy định của pháp luật về xây dựng.</w:t>
            </w:r>
          </w:p>
        </w:tc>
      </w:tr>
      <w:tr w:rsidR="0022267D" w:rsidRPr="0022267D" w14:paraId="28280934" w14:textId="77777777" w:rsidTr="00194E80">
        <w:tc>
          <w:tcPr>
            <w:tcW w:w="675" w:type="dxa"/>
            <w:shd w:val="clear" w:color="auto" w:fill="FBD4B4" w:themeFill="accent6" w:themeFillTint="66"/>
          </w:tcPr>
          <w:p w14:paraId="54A8C91B"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6A37F85B" w14:textId="77777777" w:rsidR="001B75F9" w:rsidRPr="0022267D" w:rsidRDefault="001B75F9" w:rsidP="00B51F3F">
            <w:pPr>
              <w:widowControl w:val="0"/>
              <w:jc w:val="both"/>
              <w:rPr>
                <w:rFonts w:asciiTheme="majorHAnsi" w:hAnsiTheme="majorHAnsi" w:cstheme="majorHAnsi"/>
                <w:sz w:val="22"/>
                <w:szCs w:val="22"/>
              </w:rPr>
            </w:pPr>
            <w:bookmarkStart w:id="49" w:name="_Toc180085648"/>
            <w:bookmarkStart w:id="50" w:name="_Toc180164311"/>
            <w:r w:rsidRPr="0022267D">
              <w:rPr>
                <w:rFonts w:asciiTheme="majorHAnsi" w:hAnsiTheme="majorHAnsi" w:cstheme="majorHAnsi"/>
                <w:b/>
                <w:sz w:val="22"/>
                <w:szCs w:val="22"/>
              </w:rPr>
              <w:t>Điều 46. Bàn giao, tiếp nhận</w:t>
            </w:r>
            <w:r w:rsidRPr="0022267D">
              <w:rPr>
                <w:rFonts w:asciiTheme="majorHAnsi" w:hAnsiTheme="majorHAnsi" w:cstheme="majorHAnsi"/>
                <w:b/>
                <w:sz w:val="22"/>
                <w:szCs w:val="22"/>
                <w:lang w:val="vi-VN"/>
              </w:rPr>
              <w:t xml:space="preserve"> công trình hạ tầng kỹ thuật đô thị</w:t>
            </w:r>
            <w:bookmarkEnd w:id="49"/>
            <w:bookmarkEnd w:id="50"/>
          </w:p>
        </w:tc>
        <w:tc>
          <w:tcPr>
            <w:tcW w:w="4819" w:type="dxa"/>
            <w:shd w:val="clear" w:color="auto" w:fill="FBD4B4" w:themeFill="accent6" w:themeFillTint="66"/>
          </w:tcPr>
          <w:p w14:paraId="003FBC50"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5AD299BA" w14:textId="77777777" w:rsidTr="00194E80">
        <w:tc>
          <w:tcPr>
            <w:tcW w:w="675" w:type="dxa"/>
          </w:tcPr>
          <w:p w14:paraId="22F5D5F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4C1DAD22"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Đối với việc bàn giao cho chính quyền các chương trình hạ tầng kỹ thuật nên theo hướng bàn giao đồng bộ (khi đã xây dựng hoàn chỉnh). Việc bàn giao từng phần hoặc từng hạng mục sẽ khó quản lý và trách nhiệm bảo trì, sửa chữa (ví dụ: Khu đô thị khi chưa xây dựng hoàn chỉnh, các công trình đang tiếp tục thi công sẽ ảnh hưởng đến chất lượng công trình bàn giao và cả chi phí vận hành bảo trì công trình). Nên có đơn vị tư vấn độc lập kiểm tra chất lượng làm cơ sở để bàn giao; </w:t>
            </w:r>
            <w:r w:rsidRPr="0022267D">
              <w:rPr>
                <w:rFonts w:asciiTheme="majorHAnsi" w:hAnsiTheme="majorHAnsi" w:cstheme="majorHAnsi"/>
                <w:i/>
                <w:sz w:val="22"/>
                <w:szCs w:val="22"/>
              </w:rPr>
              <w:t>Hội cấp, thoát nước Việt Nam</w:t>
            </w:r>
          </w:p>
        </w:tc>
        <w:tc>
          <w:tcPr>
            <w:tcW w:w="4819" w:type="dxa"/>
          </w:tcPr>
          <w:p w14:paraId="2987D3BC" w14:textId="77777777" w:rsidR="001B75F9" w:rsidRPr="0022267D" w:rsidRDefault="001B75F9" w:rsidP="00B51F3F">
            <w:pPr>
              <w:widowControl w:val="0"/>
              <w:rPr>
                <w:rFonts w:asciiTheme="majorHAnsi" w:hAnsiTheme="majorHAnsi" w:cstheme="majorHAnsi"/>
                <w:bCs/>
                <w:iCs/>
                <w:sz w:val="22"/>
                <w:szCs w:val="22"/>
              </w:rPr>
            </w:pPr>
            <w:r w:rsidRPr="0022267D">
              <w:rPr>
                <w:rFonts w:asciiTheme="majorHAnsi" w:hAnsiTheme="majorHAnsi" w:cstheme="majorHAnsi"/>
                <w:bCs/>
                <w:iCs/>
                <w:sz w:val="22"/>
                <w:szCs w:val="22"/>
              </w:rPr>
              <w:t>BXD tiếp thu ý kiến này.</w:t>
            </w:r>
          </w:p>
        </w:tc>
      </w:tr>
      <w:tr w:rsidR="0022267D" w:rsidRPr="0022267D" w14:paraId="5322D8C7" w14:textId="77777777" w:rsidTr="00194E80">
        <w:tc>
          <w:tcPr>
            <w:tcW w:w="675" w:type="dxa"/>
          </w:tcPr>
          <w:p w14:paraId="5C606AE1"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79F132AB"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1:</w:t>
            </w:r>
          </w:p>
        </w:tc>
        <w:tc>
          <w:tcPr>
            <w:tcW w:w="4819" w:type="dxa"/>
          </w:tcPr>
          <w:p w14:paraId="3531D0C5" w14:textId="77777777" w:rsidR="001B75F9" w:rsidRPr="0022267D" w:rsidRDefault="001B75F9" w:rsidP="00B51F3F">
            <w:pPr>
              <w:widowControl w:val="0"/>
              <w:rPr>
                <w:rFonts w:asciiTheme="majorHAnsi" w:hAnsiTheme="majorHAnsi" w:cstheme="majorHAnsi"/>
                <w:b/>
                <w:i/>
                <w:sz w:val="22"/>
                <w:szCs w:val="22"/>
              </w:rPr>
            </w:pPr>
          </w:p>
        </w:tc>
      </w:tr>
      <w:tr w:rsidR="0022267D" w:rsidRPr="0022267D" w14:paraId="1D71691E" w14:textId="77777777" w:rsidTr="00194E80">
        <w:tc>
          <w:tcPr>
            <w:tcW w:w="675" w:type="dxa"/>
          </w:tcPr>
          <w:p w14:paraId="7AE32182"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7689628C"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a, đối với những dự án đã hình thành từ trước, trong quyết định hoặc chấp thuận chủ trương đầu tư dự án không quy định hoặc không xác định dự án thuộc diện phải bàn giao, các trường hợp nêu trên nếu muốn thực hiện bàn giao cần có quy định, hướng dẫn cụ thể để thực hiện. </w:t>
            </w:r>
            <w:r w:rsidRPr="0022267D">
              <w:rPr>
                <w:rFonts w:asciiTheme="majorHAnsi" w:hAnsiTheme="majorHAnsi" w:cstheme="majorHAnsi"/>
                <w:i/>
                <w:sz w:val="22"/>
                <w:szCs w:val="22"/>
              </w:rPr>
              <w:t>Tỉnh Long An</w:t>
            </w:r>
          </w:p>
        </w:tc>
        <w:tc>
          <w:tcPr>
            <w:tcW w:w="4819" w:type="dxa"/>
          </w:tcPr>
          <w:p w14:paraId="0F968B79"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nghiên cứu có quy định chuyển tiếp.</w:t>
            </w:r>
            <w:r w:rsidRPr="0022267D">
              <w:rPr>
                <w:rFonts w:asciiTheme="majorHAnsi" w:hAnsiTheme="majorHAnsi" w:cstheme="majorHAnsi"/>
                <w:i/>
                <w:sz w:val="22"/>
                <w:szCs w:val="22"/>
              </w:rPr>
              <w:t xml:space="preserve"> </w:t>
            </w:r>
          </w:p>
        </w:tc>
      </w:tr>
      <w:tr w:rsidR="0022267D" w:rsidRPr="0022267D" w14:paraId="159B182A" w14:textId="77777777" w:rsidTr="00194E80">
        <w:tc>
          <w:tcPr>
            <w:tcW w:w="675" w:type="dxa"/>
          </w:tcPr>
          <w:p w14:paraId="22DA544E"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shd w:val="clear" w:color="auto" w:fill="auto"/>
          </w:tcPr>
          <w:p w14:paraId="2CE0F4DA"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Đ</w:t>
            </w:r>
            <w:r w:rsidRPr="0022267D">
              <w:rPr>
                <w:rFonts w:asciiTheme="majorHAnsi" w:eastAsia="Arial" w:hAnsiTheme="majorHAnsi" w:cstheme="majorHAnsi"/>
                <w:kern w:val="2"/>
                <w:sz w:val="22"/>
                <w:szCs w:val="22"/>
              </w:rPr>
              <w:t>i</w:t>
            </w:r>
            <w:r w:rsidRPr="0022267D">
              <w:rPr>
                <w:rFonts w:asciiTheme="majorHAnsi" w:eastAsia="Arial" w:hAnsiTheme="majorHAnsi" w:cstheme="majorHAnsi"/>
                <w:kern w:val="2"/>
                <w:sz w:val="22"/>
                <w:szCs w:val="22"/>
                <w:lang w:val="vi-VN"/>
              </w:rPr>
              <w:t>ểm a</w:t>
            </w:r>
            <w:r w:rsidRPr="0022267D">
              <w:rPr>
                <w:rFonts w:asciiTheme="majorHAnsi" w:eastAsia="Arial" w:hAnsiTheme="majorHAnsi" w:cstheme="majorHAnsi"/>
                <w:kern w:val="2"/>
                <w:sz w:val="22"/>
                <w:szCs w:val="22"/>
              </w:rPr>
              <w:t>,</w:t>
            </w:r>
            <w:r w:rsidRPr="0022267D">
              <w:rPr>
                <w:rFonts w:asciiTheme="majorHAnsi" w:eastAsia="Arial" w:hAnsiTheme="majorHAnsi" w:cstheme="majorHAnsi"/>
                <w:kern w:val="2"/>
                <w:sz w:val="22"/>
                <w:szCs w:val="22"/>
                <w:lang w:val="vi-VN"/>
              </w:rPr>
              <w:t xml:space="preserve"> </w:t>
            </w:r>
            <w:r w:rsidRPr="0022267D">
              <w:rPr>
                <w:rFonts w:asciiTheme="majorHAnsi" w:eastAsia="Arial" w:hAnsiTheme="majorHAnsi" w:cstheme="majorHAnsi"/>
                <w:kern w:val="2"/>
                <w:sz w:val="22"/>
                <w:szCs w:val="22"/>
              </w:rPr>
              <w:t>đ</w:t>
            </w:r>
            <w:r w:rsidRPr="0022267D">
              <w:rPr>
                <w:rFonts w:asciiTheme="majorHAnsi" w:eastAsia="Arial" w:hAnsiTheme="majorHAnsi" w:cstheme="majorHAnsi"/>
                <w:kern w:val="2"/>
                <w:sz w:val="22"/>
                <w:szCs w:val="22"/>
                <w:lang w:val="vi-VN"/>
              </w:rPr>
              <w:t>ề nghị điều chỉnh thành:</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i/>
                <w:kern w:val="2"/>
                <w:sz w:val="22"/>
                <w:szCs w:val="22"/>
                <w:lang w:val="vi-VN"/>
              </w:rPr>
              <w:t>“</w:t>
            </w:r>
            <w:bookmarkStart w:id="51" w:name="_Hlk183604549"/>
            <w:r w:rsidRPr="0022267D">
              <w:rPr>
                <w:rFonts w:asciiTheme="majorHAnsi" w:eastAsia="Arial" w:hAnsiTheme="majorHAnsi" w:cstheme="majorHAnsi"/>
                <w:kern w:val="2"/>
                <w:sz w:val="22"/>
                <w:szCs w:val="22"/>
                <w:lang w:val="vi-VN"/>
              </w:rPr>
              <w:t>a) Công trình hạ tầng kỹ thuật được đầu tư xây dựng theo dự án phải xác định đối tượng tiếp nhận bàn giao, thụ hưởng tài sản trong quyết định hoặc chấp thuận chủ trương đầu tư dự án do cơ quan nhà nước có thẩm quyền phê duyệt. Việc bàn giao, tiếp nhận các công trình hạ tầng kỹ thuật được thực hiện khi đảm bảo các điều kiện theo các pháp luật có liên quan và quy định tại Điều này</w:t>
            </w:r>
            <w:r w:rsidRPr="0022267D">
              <w:rPr>
                <w:rFonts w:asciiTheme="majorHAnsi" w:hAnsiTheme="majorHAnsi" w:cstheme="majorHAnsi"/>
                <w:sz w:val="22"/>
                <w:szCs w:val="22"/>
                <w:lang w:val="vi-VN"/>
              </w:rPr>
              <w:t>.”</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Hải Phòng</w:t>
            </w:r>
            <w:bookmarkEnd w:id="51"/>
          </w:p>
        </w:tc>
        <w:tc>
          <w:tcPr>
            <w:tcW w:w="4819" w:type="dxa"/>
          </w:tcPr>
          <w:p w14:paraId="4D1E11BB"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2150264E" w14:textId="77777777" w:rsidTr="00194E80">
        <w:tc>
          <w:tcPr>
            <w:tcW w:w="675" w:type="dxa"/>
          </w:tcPr>
          <w:p w14:paraId="79FAC5F1"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2488A1B8"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hAnsiTheme="majorHAnsi" w:cstheme="majorHAnsi"/>
                <w:sz w:val="22"/>
                <w:szCs w:val="22"/>
              </w:rPr>
              <w:t xml:space="preserve">+ Điểm a, đề cập đến nội dung: "Công trình hạ tầng kỹ thuật được đầu tư xây dựng theo dự án thuộc diện phải bàn giao phải được xác định trong quyết định hoặc chấp thuận chủ trương đầu tư dự án do cơ quan nhà nước có thẩm quyền phê duyệt". Tuy nhiên, thực tế còn tồn tại nhiều dự án HTKT không được thể hiện nội dung này trong chấp thuận chủ trương đầu tư, nhưng nhà đầu tư muốn bàn giao cho nhà nước quản lý, đề nghị cơ quan soạn thảo có hướng dẫn cụ thể về nội dung này. </w:t>
            </w:r>
            <w:r w:rsidRPr="0022267D">
              <w:rPr>
                <w:rFonts w:asciiTheme="majorHAnsi" w:hAnsiTheme="majorHAnsi" w:cstheme="majorHAnsi"/>
                <w:i/>
                <w:sz w:val="22"/>
                <w:szCs w:val="22"/>
              </w:rPr>
              <w:t>Sở Xây dựng Thành phố Đà Nẵng</w:t>
            </w:r>
          </w:p>
        </w:tc>
        <w:tc>
          <w:tcPr>
            <w:tcW w:w="4819" w:type="dxa"/>
          </w:tcPr>
          <w:p w14:paraId="28B0CA5D"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BXD tiếp thu ý kiến này và nghiên cứu có quy định chuyển tiếp.</w:t>
            </w:r>
            <w:r w:rsidRPr="0022267D">
              <w:rPr>
                <w:rFonts w:asciiTheme="majorHAnsi" w:hAnsiTheme="majorHAnsi" w:cstheme="majorHAnsi"/>
                <w:i/>
                <w:sz w:val="22"/>
                <w:szCs w:val="22"/>
              </w:rPr>
              <w:t xml:space="preserve"> </w:t>
            </w:r>
          </w:p>
        </w:tc>
      </w:tr>
      <w:tr w:rsidR="0022267D" w:rsidRPr="0022267D" w14:paraId="01B99121" w14:textId="77777777" w:rsidTr="00194E80">
        <w:tc>
          <w:tcPr>
            <w:tcW w:w="675" w:type="dxa"/>
          </w:tcPr>
          <w:p w14:paraId="1ADA53FB"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44D48F43" w14:textId="77777777" w:rsidR="001B75F9" w:rsidRPr="0022267D" w:rsidRDefault="001B75F9" w:rsidP="00B51F3F">
            <w:pPr>
              <w:pStyle w:val="ListParagraph"/>
              <w:widowControl w:val="0"/>
              <w:tabs>
                <w:tab w:val="left" w:pos="484"/>
              </w:tabs>
              <w:ind w:left="59"/>
              <w:jc w:val="both"/>
              <w:rPr>
                <w:rFonts w:asciiTheme="majorHAnsi" w:hAnsiTheme="majorHAnsi" w:cstheme="majorHAnsi"/>
                <w:sz w:val="22"/>
                <w:szCs w:val="22"/>
              </w:rPr>
            </w:pPr>
            <w:r w:rsidRPr="0022267D">
              <w:rPr>
                <w:rFonts w:asciiTheme="majorHAnsi" w:hAnsiTheme="majorHAnsi" w:cstheme="majorHAnsi"/>
                <w:sz w:val="22"/>
                <w:szCs w:val="22"/>
              </w:rPr>
              <w:t xml:space="preserve">+ Điểm a khoản 1 kiến nghị điều chỉnh nội dung “Việc bàn giao, tiếp nhận các công trình hạ tầng kỹ thuật được thực hiện khi đảm bảo các điều kiện theo các pháp luật có liên quan và quy định tại Điều này” thành “Việc bàn giao, tiếp nhận các công trình hạ tầng kỹ thuật được thực hiện khi đảm bảo các điều kiện theo quy định của pháp luật về xây dựng, các pháp luật có liên quan và quy định tại Điều này”. </w:t>
            </w:r>
            <w:r w:rsidRPr="0022267D">
              <w:rPr>
                <w:rFonts w:asciiTheme="majorHAnsi" w:hAnsiTheme="majorHAnsi" w:cstheme="majorHAnsi"/>
                <w:i/>
                <w:sz w:val="22"/>
                <w:szCs w:val="22"/>
              </w:rPr>
              <w:t>Tỉnh Quảng Ngãi</w:t>
            </w:r>
          </w:p>
        </w:tc>
        <w:tc>
          <w:tcPr>
            <w:tcW w:w="4819" w:type="dxa"/>
          </w:tcPr>
          <w:p w14:paraId="2988D755"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BXD tiếp thu ý kiến này.</w:t>
            </w:r>
          </w:p>
        </w:tc>
      </w:tr>
      <w:tr w:rsidR="0022267D" w:rsidRPr="0022267D" w14:paraId="5293F0B3" w14:textId="77777777" w:rsidTr="00194E80">
        <w:tc>
          <w:tcPr>
            <w:tcW w:w="675" w:type="dxa"/>
          </w:tcPr>
          <w:p w14:paraId="470149C6"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shd w:val="clear" w:color="auto" w:fill="auto"/>
          </w:tcPr>
          <w:p w14:paraId="1777FFE9" w14:textId="77777777" w:rsidR="001B75F9" w:rsidRPr="007C48FF" w:rsidRDefault="001B75F9" w:rsidP="00B51F3F">
            <w:pPr>
              <w:widowControl w:val="0"/>
              <w:tabs>
                <w:tab w:val="left" w:pos="484"/>
              </w:tabs>
              <w:jc w:val="both"/>
              <w:rPr>
                <w:rFonts w:asciiTheme="majorHAnsi" w:eastAsia="Arial" w:hAnsiTheme="majorHAnsi" w:cstheme="majorHAnsi"/>
                <w:spacing w:val="-12"/>
                <w:kern w:val="2"/>
                <w:sz w:val="22"/>
                <w:szCs w:val="22"/>
                <w:lang w:val="vi-VN"/>
              </w:rPr>
            </w:pPr>
            <w:r w:rsidRPr="007C48FF">
              <w:rPr>
                <w:rFonts w:asciiTheme="majorHAnsi" w:eastAsia="Arial" w:hAnsiTheme="majorHAnsi" w:cstheme="majorHAnsi"/>
                <w:spacing w:val="-12"/>
                <w:kern w:val="2"/>
                <w:sz w:val="22"/>
                <w:szCs w:val="22"/>
              </w:rPr>
              <w:t xml:space="preserve">+ </w:t>
            </w:r>
            <w:r w:rsidRPr="007C48FF">
              <w:rPr>
                <w:rFonts w:asciiTheme="majorHAnsi" w:eastAsia="Arial" w:hAnsiTheme="majorHAnsi" w:cstheme="majorHAnsi"/>
                <w:spacing w:val="-12"/>
                <w:kern w:val="2"/>
                <w:sz w:val="22"/>
                <w:szCs w:val="22"/>
                <w:lang w:val="vi-VN"/>
              </w:rPr>
              <w:t xml:space="preserve">Điểm b </w:t>
            </w:r>
            <w:r w:rsidRPr="007C48FF">
              <w:rPr>
                <w:rFonts w:asciiTheme="majorHAnsi" w:eastAsia="Arial" w:hAnsiTheme="majorHAnsi" w:cstheme="majorHAnsi"/>
                <w:spacing w:val="-12"/>
                <w:kern w:val="2"/>
                <w:sz w:val="22"/>
                <w:szCs w:val="22"/>
              </w:rPr>
              <w:t>đ</w:t>
            </w:r>
            <w:r w:rsidRPr="007C48FF">
              <w:rPr>
                <w:rFonts w:asciiTheme="majorHAnsi" w:eastAsia="Arial" w:hAnsiTheme="majorHAnsi" w:cstheme="majorHAnsi"/>
                <w:spacing w:val="-12"/>
                <w:kern w:val="2"/>
                <w:sz w:val="22"/>
                <w:szCs w:val="22"/>
                <w:lang w:val="vi-VN"/>
              </w:rPr>
              <w:t>ề nghị điều chỉnh thành:</w:t>
            </w:r>
            <w:r w:rsidRPr="007C48FF">
              <w:rPr>
                <w:rFonts w:asciiTheme="majorHAnsi" w:eastAsia="Arial" w:hAnsiTheme="majorHAnsi" w:cstheme="majorHAnsi"/>
                <w:spacing w:val="-12"/>
                <w:kern w:val="2"/>
                <w:sz w:val="22"/>
                <w:szCs w:val="22"/>
              </w:rPr>
              <w:t xml:space="preserve"> </w:t>
            </w:r>
            <w:r w:rsidRPr="007C48FF">
              <w:rPr>
                <w:rFonts w:asciiTheme="majorHAnsi" w:eastAsia="Arial" w:hAnsiTheme="majorHAnsi" w:cstheme="majorHAnsi"/>
                <w:spacing w:val="-12"/>
                <w:kern w:val="2"/>
                <w:sz w:val="22"/>
                <w:szCs w:val="22"/>
                <w:lang w:val="vi-VN"/>
              </w:rPr>
              <w:t>“</w:t>
            </w:r>
            <w:bookmarkStart w:id="52" w:name="_Hlk183604636"/>
            <w:r w:rsidRPr="007C48FF">
              <w:rPr>
                <w:rFonts w:asciiTheme="majorHAnsi" w:eastAsia="Arial" w:hAnsiTheme="majorHAnsi" w:cstheme="majorHAnsi"/>
                <w:spacing w:val="-12"/>
                <w:kern w:val="2"/>
                <w:sz w:val="22"/>
                <w:szCs w:val="22"/>
                <w:lang w:val="vi-VN"/>
              </w:rPr>
              <w:t xml:space="preserve">b) Đối với công trình hạ tầng kỹ thuật thuộc diện phải bàn giao thì sau khi nghiệm thu theo quy định của pháp luật về xây dựng, chủ đầu tư có trách nhiệm bàn giao các công trình này cho bên tiếp nhận. Căn cứ vào tiến độ thực hiện dự án đã được phê duyệt, chủ đầu tư có thể bàn giao toàn bộ hoặc bàn giao các công trình </w:t>
            </w:r>
            <w:r w:rsidRPr="007C48FF">
              <w:rPr>
                <w:rFonts w:asciiTheme="majorHAnsi" w:eastAsia="Arial" w:hAnsiTheme="majorHAnsi" w:cstheme="majorHAnsi"/>
                <w:spacing w:val="-12"/>
                <w:kern w:val="2"/>
                <w:sz w:val="22"/>
                <w:szCs w:val="22"/>
                <w:lang w:val="vi-VN"/>
              </w:rPr>
              <w:lastRenderedPageBreak/>
              <w:t>riêng biệt cho bên tiếp nhận khi đảm bảo khả năng quản lý vận hành;”</w:t>
            </w:r>
            <w:r w:rsidRPr="007C48FF">
              <w:rPr>
                <w:rFonts w:asciiTheme="majorHAnsi" w:eastAsia="Arial" w:hAnsiTheme="majorHAnsi" w:cstheme="majorHAnsi"/>
                <w:spacing w:val="-12"/>
                <w:kern w:val="2"/>
                <w:sz w:val="22"/>
                <w:szCs w:val="22"/>
              </w:rPr>
              <w:t xml:space="preserve"> </w:t>
            </w:r>
            <w:r w:rsidRPr="007C48FF">
              <w:rPr>
                <w:rFonts w:asciiTheme="majorHAnsi" w:hAnsiTheme="majorHAnsi" w:cstheme="majorHAnsi"/>
                <w:i/>
                <w:spacing w:val="-12"/>
                <w:sz w:val="22"/>
                <w:szCs w:val="22"/>
              </w:rPr>
              <w:t>Sở Xây dựng Hải Phòng</w:t>
            </w:r>
            <w:bookmarkEnd w:id="52"/>
          </w:p>
        </w:tc>
        <w:tc>
          <w:tcPr>
            <w:tcW w:w="4819" w:type="dxa"/>
          </w:tcPr>
          <w:p w14:paraId="71A142FE"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lastRenderedPageBreak/>
              <w:t xml:space="preserve"> </w:t>
            </w:r>
            <w:r w:rsidRPr="0022267D">
              <w:rPr>
                <w:rFonts w:asciiTheme="majorHAnsi" w:hAnsiTheme="majorHAnsi" w:cstheme="majorHAnsi"/>
                <w:iCs/>
                <w:sz w:val="22"/>
                <w:szCs w:val="22"/>
              </w:rPr>
              <w:t>BXD tiếp thu ý kiến này.</w:t>
            </w:r>
          </w:p>
        </w:tc>
      </w:tr>
      <w:tr w:rsidR="0022267D" w:rsidRPr="0022267D" w14:paraId="00FA85B3" w14:textId="77777777" w:rsidTr="00194E80">
        <w:tc>
          <w:tcPr>
            <w:tcW w:w="675" w:type="dxa"/>
          </w:tcPr>
          <w:p w14:paraId="1085E88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C376E24" w14:textId="77777777" w:rsidR="001B75F9" w:rsidRPr="0022267D" w:rsidRDefault="001B75F9" w:rsidP="00B51F3F">
            <w:pPr>
              <w:widowControl w:val="0"/>
              <w:jc w:val="both"/>
              <w:rPr>
                <w:rFonts w:asciiTheme="majorHAnsi" w:hAnsiTheme="majorHAnsi" w:cstheme="majorHAnsi"/>
                <w:sz w:val="22"/>
                <w:szCs w:val="22"/>
                <w:lang w:val="vi-VN"/>
              </w:rPr>
            </w:pPr>
            <w:r w:rsidRPr="0022267D">
              <w:rPr>
                <w:rFonts w:asciiTheme="majorHAnsi" w:hAnsiTheme="majorHAnsi" w:cstheme="majorHAnsi"/>
                <w:sz w:val="22"/>
                <w:szCs w:val="22"/>
              </w:rPr>
              <w:t>+ Điểm c, n</w:t>
            </w:r>
            <w:r w:rsidRPr="0022267D">
              <w:rPr>
                <w:rFonts w:asciiTheme="majorHAnsi" w:hAnsiTheme="majorHAnsi" w:cstheme="majorHAnsi"/>
                <w:sz w:val="22"/>
                <w:szCs w:val="22"/>
                <w:lang w:val="vi-VN"/>
              </w:rPr>
              <w:t>ội dung này nên tách thành 2 nội dung (phù hợp với điểm d, khoản 3, Điều 36).</w:t>
            </w:r>
          </w:p>
          <w:p w14:paraId="7589641E" w14:textId="77777777" w:rsidR="001B75F9" w:rsidRPr="0022267D" w:rsidRDefault="001B75F9" w:rsidP="00B51F3F">
            <w:pPr>
              <w:widowControl w:val="0"/>
              <w:jc w:val="both"/>
              <w:rPr>
                <w:rFonts w:asciiTheme="majorHAnsi" w:hAnsiTheme="majorHAnsi" w:cstheme="majorHAnsi"/>
                <w:sz w:val="22"/>
                <w:szCs w:val="22"/>
                <w:lang w:val="vi-VN"/>
              </w:rPr>
            </w:pPr>
            <w:bookmarkStart w:id="53" w:name="_Hlk183604675"/>
            <w:r w:rsidRPr="0022267D">
              <w:rPr>
                <w:rFonts w:asciiTheme="majorHAnsi" w:hAnsiTheme="majorHAnsi" w:cstheme="majorHAnsi"/>
                <w:sz w:val="22"/>
                <w:szCs w:val="22"/>
                <w:lang w:val="vi-VN"/>
              </w:rPr>
              <w:t>c. Chủ đầu tư hạ tầng kỹ thuật dự án đầu tư xây dựng theo dự án thuộc diện phải bàn giao phải xây dựng kế hoạch bàn giao các công trình hạ tầng kỹ thuật trình cấp có thẩm quyền phê duyệt.</w:t>
            </w:r>
          </w:p>
          <w:p w14:paraId="32D2DBA5"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lang w:val="vi-VN"/>
              </w:rPr>
              <w:t xml:space="preserve">d. Nội dung kế hoạch bàn giao hạ tầng kỹ thuật: </w:t>
            </w:r>
            <w:r w:rsidRPr="0022267D">
              <w:rPr>
                <w:rFonts w:asciiTheme="majorHAnsi" w:hAnsiTheme="majorHAnsi" w:cstheme="majorHAnsi"/>
                <w:sz w:val="22"/>
                <w:szCs w:val="22"/>
              </w:rPr>
              <w:t xml:space="preserve">nên </w:t>
            </w:r>
            <w:r w:rsidRPr="0022267D">
              <w:rPr>
                <w:rFonts w:asciiTheme="majorHAnsi" w:hAnsiTheme="majorHAnsi" w:cstheme="majorHAnsi"/>
                <w:sz w:val="22"/>
                <w:szCs w:val="22"/>
                <w:lang w:val="vi-VN"/>
              </w:rPr>
              <w:t>quy định tiến độ, thời gian, yêu cầu kỹ thuật của c</w:t>
            </w:r>
            <w:r w:rsidRPr="0022267D">
              <w:rPr>
                <w:rFonts w:asciiTheme="majorHAnsi" w:hAnsiTheme="majorHAnsi" w:cstheme="majorHAnsi"/>
                <w:sz w:val="22"/>
                <w:szCs w:val="22"/>
              </w:rPr>
              <w:t>ông</w:t>
            </w:r>
            <w:r w:rsidRPr="0022267D">
              <w:rPr>
                <w:rFonts w:asciiTheme="majorHAnsi" w:hAnsiTheme="majorHAnsi" w:cstheme="majorHAnsi"/>
                <w:sz w:val="22"/>
                <w:szCs w:val="22"/>
                <w:lang w:val="vi-VN"/>
              </w:rPr>
              <w:t xml:space="preserve"> trình hạ tầng kỹ thuật được bàn giao.</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Hội cấp, thoát nước Việt Nam</w:t>
            </w:r>
            <w:bookmarkEnd w:id="53"/>
          </w:p>
        </w:tc>
        <w:tc>
          <w:tcPr>
            <w:tcW w:w="4819" w:type="dxa"/>
          </w:tcPr>
          <w:p w14:paraId="5E410F73"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6BCDD67C" w14:textId="77777777" w:rsidTr="00194E80">
        <w:tc>
          <w:tcPr>
            <w:tcW w:w="675" w:type="dxa"/>
          </w:tcPr>
          <w:p w14:paraId="25E7CC1E"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tcPr>
          <w:p w14:paraId="488E5532"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hAnsiTheme="majorHAnsi" w:cstheme="majorHAnsi"/>
                <w:sz w:val="22"/>
                <w:szCs w:val="22"/>
              </w:rPr>
              <w:t xml:space="preserve">+ Điểm d cần có quy định phân cấp tới cấp Huyện/Quận phù hợp với phân cấp trong quản lý phát triển đô thị. </w:t>
            </w:r>
            <w:r w:rsidRPr="0022267D">
              <w:rPr>
                <w:rFonts w:asciiTheme="majorHAnsi" w:hAnsiTheme="majorHAnsi" w:cstheme="majorHAnsi"/>
                <w:i/>
                <w:sz w:val="22"/>
                <w:szCs w:val="22"/>
              </w:rPr>
              <w:t>Tổng hội Xây dựng</w:t>
            </w:r>
          </w:p>
        </w:tc>
        <w:tc>
          <w:tcPr>
            <w:tcW w:w="4819" w:type="dxa"/>
          </w:tcPr>
          <w:p w14:paraId="17672A48"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348EF164" w14:textId="77777777" w:rsidTr="00194E80">
        <w:tc>
          <w:tcPr>
            <w:tcW w:w="675" w:type="dxa"/>
          </w:tcPr>
          <w:p w14:paraId="52AA3414"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tcPr>
          <w:p w14:paraId="669CC5CB"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 xml:space="preserve">+ Điểm d, kiến nghị điều chỉnh nội dung </w:t>
            </w:r>
            <w:bookmarkStart w:id="54" w:name="_Hlk183604712"/>
            <w:r w:rsidRPr="0022267D">
              <w:rPr>
                <w:rFonts w:asciiTheme="majorHAnsi" w:hAnsiTheme="majorHAnsi" w:cstheme="majorHAnsi"/>
                <w:sz w:val="22"/>
                <w:szCs w:val="22"/>
              </w:rPr>
              <w:t xml:space="preserve">thành “Ủy ban nhân dân các cấp theo phân cấp, có trách nhiệm tổ chức tiếp nhận công trình hạ tầng kỹ thuật từ chủ đầu tư đã đáp ứng điều kiện bàn giao theo quy định; bố trí kinh phí từ ngân sách để bảo trì, khai thác các công trình hạ tầng kỹ thuật tiếp nhận bàn giao theo quy định”. </w:t>
            </w:r>
            <w:r w:rsidRPr="0022267D">
              <w:rPr>
                <w:rFonts w:asciiTheme="majorHAnsi" w:hAnsiTheme="majorHAnsi" w:cstheme="majorHAnsi"/>
                <w:i/>
                <w:sz w:val="22"/>
                <w:szCs w:val="22"/>
              </w:rPr>
              <w:t>Tỉnh Quảng Ngãi</w:t>
            </w:r>
            <w:bookmarkEnd w:id="54"/>
            <w:r w:rsidRPr="0022267D">
              <w:rPr>
                <w:rFonts w:asciiTheme="majorHAnsi" w:hAnsiTheme="majorHAnsi" w:cstheme="majorHAnsi"/>
                <w:i/>
                <w:sz w:val="22"/>
                <w:szCs w:val="22"/>
              </w:rPr>
              <w:t xml:space="preserve">, </w:t>
            </w:r>
            <w:r w:rsidRPr="0022267D">
              <w:rPr>
                <w:rFonts w:asciiTheme="majorHAnsi" w:hAnsiTheme="majorHAnsi" w:cstheme="majorHAnsi"/>
                <w:i/>
                <w:iCs/>
                <w:sz w:val="22"/>
                <w:szCs w:val="22"/>
              </w:rPr>
              <w:t>Tỉnh Bến Tre</w:t>
            </w:r>
          </w:p>
        </w:tc>
        <w:tc>
          <w:tcPr>
            <w:tcW w:w="4819" w:type="dxa"/>
          </w:tcPr>
          <w:p w14:paraId="275CF77B"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w:t>
            </w:r>
          </w:p>
        </w:tc>
      </w:tr>
      <w:tr w:rsidR="0022267D" w:rsidRPr="0022267D" w14:paraId="133861AC" w14:textId="77777777" w:rsidTr="00194E80">
        <w:tc>
          <w:tcPr>
            <w:tcW w:w="675" w:type="dxa"/>
          </w:tcPr>
          <w:p w14:paraId="6ACF5CA5" w14:textId="77777777" w:rsidR="001B75F9" w:rsidRPr="0022267D" w:rsidRDefault="001B75F9" w:rsidP="00B51F3F">
            <w:pPr>
              <w:pStyle w:val="ListParagraph"/>
              <w:widowControl w:val="0"/>
              <w:numPr>
                <w:ilvl w:val="0"/>
                <w:numId w:val="12"/>
              </w:numPr>
              <w:tabs>
                <w:tab w:val="left" w:pos="484"/>
              </w:tabs>
              <w:ind w:left="0" w:firstLine="0"/>
              <w:jc w:val="both"/>
              <w:rPr>
                <w:rStyle w:val="fontstyle01"/>
                <w:rFonts w:asciiTheme="majorHAnsi" w:hAnsiTheme="majorHAnsi" w:cstheme="majorHAnsi"/>
                <w:color w:val="auto"/>
                <w:sz w:val="22"/>
                <w:szCs w:val="22"/>
              </w:rPr>
            </w:pPr>
          </w:p>
        </w:tc>
        <w:tc>
          <w:tcPr>
            <w:tcW w:w="9498" w:type="dxa"/>
          </w:tcPr>
          <w:p w14:paraId="3022258C"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Style w:val="fontstyle01"/>
                <w:rFonts w:asciiTheme="majorHAnsi" w:hAnsiTheme="majorHAnsi" w:cstheme="majorHAnsi"/>
                <w:color w:val="auto"/>
                <w:sz w:val="22"/>
                <w:szCs w:val="22"/>
              </w:rPr>
              <w:t xml:space="preserve">+ Điểm d thành: </w:t>
            </w:r>
            <w:r w:rsidRPr="0022267D">
              <w:rPr>
                <w:rStyle w:val="fontstyle21"/>
                <w:rFonts w:asciiTheme="majorHAnsi" w:hAnsiTheme="majorHAnsi" w:cstheme="majorHAnsi"/>
                <w:color w:val="auto"/>
                <w:sz w:val="22"/>
                <w:szCs w:val="22"/>
              </w:rPr>
              <w:t xml:space="preserve">“d) </w:t>
            </w:r>
            <w:r w:rsidRPr="0022267D">
              <w:rPr>
                <w:rStyle w:val="fontstyle31"/>
                <w:rFonts w:asciiTheme="majorHAnsi" w:hAnsiTheme="majorHAnsi" w:cstheme="majorHAnsi"/>
                <w:color w:val="auto"/>
                <w:sz w:val="22"/>
                <w:szCs w:val="22"/>
              </w:rPr>
              <w:t>Ủy ban nhân dân theo phân cấp</w:t>
            </w:r>
            <w:r w:rsidRPr="0022267D">
              <w:rPr>
                <w:rStyle w:val="fontstyle31"/>
                <w:rFonts w:asciiTheme="majorHAnsi" w:hAnsiTheme="majorHAnsi" w:cstheme="majorHAnsi"/>
                <w:b/>
                <w:color w:val="auto"/>
                <w:sz w:val="22"/>
                <w:szCs w:val="22"/>
              </w:rPr>
              <w:t xml:space="preserve"> </w:t>
            </w:r>
            <w:r w:rsidRPr="0022267D">
              <w:rPr>
                <w:rStyle w:val="fontstyle21"/>
                <w:rFonts w:asciiTheme="majorHAnsi" w:hAnsiTheme="majorHAnsi" w:cstheme="majorHAnsi"/>
                <w:color w:val="auto"/>
                <w:sz w:val="22"/>
                <w:szCs w:val="22"/>
              </w:rPr>
              <w:t xml:space="preserve">có trách nhiệm tổ chức tiếp nhận công trình hạ tầng kỹ thuật từ chủ đầu tư đã đáp ứng điều kiện theo bàn giao theo quy định; bố trí kinh phí từ ngân sách để bảo trì, khai thác các công trình hạ tầng kỹ thuật do bên tiếp nhận bàn giao theo quy định;” </w:t>
            </w:r>
            <w:r w:rsidRPr="0022267D">
              <w:rPr>
                <w:rStyle w:val="fontstyle21"/>
                <w:rFonts w:asciiTheme="majorHAnsi" w:hAnsiTheme="majorHAnsi" w:cstheme="majorHAnsi"/>
                <w:i w:val="0"/>
                <w:iCs w:val="0"/>
                <w:color w:val="auto"/>
                <w:sz w:val="22"/>
                <w:szCs w:val="22"/>
              </w:rPr>
              <w:t>(đề phù hợp với đ</w:t>
            </w:r>
            <w:r w:rsidRPr="0022267D">
              <w:rPr>
                <w:rStyle w:val="fontstyle01"/>
                <w:rFonts w:asciiTheme="majorHAnsi" w:hAnsiTheme="majorHAnsi" w:cstheme="majorHAnsi"/>
                <w:color w:val="auto"/>
                <w:sz w:val="22"/>
                <w:szCs w:val="22"/>
              </w:rPr>
              <w:t>ể phù hợp với quy định tại khoản 4 Điều 46 Dự thảo Luật</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Sở Xây dựng Sơn La</w:t>
            </w:r>
          </w:p>
        </w:tc>
        <w:tc>
          <w:tcPr>
            <w:tcW w:w="4819" w:type="dxa"/>
          </w:tcPr>
          <w:p w14:paraId="29072C39"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w:t>
            </w:r>
          </w:p>
        </w:tc>
      </w:tr>
      <w:tr w:rsidR="0022267D" w:rsidRPr="0022267D" w14:paraId="5B201387" w14:textId="77777777" w:rsidTr="00194E80">
        <w:tc>
          <w:tcPr>
            <w:tcW w:w="675" w:type="dxa"/>
          </w:tcPr>
          <w:p w14:paraId="7507CA97" w14:textId="77777777" w:rsidR="001B75F9" w:rsidRPr="0022267D" w:rsidRDefault="001B75F9" w:rsidP="00B51F3F">
            <w:pPr>
              <w:pStyle w:val="ListParagraph"/>
              <w:widowControl w:val="0"/>
              <w:tabs>
                <w:tab w:val="left" w:pos="484"/>
              </w:tabs>
              <w:ind w:left="0"/>
              <w:jc w:val="both"/>
              <w:rPr>
                <w:rStyle w:val="fontstyle01"/>
                <w:rFonts w:asciiTheme="majorHAnsi" w:hAnsiTheme="majorHAnsi" w:cstheme="majorHAnsi"/>
                <w:color w:val="auto"/>
                <w:sz w:val="22"/>
                <w:szCs w:val="22"/>
              </w:rPr>
            </w:pPr>
          </w:p>
        </w:tc>
        <w:tc>
          <w:tcPr>
            <w:tcW w:w="9498" w:type="dxa"/>
          </w:tcPr>
          <w:p w14:paraId="46F3EB28" w14:textId="77777777" w:rsidR="001B75F9" w:rsidRPr="0022267D" w:rsidRDefault="001B75F9" w:rsidP="00B51F3F">
            <w:pPr>
              <w:widowControl w:val="0"/>
              <w:tabs>
                <w:tab w:val="left" w:pos="484"/>
              </w:tabs>
              <w:jc w:val="both"/>
              <w:rPr>
                <w:rStyle w:val="fontstyle01"/>
                <w:rFonts w:asciiTheme="majorHAnsi" w:hAnsiTheme="majorHAnsi" w:cstheme="majorHAnsi"/>
                <w:b/>
                <w:color w:val="auto"/>
                <w:sz w:val="22"/>
                <w:szCs w:val="22"/>
              </w:rPr>
            </w:pPr>
            <w:r w:rsidRPr="0022267D">
              <w:rPr>
                <w:rFonts w:asciiTheme="majorHAnsi" w:hAnsiTheme="majorHAnsi" w:cstheme="majorHAnsi"/>
                <w:b/>
                <w:sz w:val="22"/>
                <w:szCs w:val="22"/>
                <w:lang w:val="es-ES_tradnl"/>
              </w:rPr>
              <w:t>- Khoản 2:</w:t>
            </w:r>
          </w:p>
        </w:tc>
        <w:tc>
          <w:tcPr>
            <w:tcW w:w="4819" w:type="dxa"/>
          </w:tcPr>
          <w:p w14:paraId="16913161"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08131371" w14:textId="77777777" w:rsidTr="00194E80">
        <w:tc>
          <w:tcPr>
            <w:tcW w:w="675" w:type="dxa"/>
          </w:tcPr>
          <w:p w14:paraId="789A1235"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49B9783C"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 xml:space="preserve">+ Điểm </w:t>
            </w:r>
            <w:bookmarkStart w:id="55" w:name="_Hlk184546605"/>
            <w:bookmarkStart w:id="56" w:name="_Hlk184546588"/>
            <w:r w:rsidRPr="0022267D">
              <w:rPr>
                <w:rFonts w:asciiTheme="majorHAnsi" w:hAnsiTheme="majorHAnsi" w:cstheme="majorHAnsi"/>
                <w:sz w:val="22"/>
                <w:szCs w:val="22"/>
              </w:rPr>
              <w:t xml:space="preserve">a, sửa như sau: “Sau khi hoàn thành đầu tư xây dựng dự án hoặc hoàn thành đầu tư xây dựng công trình, hạng mục công trình hạ tầng kỹ thuật của dự án, Chủ đầu tư có văn bản đề nghị bàn giao kèm theo hồ sơ công trình hạ tầng kỹ thuật phải bàn giao gửi cơ quan, đơn vị có thẩm quyền tiếp nhận theo phân cấp quản lý”. </w:t>
            </w:r>
            <w:bookmarkStart w:id="57" w:name="_Hlk184546468"/>
            <w:r w:rsidRPr="0022267D">
              <w:rPr>
                <w:rFonts w:asciiTheme="majorHAnsi" w:hAnsiTheme="majorHAnsi" w:cstheme="majorHAnsi"/>
                <w:i/>
                <w:iCs/>
                <w:sz w:val="22"/>
                <w:szCs w:val="22"/>
              </w:rPr>
              <w:t>(Tổng công ty đầu tư phát triển nhà và đô thị)</w:t>
            </w:r>
            <w:r w:rsidRPr="0022267D">
              <w:rPr>
                <w:rFonts w:asciiTheme="majorHAnsi" w:hAnsiTheme="majorHAnsi" w:cstheme="majorHAnsi"/>
                <w:sz w:val="22"/>
                <w:szCs w:val="22"/>
              </w:rPr>
              <w:t xml:space="preserve"> </w:t>
            </w:r>
            <w:bookmarkEnd w:id="55"/>
            <w:bookmarkEnd w:id="56"/>
            <w:bookmarkEnd w:id="57"/>
          </w:p>
        </w:tc>
        <w:tc>
          <w:tcPr>
            <w:tcW w:w="4819" w:type="dxa"/>
          </w:tcPr>
          <w:p w14:paraId="6B466EBC"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4D248082" w14:textId="77777777" w:rsidTr="00194E80">
        <w:tc>
          <w:tcPr>
            <w:tcW w:w="675" w:type="dxa"/>
          </w:tcPr>
          <w:p w14:paraId="5EDD9451"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758FBF17"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 Điểm d kiến nghị điều chỉnh thành “</w:t>
            </w:r>
            <w:bookmarkStart w:id="58" w:name="_Hlk183604784"/>
            <w:r w:rsidRPr="0022267D">
              <w:rPr>
                <w:rFonts w:asciiTheme="majorHAnsi" w:hAnsiTheme="majorHAnsi" w:cstheme="majorHAnsi"/>
                <w:sz w:val="22"/>
                <w:szCs w:val="22"/>
              </w:rPr>
              <w:t xml:space="preserve">Hồ sơ tài liệu bàn giao cho bên tiếp nhận gồm các hồ sơ, tài liệu có liên quan đến công trình hoặc hạng mục công trình theo quy định của pháp luật về xây dựng và các pháp luật khác có liên quan”. </w:t>
            </w:r>
            <w:bookmarkEnd w:id="58"/>
            <w:r w:rsidRPr="0022267D">
              <w:rPr>
                <w:rFonts w:asciiTheme="majorHAnsi" w:hAnsiTheme="majorHAnsi" w:cstheme="majorHAnsi"/>
                <w:i/>
                <w:sz w:val="22"/>
                <w:szCs w:val="22"/>
              </w:rPr>
              <w:t>Tỉnh Quảng Ngãi</w:t>
            </w:r>
          </w:p>
        </w:tc>
        <w:tc>
          <w:tcPr>
            <w:tcW w:w="4819" w:type="dxa"/>
          </w:tcPr>
          <w:p w14:paraId="26A2C321"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4DB76835" w14:textId="77777777" w:rsidTr="00194E80">
        <w:tc>
          <w:tcPr>
            <w:tcW w:w="675" w:type="dxa"/>
          </w:tcPr>
          <w:p w14:paraId="0C62EBEC"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4A017767"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 xml:space="preserve">+ Điểm đ Dự thảo quy định về trách nhiệm tiếp nhận công trình hạ tầng kỹ thuật của Bên tiếp nhận, tuy nhiên không quy định thời hạn thực hiện trách nhiệm tiếp nhận, ban hành quyết định tiếp nhận của Bên tiếp nhận/cấp có thẩm quyền. Khi đó có thể phát sinh trường hợp công trình hạ tầng đã đủ điều kiện bàn giao nhưng Bên tiếp nhận/cấp có thẩm quyền chưa ban hành quyết định tiếp nhận, kéo dài thời gian tiếp nhận gây khó khẩn cho các bên (trách nhiệm quản lý, duy tu, bảo trì, sửa chữa phát sinh do chậm nhận bàn giao,...). Tổng công ty kiến nghị Ban soạn thảo </w:t>
            </w:r>
            <w:bookmarkStart w:id="59" w:name="_Hlk184546954"/>
            <w:r w:rsidRPr="0022267D">
              <w:rPr>
                <w:rFonts w:asciiTheme="majorHAnsi" w:hAnsiTheme="majorHAnsi" w:cstheme="majorHAnsi"/>
                <w:sz w:val="22"/>
                <w:szCs w:val="22"/>
              </w:rPr>
              <w:t>bổ sung tại điểm đ các nội dung dưới đây để đảm bảo quyền lợi của chủ đầu tư và tăng cường trách nhiệm thực hiện tiếp nhận công trình hạ tầng kỹ thuật của Bên tiếp nhận và cấp có thẩm quyền:</w:t>
            </w:r>
          </w:p>
          <w:p w14:paraId="354E8CE0"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 xml:space="preserve">(i) Thời hạn thực hiện trách nhiệm trách nhiệm tiếp nhận, ban hành quyết định tiếp nhận của Bên tiếp nhận/cấp có thẩm quyền; và </w:t>
            </w:r>
          </w:p>
          <w:p w14:paraId="217F3AC7"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sz w:val="22"/>
                <w:szCs w:val="22"/>
              </w:rPr>
              <w:t>(ii) Trách nhiệm của Bên tiếp nhận/cấp có thẩm quyền đối với các khoản kinh phí phát sinh như phí bảo trì, duy tu, bảo dưỡng, sửa chữa, quản lý,... trong trường hợp chậm tiếp nhận công trình hạ tầng kỹ thuật đô thị.</w:t>
            </w:r>
            <w:r w:rsidRPr="0022267D">
              <w:rPr>
                <w:rFonts w:asciiTheme="majorHAnsi" w:hAnsiTheme="majorHAnsi" w:cstheme="majorHAnsi"/>
                <w:spacing w:val="3"/>
                <w:sz w:val="22"/>
                <w:szCs w:val="22"/>
              </w:rPr>
              <w:t xml:space="preserve"> </w:t>
            </w:r>
            <w:r w:rsidRPr="0022267D">
              <w:rPr>
                <w:rFonts w:asciiTheme="majorHAnsi" w:hAnsiTheme="majorHAnsi" w:cstheme="majorHAnsi"/>
                <w:i/>
                <w:iCs/>
                <w:sz w:val="22"/>
                <w:szCs w:val="22"/>
              </w:rPr>
              <w:t>(Tổng công ty đầu tư phát triển nhà và đô thị)</w:t>
            </w:r>
            <w:bookmarkEnd w:id="59"/>
          </w:p>
        </w:tc>
        <w:tc>
          <w:tcPr>
            <w:tcW w:w="4819" w:type="dxa"/>
          </w:tcPr>
          <w:p w14:paraId="28FEB01F"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5F3C12FA" w14:textId="77777777" w:rsidTr="00194E80">
        <w:tc>
          <w:tcPr>
            <w:tcW w:w="675" w:type="dxa"/>
          </w:tcPr>
          <w:p w14:paraId="10259605"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shd w:val="clear" w:color="auto" w:fill="auto"/>
          </w:tcPr>
          <w:p w14:paraId="0CF8EC5A"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b/>
                <w:kern w:val="2"/>
                <w:sz w:val="22"/>
                <w:szCs w:val="22"/>
                <w:lang w:val="vi-VN"/>
              </w:rPr>
              <w:t>Điểm a khoản 3</w:t>
            </w:r>
            <w:r w:rsidRPr="0022267D">
              <w:rPr>
                <w:rFonts w:asciiTheme="majorHAnsi" w:eastAsia="Arial" w:hAnsiTheme="majorHAnsi" w:cstheme="majorHAnsi"/>
                <w:kern w:val="2"/>
                <w:sz w:val="22"/>
                <w:szCs w:val="22"/>
              </w:rPr>
              <w:t>, đ</w:t>
            </w:r>
            <w:r w:rsidRPr="0022267D">
              <w:rPr>
                <w:rFonts w:asciiTheme="majorHAnsi" w:eastAsia="Arial" w:hAnsiTheme="majorHAnsi" w:cstheme="majorHAnsi"/>
                <w:kern w:val="2"/>
                <w:sz w:val="22"/>
                <w:szCs w:val="22"/>
                <w:lang w:val="vi-VN"/>
              </w:rPr>
              <w:t>ề nghị bổ sung thêm phần in đậm như sau:</w:t>
            </w:r>
            <w:r w:rsidRPr="0022267D">
              <w:rPr>
                <w:rFonts w:asciiTheme="majorHAnsi" w:eastAsia="Arial" w:hAnsiTheme="majorHAnsi" w:cstheme="majorHAnsi"/>
                <w:i/>
                <w:kern w:val="2"/>
                <w:sz w:val="22"/>
                <w:szCs w:val="22"/>
                <w:lang w:val="vi-VN"/>
              </w:rPr>
              <w:t>“</w:t>
            </w:r>
            <w:bookmarkStart w:id="60" w:name="_Hlk183604818"/>
            <w:r w:rsidRPr="0022267D">
              <w:rPr>
                <w:rFonts w:asciiTheme="majorHAnsi" w:eastAsia="Arial" w:hAnsiTheme="majorHAnsi" w:cstheme="majorHAnsi"/>
                <w:kern w:val="2"/>
                <w:sz w:val="22"/>
                <w:szCs w:val="22"/>
                <w:lang w:val="vi-VN"/>
              </w:rPr>
              <w:t xml:space="preserve">a) Trong thời gian chưa bàn giao quản lý, vận </w:t>
            </w:r>
            <w:r w:rsidRPr="0022267D">
              <w:rPr>
                <w:rFonts w:asciiTheme="majorHAnsi" w:eastAsia="Arial" w:hAnsiTheme="majorHAnsi" w:cstheme="majorHAnsi"/>
                <w:kern w:val="2"/>
                <w:sz w:val="22"/>
                <w:szCs w:val="22"/>
                <w:lang w:val="vi-VN"/>
              </w:rPr>
              <w:lastRenderedPageBreak/>
              <w:t>hành khai thác công trình hạ tầng kỹ thuật đô thị theo nội dung dự án được duyệt đến khi bàn giao cho bên tiếp nhận theo quy định, Chủ đầu tư có trách nhiệm quản lý, vận hành tài sản đảm bảo các yêu cầu về mỹ quan, kĩ thuật, không để hư hỏng, thất thoát tài sản làm ảnh hưởng tới khả năng vận hành; tuân thủ các quy định về quản lý sử dụng công trình hạ tầng kỹ thuật đô thị ...”</w:t>
            </w:r>
            <w:r w:rsidRPr="0022267D">
              <w:rPr>
                <w:rFonts w:asciiTheme="majorHAnsi" w:eastAsia="Arial" w:hAnsiTheme="majorHAnsi" w:cstheme="majorHAnsi"/>
                <w:i/>
                <w:kern w:val="2"/>
                <w:sz w:val="22"/>
                <w:szCs w:val="22"/>
              </w:rPr>
              <w:t xml:space="preserve"> </w:t>
            </w:r>
            <w:r w:rsidRPr="0022267D">
              <w:rPr>
                <w:rFonts w:asciiTheme="majorHAnsi" w:hAnsiTheme="majorHAnsi" w:cstheme="majorHAnsi"/>
                <w:i/>
                <w:sz w:val="22"/>
                <w:szCs w:val="22"/>
              </w:rPr>
              <w:t>Sở Xây dựng Hải Phòng</w:t>
            </w:r>
            <w:bookmarkEnd w:id="60"/>
          </w:p>
        </w:tc>
        <w:tc>
          <w:tcPr>
            <w:tcW w:w="4819" w:type="dxa"/>
          </w:tcPr>
          <w:p w14:paraId="448FE474"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lastRenderedPageBreak/>
              <w:t xml:space="preserve">BXD tiếp thu ý kiến này. Nội dung này được cập nhật </w:t>
            </w:r>
            <w:r w:rsidRPr="0022267D">
              <w:rPr>
                <w:rFonts w:asciiTheme="majorHAnsi" w:hAnsiTheme="majorHAnsi" w:cstheme="majorHAnsi"/>
                <w:iCs/>
                <w:sz w:val="22"/>
                <w:szCs w:val="22"/>
              </w:rPr>
              <w:lastRenderedPageBreak/>
              <w:t>trong quy định về khai thác, sử dụng công trình hạ tầng kỹ thuật đô thị.</w:t>
            </w:r>
          </w:p>
        </w:tc>
      </w:tr>
      <w:tr w:rsidR="0022267D" w:rsidRPr="0022267D" w14:paraId="18CCFE61" w14:textId="77777777" w:rsidTr="00194E80">
        <w:tc>
          <w:tcPr>
            <w:tcW w:w="675" w:type="dxa"/>
            <w:shd w:val="clear" w:color="auto" w:fill="FBD4B4" w:themeFill="accent6" w:themeFillTint="66"/>
          </w:tcPr>
          <w:p w14:paraId="1EB0DCA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020EF394"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47. Khai thác, sử dụng</w:t>
            </w:r>
            <w:r w:rsidRPr="0022267D">
              <w:rPr>
                <w:rFonts w:asciiTheme="majorHAnsi" w:hAnsiTheme="majorHAnsi" w:cstheme="majorHAnsi"/>
                <w:b/>
                <w:sz w:val="22"/>
                <w:szCs w:val="22"/>
                <w:lang w:val="vi-VN"/>
              </w:rPr>
              <w:t xml:space="preserve"> công trình hạ tầng kỹ thuật đô thị</w:t>
            </w:r>
            <w:r w:rsidRPr="0022267D">
              <w:rPr>
                <w:rFonts w:asciiTheme="majorHAnsi" w:hAnsiTheme="majorHAnsi" w:cstheme="majorHAnsi"/>
                <w:b/>
                <w:sz w:val="22"/>
                <w:szCs w:val="22"/>
              </w:rPr>
              <w:t>.</w:t>
            </w:r>
          </w:p>
        </w:tc>
        <w:tc>
          <w:tcPr>
            <w:tcW w:w="4819" w:type="dxa"/>
            <w:shd w:val="clear" w:color="auto" w:fill="FBD4B4" w:themeFill="accent6" w:themeFillTint="66"/>
          </w:tcPr>
          <w:p w14:paraId="12A32B9E"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3697AF71" w14:textId="77777777" w:rsidTr="00194E80">
        <w:tc>
          <w:tcPr>
            <w:tcW w:w="675" w:type="dxa"/>
          </w:tcPr>
          <w:p w14:paraId="0B479FA4" w14:textId="77777777" w:rsidR="001B75F9" w:rsidRPr="0022267D" w:rsidRDefault="001B75F9" w:rsidP="00B51F3F">
            <w:pPr>
              <w:pStyle w:val="ListParagraph"/>
              <w:widowControl w:val="0"/>
              <w:numPr>
                <w:ilvl w:val="0"/>
                <w:numId w:val="12"/>
              </w:numPr>
              <w:ind w:left="0" w:firstLine="0"/>
              <w:jc w:val="both"/>
              <w:rPr>
                <w:rFonts w:asciiTheme="majorHAnsi" w:eastAsia="Times New Roman" w:hAnsiTheme="majorHAnsi" w:cstheme="majorHAnsi"/>
                <w:sz w:val="22"/>
                <w:szCs w:val="22"/>
              </w:rPr>
            </w:pPr>
          </w:p>
        </w:tc>
        <w:tc>
          <w:tcPr>
            <w:tcW w:w="9498" w:type="dxa"/>
            <w:shd w:val="clear" w:color="auto" w:fill="auto"/>
          </w:tcPr>
          <w:p w14:paraId="55C4063B"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eastAsia="Times New Roman" w:hAnsiTheme="majorHAnsi" w:cstheme="majorHAnsi"/>
                <w:sz w:val="22"/>
                <w:szCs w:val="22"/>
              </w:rPr>
              <w:t xml:space="preserve">- Quy định có liên quan tới khai thác, sử dụng, bảo vệ; cung cấp dịch vụ các công trình thuộc hệ thống hạ tầng kỹ thuật đô thị: Cần rà soát, đảm bảo đồng bộ tránh chồng chéo, mâu thuẫn với quy định của các Luật khác đã, đang và sẽ dự thảo (Ví dụ như Luật Cấp, thoát nước). Bỏ dấu chấm cuối câu Điều 47. </w:t>
            </w:r>
            <w:r w:rsidRPr="0022267D">
              <w:rPr>
                <w:rFonts w:asciiTheme="majorHAnsi" w:hAnsiTheme="majorHAnsi" w:cstheme="majorHAnsi"/>
                <w:i/>
                <w:sz w:val="22"/>
                <w:szCs w:val="22"/>
              </w:rPr>
              <w:t>Tổng hội Xây dựng</w:t>
            </w:r>
          </w:p>
        </w:tc>
        <w:tc>
          <w:tcPr>
            <w:tcW w:w="4819" w:type="dxa"/>
          </w:tcPr>
          <w:p w14:paraId="5C2FF35A" w14:textId="77777777" w:rsidR="001B75F9" w:rsidRPr="0022267D" w:rsidRDefault="001B75F9" w:rsidP="00B51F3F">
            <w:pPr>
              <w:widowControl w:val="0"/>
              <w:rPr>
                <w:rFonts w:asciiTheme="majorHAnsi" w:hAnsiTheme="majorHAnsi" w:cstheme="majorHAnsi"/>
                <w:bCs/>
                <w:iCs/>
                <w:sz w:val="22"/>
                <w:szCs w:val="22"/>
              </w:rPr>
            </w:pPr>
            <w:r w:rsidRPr="0022267D">
              <w:rPr>
                <w:rFonts w:asciiTheme="majorHAnsi" w:hAnsiTheme="majorHAnsi" w:cstheme="majorHAnsi"/>
                <w:bCs/>
                <w:iCs/>
                <w:sz w:val="22"/>
                <w:szCs w:val="22"/>
              </w:rPr>
              <w:t>BXD tiếp thu ý kiến này.</w:t>
            </w:r>
          </w:p>
        </w:tc>
      </w:tr>
      <w:tr w:rsidR="0022267D" w:rsidRPr="0022267D" w14:paraId="30471BBD" w14:textId="77777777" w:rsidTr="00194E80">
        <w:tc>
          <w:tcPr>
            <w:tcW w:w="675" w:type="dxa"/>
          </w:tcPr>
          <w:p w14:paraId="7432638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4C213E4F"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sz w:val="22"/>
                <w:szCs w:val="22"/>
              </w:rPr>
              <w:t xml:space="preserve">-  </w:t>
            </w:r>
            <w:r w:rsidRPr="0022267D">
              <w:rPr>
                <w:rFonts w:asciiTheme="majorHAnsi" w:eastAsia="Times New Roman" w:hAnsiTheme="majorHAnsi" w:cstheme="majorHAnsi"/>
                <w:sz w:val="22"/>
                <w:szCs w:val="22"/>
              </w:rPr>
              <w:t xml:space="preserve">Kiến nghị cần bổ sung quy định rõ đơn vị nào được giao làm chủ sở hữu công trình hạ tầng kỹ thuật đô thị; Trường hợp có các hạng mục hạ tầng đô thị (bao gồm hạ tầng kỹ thuật và hạ tầng xã hội) được xác lập sở hữu toàn dân theo quy định tại Luật Tài sản công thì chủ sở hữu là Ủy ban nhân dân cấp tỉnh là đại diện, Ủy ban nhân dân cấp huyện là đơn vị được chủ sở hữu ủy quyền vai trò đại diện chủ sở hữu. </w:t>
            </w:r>
            <w:r w:rsidRPr="0022267D">
              <w:rPr>
                <w:rFonts w:asciiTheme="majorHAnsi" w:hAnsiTheme="majorHAnsi" w:cstheme="majorHAnsi"/>
                <w:i/>
                <w:sz w:val="22"/>
                <w:szCs w:val="22"/>
              </w:rPr>
              <w:t>Thành phố Hồ Chí Minh</w:t>
            </w:r>
          </w:p>
        </w:tc>
        <w:tc>
          <w:tcPr>
            <w:tcW w:w="4819" w:type="dxa"/>
          </w:tcPr>
          <w:p w14:paraId="326037BD" w14:textId="77777777" w:rsidR="001B75F9" w:rsidRPr="0022267D" w:rsidRDefault="001B75F9" w:rsidP="00B51F3F">
            <w:pPr>
              <w:widowControl w:val="0"/>
              <w:rPr>
                <w:rFonts w:asciiTheme="majorHAnsi" w:hAnsiTheme="majorHAnsi" w:cstheme="majorHAnsi"/>
                <w:b/>
                <w:i/>
                <w:sz w:val="22"/>
                <w:szCs w:val="22"/>
              </w:rPr>
            </w:pP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4AABF944" w14:textId="77777777" w:rsidTr="00194E80">
        <w:tc>
          <w:tcPr>
            <w:tcW w:w="675" w:type="dxa"/>
          </w:tcPr>
          <w:p w14:paraId="32FFDF7A"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1D2D1F8B"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1</w:t>
            </w:r>
          </w:p>
        </w:tc>
        <w:tc>
          <w:tcPr>
            <w:tcW w:w="4819" w:type="dxa"/>
          </w:tcPr>
          <w:p w14:paraId="671FD144" w14:textId="77777777" w:rsidR="001B75F9" w:rsidRPr="0022267D" w:rsidRDefault="001B75F9" w:rsidP="00B51F3F">
            <w:pPr>
              <w:widowControl w:val="0"/>
              <w:rPr>
                <w:rFonts w:asciiTheme="majorHAnsi" w:hAnsiTheme="majorHAnsi" w:cstheme="majorHAnsi"/>
                <w:b/>
                <w:i/>
                <w:sz w:val="22"/>
                <w:szCs w:val="22"/>
              </w:rPr>
            </w:pPr>
          </w:p>
        </w:tc>
      </w:tr>
      <w:tr w:rsidR="0022267D" w:rsidRPr="0022267D" w14:paraId="1EA5ADAB" w14:textId="77777777" w:rsidTr="00194E80">
        <w:tc>
          <w:tcPr>
            <w:tcW w:w="675" w:type="dxa"/>
          </w:tcPr>
          <w:p w14:paraId="42867E32" w14:textId="77777777" w:rsidR="001B75F9" w:rsidRPr="0022267D" w:rsidRDefault="001B75F9" w:rsidP="00B51F3F">
            <w:pPr>
              <w:pStyle w:val="NormalWeb"/>
              <w:widowControl w:val="0"/>
              <w:numPr>
                <w:ilvl w:val="0"/>
                <w:numId w:val="12"/>
              </w:numPr>
              <w:shd w:val="clear" w:color="auto" w:fill="FFFFFF"/>
              <w:spacing w:before="0" w:beforeAutospacing="0" w:after="0" w:afterAutospacing="0"/>
              <w:ind w:left="0" w:firstLine="0"/>
              <w:jc w:val="both"/>
              <w:textAlignment w:val="baseline"/>
              <w:rPr>
                <w:rFonts w:asciiTheme="majorHAnsi" w:hAnsiTheme="majorHAnsi" w:cstheme="majorHAnsi"/>
                <w:sz w:val="22"/>
                <w:szCs w:val="22"/>
              </w:rPr>
            </w:pPr>
          </w:p>
        </w:tc>
        <w:tc>
          <w:tcPr>
            <w:tcW w:w="9498" w:type="dxa"/>
            <w:shd w:val="clear" w:color="auto" w:fill="auto"/>
          </w:tcPr>
          <w:p w14:paraId="3CA40B7F" w14:textId="77777777" w:rsidR="001B75F9" w:rsidRPr="0022267D" w:rsidRDefault="001B75F9" w:rsidP="00B51F3F">
            <w:pPr>
              <w:pStyle w:val="NormalWeb"/>
              <w:widowControl w:val="0"/>
              <w:shd w:val="clear" w:color="auto" w:fill="FFFFFF"/>
              <w:spacing w:before="0" w:beforeAutospacing="0" w:after="0" w:afterAutospacing="0"/>
              <w:jc w:val="both"/>
              <w:textAlignment w:val="baseline"/>
              <w:rPr>
                <w:rFonts w:asciiTheme="majorHAnsi" w:hAnsiTheme="majorHAnsi" w:cstheme="majorHAnsi"/>
                <w:sz w:val="22"/>
                <w:szCs w:val="22"/>
              </w:rPr>
            </w:pPr>
            <w:r w:rsidRPr="0022267D">
              <w:rPr>
                <w:rFonts w:asciiTheme="majorHAnsi" w:hAnsiTheme="majorHAnsi" w:cstheme="majorHAnsi"/>
                <w:sz w:val="22"/>
                <w:szCs w:val="22"/>
              </w:rPr>
              <w:t>+ Quy định sẽ có công trình hạ tầng kỹ thuật đô thị </w:t>
            </w:r>
            <w:r w:rsidRPr="0022267D">
              <w:rPr>
                <w:rFonts w:asciiTheme="majorHAnsi" w:hAnsiTheme="majorHAnsi" w:cstheme="majorHAnsi"/>
                <w:i/>
                <w:sz w:val="22"/>
                <w:szCs w:val="22"/>
              </w:rPr>
              <w:t>phải</w:t>
            </w:r>
            <w:r w:rsidRPr="0022267D">
              <w:rPr>
                <w:rFonts w:asciiTheme="majorHAnsi" w:hAnsiTheme="majorHAnsi" w:cstheme="majorHAnsi"/>
                <w:sz w:val="22"/>
                <w:szCs w:val="22"/>
              </w:rPr>
              <w:t xml:space="preserve"> bàn giao cho nhà nước, có công trình hạ tầng kỹ thuật chủ đầu tư được quản lý, sử dụng, khai thác. Tuy nhiên, Dự thảo không quy định rõ loại công trình nào bắt buộc phải bàn giao, loại nào được phép khai thác, sử dụng. Mặc dù, Điều 47 quy định các công trình do chủ đầu tư tự bỏ vốn đầu tư thì sẽ được khai thác, quản lý, nhưng các quy định về việc bàn giao công trình hạ tầng kỹ thuật, Dự thảo lại không quy định các dự án đầu tư có nguồn gốc vốn từ đâu. Điều này khiến cho chính sách trở nên thiếu rõ ràng. Đề nghị Ban soạn thảo quy định rõ về mặt nguyên tắc, những loại công trình hạ tầng kỹ thuật nào sẽ phải chuyển giao cho nhà nước. </w:t>
            </w:r>
            <w:r w:rsidRPr="0022267D">
              <w:rPr>
                <w:rFonts w:asciiTheme="majorHAnsi" w:hAnsiTheme="majorHAnsi" w:cstheme="majorHAnsi"/>
                <w:i/>
                <w:sz w:val="22"/>
                <w:szCs w:val="22"/>
              </w:rPr>
              <w:t xml:space="preserve">(Liên đoàn Thương mại và công nghiệp Việt Nam) </w:t>
            </w:r>
          </w:p>
        </w:tc>
        <w:tc>
          <w:tcPr>
            <w:tcW w:w="4819" w:type="dxa"/>
          </w:tcPr>
          <w:p w14:paraId="7C59DDFA" w14:textId="77777777" w:rsidR="001B75F9" w:rsidRPr="0022267D" w:rsidRDefault="001B75F9" w:rsidP="00B51F3F">
            <w:pPr>
              <w:widowControl w:val="0"/>
              <w:rPr>
                <w:rFonts w:asciiTheme="majorHAnsi" w:hAnsiTheme="majorHAnsi" w:cstheme="majorHAnsi"/>
                <w:b/>
                <w:i/>
                <w:sz w:val="22"/>
                <w:szCs w:val="22"/>
              </w:rPr>
            </w:pPr>
            <w:r w:rsidRPr="0022267D">
              <w:rPr>
                <w:rFonts w:asciiTheme="majorHAnsi" w:hAnsiTheme="majorHAnsi" w:cstheme="majorHAnsi"/>
                <w:iCs/>
                <w:sz w:val="22"/>
                <w:szCs w:val="22"/>
              </w:rPr>
              <w:t>BXD tiếp thu ý kiến này và sẽ nghiên cứu trong quá trình xây dựng Nghị định quy định chi tiết.</w:t>
            </w:r>
          </w:p>
        </w:tc>
      </w:tr>
      <w:tr w:rsidR="0022267D" w:rsidRPr="0022267D" w14:paraId="1853009A" w14:textId="77777777" w:rsidTr="00194E80">
        <w:tc>
          <w:tcPr>
            <w:tcW w:w="675" w:type="dxa"/>
          </w:tcPr>
          <w:p w14:paraId="550437A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DD9281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b quy định như sau: “Việc giao quản lý, sử dụng và khai thác đối với các công trình hạ tầng kỹ thuật đô thị là tài sản công được thực hiện theo quy định của pháp luật về quản lý, sử dụng tài sản công”. Tuy nhiên, tại khoản 1 Điều 1 Nghị định số 114/2024/NĐ-CP ngày 15/9/2024 của Chính phủ về sửa đổi, bổ sung một số Điều của Nghị định số 151/2017/NĐ-CP ngày 26/12/2017 của Chính phủ quy định chi tiết một số điều của Luật Quản lý, sử dụng tài sản công, quy định: Nghị định này không điều chỉnh đối với tài sản kết cấu hạ tầng. Việc quản lý, sử dụng tài sản kết cấu hạ tầng giao thông; hạ tầng nước sạch; hạ tầng đô thị; hạ tầng cấp điện; hạ tầng thủy lợi và ứng phó với biến đổi khí hậu; hạ tầng cụm công nghiệp, khu công nghiệp, khu kinh tế, khu công nghệ cao; hạ tầng thương mại; hạ tầng thông tin được thực hiện theo quy định của pháp luật về quản lý, sử dụng và khai thác tài sản kết cấu hạ tầng, pháp luật chuyên ngành và pháp luật khác có liên quan. Vì vậy, kiến nghị cơ quan soạn thảo nghiên cứu điều chỉnh nội dung này cho phù hợp. </w:t>
            </w:r>
            <w:r w:rsidRPr="0022267D">
              <w:rPr>
                <w:rFonts w:asciiTheme="majorHAnsi" w:hAnsiTheme="majorHAnsi" w:cstheme="majorHAnsi"/>
                <w:i/>
                <w:sz w:val="22"/>
                <w:szCs w:val="22"/>
              </w:rPr>
              <w:t>Sở Xây dựng Quảng Ngãi</w:t>
            </w:r>
          </w:p>
        </w:tc>
        <w:tc>
          <w:tcPr>
            <w:tcW w:w="4819" w:type="dxa"/>
          </w:tcPr>
          <w:p w14:paraId="2EE4BDD2"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BXD tiếp thu ý kiến này và kiến nghị Chính phủ ban hành các Nghị định khác về quản lý, sử dụng và khai thác tài sản kết cấu hạ tầng để hoàn thiện khung pháp lý về quản lý, sử dụng tài sản công.</w:t>
            </w:r>
          </w:p>
        </w:tc>
      </w:tr>
      <w:tr w:rsidR="0022267D" w:rsidRPr="0022267D" w14:paraId="4F9B0593" w14:textId="77777777" w:rsidTr="00194E80">
        <w:tc>
          <w:tcPr>
            <w:tcW w:w="675" w:type="dxa"/>
          </w:tcPr>
          <w:p w14:paraId="434AC93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271648CE" w14:textId="77777777" w:rsidR="001B75F9" w:rsidRPr="0022267D" w:rsidRDefault="001B75F9" w:rsidP="00B51F3F">
            <w:pPr>
              <w:widowControl w:val="0"/>
              <w:jc w:val="both"/>
              <w:rPr>
                <w:rFonts w:asciiTheme="majorHAnsi" w:eastAsia="Times New Roman" w:hAnsiTheme="majorHAnsi" w:cstheme="majorHAnsi"/>
                <w:sz w:val="22"/>
                <w:szCs w:val="22"/>
              </w:rPr>
            </w:pPr>
            <w:r w:rsidRPr="0022267D">
              <w:rPr>
                <w:rFonts w:asciiTheme="majorHAnsi" w:hAnsiTheme="majorHAnsi" w:cstheme="majorHAnsi"/>
                <w:sz w:val="22"/>
                <w:szCs w:val="22"/>
              </w:rPr>
              <w:t xml:space="preserve">+ Điểm c, đề cập đến trách nhiệm quản lý, sử dụng, khai thác công trình hạ tầng kỹ thuật của chủ sở hữu: đề nghị rà soát để bảo đảm tính thống nhất với nội dung tại điểm b, khoản 2, Điều 36 </w:t>
            </w:r>
            <w:r w:rsidRPr="0022267D">
              <w:rPr>
                <w:rFonts w:asciiTheme="majorHAnsi" w:hAnsiTheme="majorHAnsi" w:cstheme="majorHAnsi"/>
                <w:i/>
                <w:sz w:val="22"/>
                <w:szCs w:val="22"/>
              </w:rPr>
              <w:t>Sở Xây dựng Thành phố Đà Nẵng</w:t>
            </w:r>
          </w:p>
        </w:tc>
        <w:tc>
          <w:tcPr>
            <w:tcW w:w="4819" w:type="dxa"/>
          </w:tcPr>
          <w:p w14:paraId="1CF3CA0D"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7E15136B" w14:textId="77777777" w:rsidTr="00194E80">
        <w:tc>
          <w:tcPr>
            <w:tcW w:w="675" w:type="dxa"/>
            <w:shd w:val="clear" w:color="auto" w:fill="FBD4B4" w:themeFill="accent6" w:themeFillTint="66"/>
          </w:tcPr>
          <w:p w14:paraId="0931C2BB"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550829B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48.Bảo vệ công trình hạ tầng kỹ thuật đô thị</w:t>
            </w:r>
          </w:p>
        </w:tc>
        <w:tc>
          <w:tcPr>
            <w:tcW w:w="4819" w:type="dxa"/>
            <w:shd w:val="clear" w:color="auto" w:fill="FBD4B4" w:themeFill="accent6" w:themeFillTint="66"/>
          </w:tcPr>
          <w:p w14:paraId="35364580" w14:textId="77777777" w:rsidR="001B75F9" w:rsidRPr="0022267D" w:rsidRDefault="001B75F9" w:rsidP="00B51F3F">
            <w:pPr>
              <w:widowControl w:val="0"/>
              <w:rPr>
                <w:rFonts w:asciiTheme="majorHAnsi" w:hAnsiTheme="majorHAnsi" w:cstheme="majorHAnsi"/>
                <w:sz w:val="22"/>
                <w:szCs w:val="22"/>
              </w:rPr>
            </w:pPr>
          </w:p>
        </w:tc>
      </w:tr>
      <w:tr w:rsidR="0022267D" w:rsidRPr="0022267D" w14:paraId="6DC3F39D" w14:textId="77777777" w:rsidTr="00194E80">
        <w:tc>
          <w:tcPr>
            <w:tcW w:w="675" w:type="dxa"/>
          </w:tcPr>
          <w:p w14:paraId="0996DA7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B48FFE4" w14:textId="77777777" w:rsidR="001B75F9" w:rsidRPr="0022267D" w:rsidRDefault="001B75F9" w:rsidP="00B51F3F">
            <w:pPr>
              <w:widowControl w:val="0"/>
              <w:jc w:val="both"/>
              <w:rPr>
                <w:rFonts w:asciiTheme="majorHAnsi" w:hAnsiTheme="majorHAnsi" w:cstheme="majorHAnsi"/>
                <w:sz w:val="22"/>
                <w:szCs w:val="22"/>
                <w:lang w:val="vi-VN"/>
              </w:rPr>
            </w:pPr>
            <w:r w:rsidRPr="0022267D">
              <w:rPr>
                <w:rFonts w:asciiTheme="majorHAnsi" w:hAnsiTheme="majorHAnsi" w:cstheme="majorHAnsi"/>
                <w:b/>
                <w:sz w:val="22"/>
                <w:szCs w:val="22"/>
              </w:rPr>
              <w:t>- Khoản 4</w:t>
            </w:r>
            <w:r w:rsidRPr="0022267D">
              <w:rPr>
                <w:rFonts w:asciiTheme="majorHAnsi" w:hAnsiTheme="majorHAnsi" w:cstheme="majorHAnsi"/>
                <w:sz w:val="22"/>
                <w:szCs w:val="22"/>
              </w:rPr>
              <w:t xml:space="preserve"> quy định: “ UBND cấp huyện, thành phố có trách nhiệm tổ chức, chỉ đạo quản lý, khai thác, sử dụng và công tác bảo vệ công trình hạ tầng kỹ thuật đô thị trên địa bàn do mình quản lý.” Thực tế hiện nay, việc quản lý, khai thác, sử dụng và bảo vệ công trình hạ tầng kỹ thuật đô thị đang được thực hiện theo phân công, phân cấp </w:t>
            </w:r>
            <w:r w:rsidRPr="0022267D">
              <w:rPr>
                <w:rFonts w:asciiTheme="majorHAnsi" w:hAnsiTheme="majorHAnsi" w:cstheme="majorHAnsi"/>
                <w:sz w:val="22"/>
                <w:szCs w:val="22"/>
              </w:rPr>
              <w:lastRenderedPageBreak/>
              <w:t xml:space="preserve">trách nhiệm quản lý gồm nhiều cấp, ngành, do đó đề nghị nghiên cứu điều chỉnh cho phù hợp </w:t>
            </w:r>
            <w:r w:rsidRPr="0022267D">
              <w:rPr>
                <w:rFonts w:asciiTheme="majorHAnsi" w:hAnsiTheme="majorHAnsi" w:cstheme="majorHAnsi"/>
                <w:i/>
                <w:sz w:val="22"/>
                <w:szCs w:val="22"/>
              </w:rPr>
              <w:t>Sở Xây dựng Thành phố Đà Nẵng</w:t>
            </w:r>
          </w:p>
        </w:tc>
        <w:tc>
          <w:tcPr>
            <w:tcW w:w="4819" w:type="dxa"/>
          </w:tcPr>
          <w:p w14:paraId="3A8DD227"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lastRenderedPageBreak/>
              <w:t>BXD tiếp thu ý kiến này.</w:t>
            </w:r>
          </w:p>
        </w:tc>
      </w:tr>
      <w:tr w:rsidR="0022267D" w:rsidRPr="0022267D" w14:paraId="3F2874C9" w14:textId="77777777" w:rsidTr="00194E80">
        <w:tc>
          <w:tcPr>
            <w:tcW w:w="675" w:type="dxa"/>
            <w:shd w:val="clear" w:color="auto" w:fill="FBD4B4" w:themeFill="accent6" w:themeFillTint="66"/>
          </w:tcPr>
          <w:p w14:paraId="1165B8E3"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067290D8"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49.Hoạt động cung cấp dịch vụ hạ tầng kỹ thuật đô thị</w:t>
            </w:r>
          </w:p>
        </w:tc>
        <w:tc>
          <w:tcPr>
            <w:tcW w:w="4819" w:type="dxa"/>
            <w:shd w:val="clear" w:color="auto" w:fill="FBD4B4" w:themeFill="accent6" w:themeFillTint="66"/>
          </w:tcPr>
          <w:p w14:paraId="742B60AB" w14:textId="77777777" w:rsidR="001B75F9" w:rsidRPr="0022267D" w:rsidRDefault="001B75F9" w:rsidP="00B51F3F">
            <w:pPr>
              <w:widowControl w:val="0"/>
              <w:rPr>
                <w:rFonts w:asciiTheme="majorHAnsi" w:hAnsiTheme="majorHAnsi" w:cstheme="majorHAnsi"/>
                <w:sz w:val="22"/>
                <w:szCs w:val="22"/>
              </w:rPr>
            </w:pPr>
          </w:p>
        </w:tc>
      </w:tr>
      <w:tr w:rsidR="0022267D" w:rsidRPr="0022267D" w14:paraId="7E7138D5" w14:textId="77777777" w:rsidTr="00194E80">
        <w:tc>
          <w:tcPr>
            <w:tcW w:w="675" w:type="dxa"/>
          </w:tcPr>
          <w:p w14:paraId="0E1515D2"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59F2C1C0" w14:textId="77777777" w:rsidR="001B75F9" w:rsidRPr="0022267D" w:rsidRDefault="001B75F9" w:rsidP="00B51F3F">
            <w:pPr>
              <w:widowControl w:val="0"/>
              <w:tabs>
                <w:tab w:val="left" w:pos="484"/>
              </w:tabs>
              <w:jc w:val="both"/>
              <w:rPr>
                <w:rFonts w:asciiTheme="majorHAnsi" w:eastAsia="Arial" w:hAnsiTheme="majorHAnsi" w:cstheme="majorHAnsi"/>
                <w:b/>
                <w:kern w:val="2"/>
                <w:sz w:val="22"/>
                <w:szCs w:val="22"/>
              </w:rPr>
            </w:pPr>
            <w:r w:rsidRPr="0022267D">
              <w:rPr>
                <w:rFonts w:asciiTheme="majorHAnsi" w:eastAsia="Arial" w:hAnsiTheme="majorHAnsi" w:cstheme="majorHAnsi"/>
                <w:kern w:val="2"/>
                <w:sz w:val="22"/>
                <w:szCs w:val="22"/>
              </w:rPr>
              <w:t>- Việc quản lý, sử dụng nguồn tài chính trong quản lý, khai thác công trình hạ tầng kỹ thuật đô thị thực hiện theo quy định của Luật Đầu tư công, Luật Ngân sách nhà nước và các quy định có liên quan. Do đó, đề nghị cơ quan soạn thảo nghiên cứu bỏ quy định giao Bộ Tài chính hướng dẫn về quản lý, sử dụng nguồn tài chính trong quản lý sử dụng và khai thác công trình hạ tầng kỹ thuật đô thị.</w:t>
            </w:r>
            <w:r w:rsidRPr="0022267D">
              <w:rPr>
                <w:rFonts w:asciiTheme="majorHAnsi" w:hAnsiTheme="majorHAnsi" w:cstheme="majorHAnsi"/>
                <w:i/>
                <w:sz w:val="22"/>
                <w:szCs w:val="22"/>
              </w:rPr>
              <w:t xml:space="preserve"> Bộ Tài chính</w:t>
            </w:r>
          </w:p>
        </w:tc>
        <w:tc>
          <w:tcPr>
            <w:tcW w:w="4819" w:type="dxa"/>
          </w:tcPr>
          <w:p w14:paraId="50FFBFE3" w14:textId="77777777" w:rsidR="001B75F9" w:rsidRPr="0022267D" w:rsidRDefault="001B75F9" w:rsidP="00B51F3F">
            <w:pPr>
              <w:widowControl w:val="0"/>
              <w:rPr>
                <w:rFonts w:asciiTheme="majorHAnsi" w:hAnsiTheme="majorHAnsi" w:cstheme="majorHAnsi"/>
                <w:sz w:val="22"/>
                <w:szCs w:val="22"/>
              </w:rPr>
            </w:pPr>
            <w:r w:rsidRPr="0022267D">
              <w:rPr>
                <w:rFonts w:asciiTheme="majorHAnsi" w:hAnsiTheme="majorHAnsi" w:cstheme="majorHAnsi"/>
                <w:sz w:val="22"/>
                <w:szCs w:val="22"/>
              </w:rPr>
              <w:t>BXD đã tiếp thu, chỉnh lý nội dung này.</w:t>
            </w:r>
          </w:p>
        </w:tc>
      </w:tr>
      <w:tr w:rsidR="0022267D" w:rsidRPr="0022267D" w14:paraId="0E185A93" w14:textId="77777777" w:rsidTr="00194E80">
        <w:tc>
          <w:tcPr>
            <w:tcW w:w="675" w:type="dxa"/>
          </w:tcPr>
          <w:p w14:paraId="589E4D9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4C14AB8C"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Tiêu chí, tiêu chuẩn đánh giá chất lượng dịch vụ hạ tầng kỹ thuật đô thị là gì? Nội dung cụ thể ra sao và hiệu lực pháp lý của các tiêu chí, tiêu chuẩn này như thế nào? </w:t>
            </w:r>
            <w:r w:rsidRPr="0022267D">
              <w:rPr>
                <w:rFonts w:asciiTheme="majorHAnsi" w:hAnsiTheme="majorHAnsi" w:cstheme="majorHAnsi"/>
                <w:i/>
                <w:sz w:val="22"/>
                <w:szCs w:val="22"/>
              </w:rPr>
              <w:t>Hội Chiếu sáng Việt Nam</w:t>
            </w:r>
          </w:p>
        </w:tc>
        <w:tc>
          <w:tcPr>
            <w:tcW w:w="4819" w:type="dxa"/>
          </w:tcPr>
          <w:p w14:paraId="5005EB15"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sẽ làm rõ ở Nghị định quy định chi tiết và các văn bản hướng dẫn, tiêu chuẩn, quy chuẩn kỹ thuật.</w:t>
            </w:r>
          </w:p>
        </w:tc>
      </w:tr>
      <w:tr w:rsidR="0022267D" w:rsidRPr="0022267D" w14:paraId="628FF77A" w14:textId="77777777" w:rsidTr="00194E80">
        <w:trPr>
          <w:trHeight w:val="136"/>
        </w:trPr>
        <w:tc>
          <w:tcPr>
            <w:tcW w:w="675" w:type="dxa"/>
          </w:tcPr>
          <w:p w14:paraId="575779FD" w14:textId="77777777" w:rsidR="001B75F9" w:rsidRPr="0022267D" w:rsidRDefault="001B75F9" w:rsidP="00B51F3F">
            <w:pPr>
              <w:pStyle w:val="NormalWeb"/>
              <w:widowControl w:val="0"/>
              <w:numPr>
                <w:ilvl w:val="0"/>
                <w:numId w:val="12"/>
              </w:numPr>
              <w:shd w:val="clear" w:color="auto" w:fill="FFFFFF"/>
              <w:spacing w:before="0" w:beforeAutospacing="0" w:after="0" w:afterAutospacing="0"/>
              <w:ind w:left="0" w:firstLine="0"/>
              <w:jc w:val="both"/>
              <w:textAlignment w:val="baseline"/>
              <w:rPr>
                <w:rFonts w:asciiTheme="majorHAnsi" w:eastAsia="Arial" w:hAnsiTheme="majorHAnsi" w:cstheme="majorHAnsi"/>
                <w:kern w:val="2"/>
                <w:sz w:val="22"/>
                <w:szCs w:val="22"/>
              </w:rPr>
            </w:pPr>
          </w:p>
        </w:tc>
        <w:tc>
          <w:tcPr>
            <w:tcW w:w="9498" w:type="dxa"/>
          </w:tcPr>
          <w:p w14:paraId="51EFCEC7" w14:textId="77777777" w:rsidR="001B75F9" w:rsidRPr="0022267D" w:rsidRDefault="001B75F9" w:rsidP="00B51F3F">
            <w:pPr>
              <w:pStyle w:val="NormalWeb"/>
              <w:widowControl w:val="0"/>
              <w:shd w:val="clear" w:color="auto" w:fill="FFFFFF"/>
              <w:spacing w:before="0" w:beforeAutospacing="0" w:after="0" w:afterAutospacing="0"/>
              <w:jc w:val="both"/>
              <w:textAlignment w:val="baseline"/>
              <w:rPr>
                <w:rFonts w:asciiTheme="majorHAnsi" w:hAnsiTheme="majorHAnsi" w:cstheme="majorHAnsi"/>
                <w:sz w:val="22"/>
                <w:szCs w:val="22"/>
              </w:rPr>
            </w:pPr>
            <w:r w:rsidRPr="0022267D">
              <w:rPr>
                <w:rFonts w:asciiTheme="majorHAnsi" w:eastAsia="Arial" w:hAnsiTheme="majorHAnsi" w:cstheme="majorHAnsi"/>
                <w:b/>
                <w:kern w:val="2"/>
                <w:sz w:val="22"/>
                <w:szCs w:val="22"/>
              </w:rPr>
              <w:t>- Khoản 1,</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sz w:val="22"/>
                <w:szCs w:val="22"/>
              </w:rPr>
              <w:t xml:space="preserve">Để đảm bảo tính rõ ràng về mặt chính sách, đề nghị Ban soạn thảo thiết kế quy định về hoạt động cung cấp dịch vụ hạ tầng kỹ thuật đô thị theo hướng: (i) Cung cấp dịch vụ hạ tầng kỹ thuật đô thị gồm dịch vụ do tổ chức kinh tế cung cấp và dịch vụ công; (ii) Việc điều chỉnh hoạt động cung cấp dịch vụ hạ tầng kỹ thuật của tổ chức kinh tế theo quy định của pháp luật chuyên ngành.Trên đây là một số ý kiến ban đầu của Liên đoàn Thương mại và Công nghiệp Việt Nam đối với Dự thảo Luật Quản lý phát triển đô thị. Rất mong quý Cơ quan cân nhắc để chỉnh sửa, hoàn thiện. </w:t>
            </w:r>
            <w:r w:rsidRPr="0022267D">
              <w:rPr>
                <w:rFonts w:asciiTheme="majorHAnsi" w:hAnsiTheme="majorHAnsi" w:cstheme="majorHAnsi"/>
                <w:i/>
                <w:sz w:val="22"/>
                <w:szCs w:val="22"/>
              </w:rPr>
              <w:t>(Liên Đoàn Thương mại và công nghiệp Việt Nam)</w:t>
            </w:r>
            <w:r w:rsidRPr="0022267D">
              <w:rPr>
                <w:rFonts w:asciiTheme="majorHAnsi" w:hAnsiTheme="majorHAnsi" w:cstheme="majorHAnsi"/>
                <w:sz w:val="22"/>
                <w:szCs w:val="22"/>
              </w:rPr>
              <w:t xml:space="preserve"> </w:t>
            </w:r>
          </w:p>
        </w:tc>
        <w:tc>
          <w:tcPr>
            <w:tcW w:w="4819" w:type="dxa"/>
          </w:tcPr>
          <w:p w14:paraId="77DC8966"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4B39109C" w14:textId="77777777" w:rsidTr="00194E80">
        <w:trPr>
          <w:trHeight w:val="136"/>
        </w:trPr>
        <w:tc>
          <w:tcPr>
            <w:tcW w:w="675" w:type="dxa"/>
          </w:tcPr>
          <w:p w14:paraId="4815F30A" w14:textId="77777777" w:rsidR="001B75F9" w:rsidRPr="0022267D" w:rsidRDefault="001B75F9" w:rsidP="00B51F3F">
            <w:pPr>
              <w:pStyle w:val="NormalWeb"/>
              <w:widowControl w:val="0"/>
              <w:shd w:val="clear" w:color="auto" w:fill="FFFFFF"/>
              <w:spacing w:before="0" w:beforeAutospacing="0" w:after="0" w:afterAutospacing="0"/>
              <w:jc w:val="both"/>
              <w:textAlignment w:val="baseline"/>
              <w:rPr>
                <w:rFonts w:asciiTheme="majorHAnsi" w:eastAsia="Arial" w:hAnsiTheme="majorHAnsi" w:cstheme="majorHAnsi"/>
                <w:kern w:val="2"/>
                <w:sz w:val="22"/>
                <w:szCs w:val="22"/>
              </w:rPr>
            </w:pPr>
          </w:p>
        </w:tc>
        <w:tc>
          <w:tcPr>
            <w:tcW w:w="9498" w:type="dxa"/>
          </w:tcPr>
          <w:p w14:paraId="0D1999CF" w14:textId="77777777" w:rsidR="001B75F9" w:rsidRPr="0022267D" w:rsidRDefault="001B75F9" w:rsidP="00B51F3F">
            <w:pPr>
              <w:pStyle w:val="NormalWeb"/>
              <w:widowControl w:val="0"/>
              <w:shd w:val="clear" w:color="auto" w:fill="FFFFFF"/>
              <w:spacing w:before="0" w:beforeAutospacing="0" w:after="0" w:afterAutospacing="0"/>
              <w:jc w:val="both"/>
              <w:textAlignment w:val="baseline"/>
              <w:rPr>
                <w:rFonts w:asciiTheme="majorHAnsi" w:eastAsia="Arial" w:hAnsiTheme="majorHAnsi" w:cstheme="majorHAnsi"/>
                <w:b/>
                <w:kern w:val="2"/>
                <w:sz w:val="22"/>
                <w:szCs w:val="22"/>
              </w:rPr>
            </w:pPr>
            <w:r w:rsidRPr="0022267D">
              <w:rPr>
                <w:rFonts w:asciiTheme="majorHAnsi" w:hAnsiTheme="majorHAnsi" w:cstheme="majorHAnsi"/>
                <w:b/>
                <w:sz w:val="22"/>
                <w:szCs w:val="22"/>
              </w:rPr>
              <w:t>- Khoản 2:</w:t>
            </w:r>
          </w:p>
        </w:tc>
        <w:tc>
          <w:tcPr>
            <w:tcW w:w="4819" w:type="dxa"/>
          </w:tcPr>
          <w:p w14:paraId="2A2E3F24"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465C3664" w14:textId="77777777" w:rsidTr="00194E80">
        <w:tc>
          <w:tcPr>
            <w:tcW w:w="675" w:type="dxa"/>
          </w:tcPr>
          <w:p w14:paraId="673F03EA"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778620A4"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Điểm b đề nghị bổ sung dịch vụ </w:t>
            </w:r>
            <w:r w:rsidRPr="0022267D">
              <w:rPr>
                <w:rFonts w:asciiTheme="majorHAnsi" w:hAnsiTheme="majorHAnsi" w:cstheme="majorHAnsi"/>
                <w:i/>
                <w:sz w:val="22"/>
                <w:szCs w:val="22"/>
              </w:rPr>
              <w:t>“cấp nước đô thị”</w:t>
            </w:r>
            <w:r w:rsidRPr="0022267D">
              <w:rPr>
                <w:rFonts w:asciiTheme="majorHAnsi" w:hAnsiTheme="majorHAnsi" w:cstheme="majorHAnsi"/>
                <w:sz w:val="22"/>
                <w:szCs w:val="22"/>
              </w:rPr>
              <w:t xml:space="preserve"> vào danh mục hạ tầng kỹ thuật đô thị là dịch vụ sản phẩm, dịch vụ công ích. </w:t>
            </w:r>
            <w:r w:rsidRPr="0022267D">
              <w:rPr>
                <w:rFonts w:asciiTheme="majorHAnsi" w:hAnsiTheme="majorHAnsi" w:cstheme="majorHAnsi"/>
                <w:i/>
                <w:sz w:val="22"/>
                <w:szCs w:val="22"/>
              </w:rPr>
              <w:t>Tỉnh Hà Tĩnh</w:t>
            </w:r>
          </w:p>
        </w:tc>
        <w:tc>
          <w:tcPr>
            <w:tcW w:w="4819" w:type="dxa"/>
          </w:tcPr>
          <w:p w14:paraId="6F9F1E5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sẽ rà soát để bảo đảm đồng bộ với pháp luật khác có liên quan.</w:t>
            </w:r>
            <w:r w:rsidRPr="0022267D">
              <w:rPr>
                <w:rFonts w:asciiTheme="majorHAnsi" w:hAnsiTheme="majorHAnsi" w:cstheme="majorHAnsi"/>
                <w:i/>
                <w:sz w:val="22"/>
                <w:szCs w:val="22"/>
              </w:rPr>
              <w:t xml:space="preserve"> </w:t>
            </w:r>
          </w:p>
        </w:tc>
      </w:tr>
      <w:tr w:rsidR="0022267D" w:rsidRPr="0022267D" w14:paraId="3F642D7E" w14:textId="77777777" w:rsidTr="00194E80">
        <w:tc>
          <w:tcPr>
            <w:tcW w:w="675" w:type="dxa"/>
          </w:tcPr>
          <w:p w14:paraId="5A9F701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319D2E47"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Điểm đ khoản 2, Điểm b khoản 3 về hoạt động cung cấp dịch vụ hạ tầng kỹ thuật đô thị, đề nghị bổ sung thống nhất vai trò, thẩm quyền của UBND cấp tỉnh, UBND cấp huyện, cơ quan được giao quản lý tài sản hạ tầng kỹ thuật đô thị trong việc lựa chọn đơn vị thực hiện cung cấp dịch vụ hạ tầng kỹ thuật đô thị; đồng thời dùng thống nhất cụm từ “đơn vị cung cấp dịch vụ hạ tầng kỹ thuật đô thị” hay “đơn vị thực hiện dịch vụ hạ tầng kỹ thuật”. </w:t>
            </w:r>
            <w:r w:rsidRPr="0022267D">
              <w:rPr>
                <w:rFonts w:asciiTheme="majorHAnsi" w:hAnsiTheme="majorHAnsi" w:cstheme="majorHAnsi"/>
                <w:i/>
                <w:sz w:val="22"/>
                <w:szCs w:val="22"/>
              </w:rPr>
              <w:t>Sở Xây dựng Thành phố Đà Nẵng</w:t>
            </w:r>
          </w:p>
        </w:tc>
        <w:tc>
          <w:tcPr>
            <w:tcW w:w="4819" w:type="dxa"/>
          </w:tcPr>
          <w:p w14:paraId="76052B8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27A82C1B" w14:textId="77777777" w:rsidTr="00194E80">
        <w:tc>
          <w:tcPr>
            <w:tcW w:w="675" w:type="dxa"/>
          </w:tcPr>
          <w:p w14:paraId="0132050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6F7B79B"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Điểm đ khoản 2 có quy định: “Hợp đồng cung cấp dịch vụ hạ tầng kỹ thuật có thời hạn là không quá năm”. Điều này có gây trở ngại đối với trường hợp địa phương kêu g i đầu tư dự án Nhà máy xử lý chất thải rắn sinh hoạt. Thời gian đầu tư dự án thường từ 25 đến 50 năm. Nếu chỉ ký hợp đồng cung cấp dịch vụ xử lý chất thải rắn sinh hoạt trong thời hạn 5 năm thì nhà đầu tư sẽ gặp rủi ro trong trường hợp không được ký gia hạn hợp đồng khi hết thời hạn 5 năm, do đó địa phương sẽ khó kêu gọi đầu tư đối với loại dự án này. </w:t>
            </w:r>
            <w:r w:rsidRPr="0022267D">
              <w:rPr>
                <w:rFonts w:asciiTheme="majorHAnsi" w:hAnsiTheme="majorHAnsi" w:cstheme="majorHAnsi"/>
                <w:i/>
                <w:sz w:val="22"/>
                <w:szCs w:val="22"/>
              </w:rPr>
              <w:t>Sở Xây dựng Thành phố Đà Nẵng</w:t>
            </w:r>
          </w:p>
        </w:tc>
        <w:tc>
          <w:tcPr>
            <w:tcW w:w="4819" w:type="dxa"/>
          </w:tcPr>
          <w:p w14:paraId="184B9BE4"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61911758" w14:textId="77777777" w:rsidTr="00194E80">
        <w:tc>
          <w:tcPr>
            <w:tcW w:w="675" w:type="dxa"/>
          </w:tcPr>
          <w:p w14:paraId="79B0DD13"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111E16DE" w14:textId="77777777" w:rsidR="001B75F9" w:rsidRPr="0022267D" w:rsidRDefault="001B75F9" w:rsidP="00B51F3F">
            <w:pPr>
              <w:widowControl w:val="0"/>
              <w:tabs>
                <w:tab w:val="left" w:pos="484"/>
              </w:tabs>
              <w:jc w:val="both"/>
              <w:rPr>
                <w:rStyle w:val="fontstyle01"/>
                <w:rFonts w:asciiTheme="majorHAnsi" w:eastAsia="Arial" w:hAnsiTheme="majorHAnsi" w:cstheme="majorHAnsi"/>
                <w:color w:val="auto"/>
                <w:kern w:val="2"/>
                <w:sz w:val="22"/>
                <w:szCs w:val="22"/>
                <w:lang w:val="vi-VN"/>
              </w:rPr>
            </w:pP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b/>
                <w:kern w:val="2"/>
                <w:sz w:val="22"/>
                <w:szCs w:val="22"/>
                <w:lang w:val="vi-VN"/>
              </w:rPr>
              <w:t>Điểm b khoản 3</w:t>
            </w:r>
            <w:r w:rsidRPr="0022267D">
              <w:rPr>
                <w:rFonts w:asciiTheme="majorHAnsi" w:eastAsia="Arial" w:hAnsiTheme="majorHAnsi" w:cstheme="majorHAnsi"/>
                <w:kern w:val="2"/>
                <w:sz w:val="22"/>
                <w:szCs w:val="22"/>
              </w:rPr>
              <w:t>, đ</w:t>
            </w:r>
            <w:r w:rsidRPr="0022267D">
              <w:rPr>
                <w:rFonts w:asciiTheme="majorHAnsi" w:eastAsia="Arial" w:hAnsiTheme="majorHAnsi" w:cstheme="majorHAnsi"/>
                <w:kern w:val="2"/>
                <w:sz w:val="22"/>
                <w:szCs w:val="22"/>
                <w:lang w:val="vi-VN"/>
              </w:rPr>
              <w:t>ề nghị điều chỉnh thành:</w:t>
            </w:r>
            <w:r w:rsidRPr="0022267D">
              <w:rPr>
                <w:rFonts w:asciiTheme="majorHAnsi" w:eastAsia="Arial" w:hAnsiTheme="majorHAnsi" w:cstheme="majorHAnsi"/>
                <w:kern w:val="2"/>
                <w:sz w:val="22"/>
                <w:szCs w:val="22"/>
              </w:rPr>
              <w:t xml:space="preserve"> </w:t>
            </w:r>
            <w:bookmarkStart w:id="61" w:name="_Hlk183604927"/>
            <w:r w:rsidRPr="0022267D">
              <w:rPr>
                <w:rFonts w:asciiTheme="majorHAnsi" w:eastAsia="Arial" w:hAnsiTheme="majorHAnsi" w:cstheme="majorHAnsi"/>
                <w:kern w:val="2"/>
                <w:sz w:val="22"/>
                <w:szCs w:val="22"/>
                <w:lang w:val="vi-VN"/>
              </w:rPr>
              <w:t>“b) Đối với công trình hạ tầng kỹ thuật được đầu tư từ ngân sách nhà nước hoặc công trình hạ tầng kỹ thuật đã xác định được đối tượng thụ hưởng, bàn giao tiếp nhận tài sản và đã hoàn thành việc bàn giao, Ủy ban nhân dân cấp huyện hoặc cơ quan được giao quản lý tài sản tổ chức lựa chọn đơn vị thực hiện dịch vụ hạ tầng kỹ thuật được đầu tư trên địa bàn mình quản lý theo quy định của pháp luật hiện hành về cung cấp sản phẩm, dịch vụ công”.</w:t>
            </w:r>
            <w:r w:rsidRPr="0022267D">
              <w:rPr>
                <w:rFonts w:asciiTheme="majorHAnsi" w:eastAsia="Arial" w:hAnsiTheme="majorHAnsi" w:cstheme="majorHAnsi"/>
                <w:i/>
                <w:kern w:val="2"/>
                <w:sz w:val="22"/>
                <w:szCs w:val="22"/>
              </w:rPr>
              <w:t xml:space="preserve"> </w:t>
            </w:r>
            <w:bookmarkEnd w:id="61"/>
            <w:r w:rsidRPr="0022267D">
              <w:rPr>
                <w:rFonts w:asciiTheme="majorHAnsi" w:hAnsiTheme="majorHAnsi" w:cstheme="majorHAnsi"/>
                <w:i/>
                <w:sz w:val="22"/>
                <w:szCs w:val="22"/>
              </w:rPr>
              <w:t>Sở Xây dựng Hải Phòng</w:t>
            </w:r>
          </w:p>
        </w:tc>
        <w:tc>
          <w:tcPr>
            <w:tcW w:w="4819" w:type="dxa"/>
          </w:tcPr>
          <w:p w14:paraId="4A600AF4"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9BEF89F" w14:textId="77777777" w:rsidTr="00194E80">
        <w:tc>
          <w:tcPr>
            <w:tcW w:w="675" w:type="dxa"/>
          </w:tcPr>
          <w:p w14:paraId="1639699B"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tcPr>
          <w:p w14:paraId="33952298"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lang w:val="vi-VN"/>
              </w:rPr>
              <w:t>Đ</w:t>
            </w:r>
            <w:r w:rsidRPr="0022267D">
              <w:rPr>
                <w:rFonts w:asciiTheme="majorHAnsi" w:eastAsia="Arial" w:hAnsiTheme="majorHAnsi" w:cstheme="majorHAnsi"/>
                <w:b/>
                <w:kern w:val="2"/>
                <w:sz w:val="22"/>
                <w:szCs w:val="22"/>
                <w:lang w:val="vi-VN"/>
              </w:rPr>
              <w:t>iểm d khoản 5</w:t>
            </w: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kern w:val="2"/>
                <w:sz w:val="22"/>
                <w:szCs w:val="22"/>
              </w:rPr>
              <w:t>đ</w:t>
            </w:r>
            <w:r w:rsidRPr="0022267D">
              <w:rPr>
                <w:rFonts w:asciiTheme="majorHAnsi" w:eastAsia="Arial" w:hAnsiTheme="majorHAnsi" w:cstheme="majorHAnsi"/>
                <w:kern w:val="2"/>
                <w:sz w:val="22"/>
                <w:szCs w:val="22"/>
                <w:lang w:val="vi-VN"/>
              </w:rPr>
              <w:t>ề nghị điều chỉnh thành:“</w:t>
            </w:r>
            <w:bookmarkStart w:id="62" w:name="_Hlk183604965"/>
            <w:r w:rsidRPr="0022267D">
              <w:rPr>
                <w:rFonts w:asciiTheme="majorHAnsi" w:eastAsia="Arial" w:hAnsiTheme="majorHAnsi" w:cstheme="majorHAnsi"/>
                <w:kern w:val="2"/>
                <w:sz w:val="22"/>
                <w:szCs w:val="22"/>
                <w:lang w:val="vi-VN"/>
              </w:rPr>
              <w:t xml:space="preserve">d) Được thu và sử dụng các khoản thu từ sử dụng hạ tầng đô thị vào các mục đích quản lý vận hành, duy tu, sửa chữa bảo dưỡng để cung cấp dịch vụ và nâng cấp các công trình </w:t>
            </w:r>
            <w:r w:rsidRPr="0022267D">
              <w:rPr>
                <w:rFonts w:asciiTheme="majorHAnsi" w:eastAsia="Arial" w:hAnsiTheme="majorHAnsi" w:cstheme="majorHAnsi"/>
                <w:kern w:val="2"/>
                <w:sz w:val="22"/>
                <w:szCs w:val="22"/>
                <w:lang w:val="vi-VN"/>
              </w:rPr>
              <w:lastRenderedPageBreak/>
              <w:t>hạ tầng đô thị theo quy định của pháp luật.”</w:t>
            </w:r>
            <w:bookmarkEnd w:id="62"/>
            <w:r w:rsidRPr="0022267D">
              <w:rPr>
                <w:rFonts w:asciiTheme="majorHAnsi" w:eastAsia="Arial" w:hAnsiTheme="majorHAnsi" w:cstheme="majorHAnsi"/>
                <w:kern w:val="2"/>
                <w:sz w:val="22"/>
                <w:szCs w:val="22"/>
                <w:lang w:val="vi-VN"/>
              </w:rPr>
              <w:t>.</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7B5CFF66"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lastRenderedPageBreak/>
              <w:t>BXD tiếp thu ý kiến này.</w:t>
            </w:r>
          </w:p>
        </w:tc>
      </w:tr>
      <w:tr w:rsidR="0022267D" w:rsidRPr="0022267D" w14:paraId="35324E35" w14:textId="77777777" w:rsidTr="00194E80">
        <w:tc>
          <w:tcPr>
            <w:tcW w:w="675" w:type="dxa"/>
            <w:shd w:val="clear" w:color="auto" w:fill="FBD4B4" w:themeFill="accent6" w:themeFillTint="66"/>
          </w:tcPr>
          <w:p w14:paraId="6E54BC4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43C906A7"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50. Quản lý cao độ nền đô thị</w:t>
            </w:r>
          </w:p>
        </w:tc>
        <w:tc>
          <w:tcPr>
            <w:tcW w:w="4819" w:type="dxa"/>
            <w:shd w:val="clear" w:color="auto" w:fill="FBD4B4" w:themeFill="accent6" w:themeFillTint="66"/>
          </w:tcPr>
          <w:p w14:paraId="12111A80"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3C13AC63" w14:textId="77777777" w:rsidTr="00194E80">
        <w:tc>
          <w:tcPr>
            <w:tcW w:w="675" w:type="dxa"/>
          </w:tcPr>
          <w:p w14:paraId="65EF1973"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20B03496"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b/>
                <w:sz w:val="22"/>
                <w:szCs w:val="22"/>
              </w:rPr>
              <w:t>- Khoản 1</w:t>
            </w:r>
            <w:r w:rsidRPr="0022267D">
              <w:rPr>
                <w:rFonts w:asciiTheme="majorHAnsi" w:hAnsiTheme="majorHAnsi" w:cstheme="majorHAnsi"/>
                <w:sz w:val="22"/>
                <w:szCs w:val="22"/>
              </w:rPr>
              <w:t xml:space="preserve"> quy định "Cao độ nền đô thị phải được xác định, tính toán trong quy hoạch đô thị để đảm bảo yêu cầu tiêu thoát nước…".</w:t>
            </w:r>
            <w:r w:rsidRPr="0022267D">
              <w:rPr>
                <w:rFonts w:asciiTheme="majorHAnsi" w:hAnsiTheme="majorHAnsi" w:cstheme="majorHAnsi"/>
                <w:i/>
                <w:sz w:val="22"/>
                <w:szCs w:val="22"/>
              </w:rPr>
              <w:t xml:space="preserve"> </w:t>
            </w:r>
            <w:r w:rsidRPr="0022267D">
              <w:rPr>
                <w:rFonts w:asciiTheme="majorHAnsi" w:hAnsiTheme="majorHAnsi" w:cstheme="majorHAnsi"/>
                <w:sz w:val="22"/>
                <w:szCs w:val="22"/>
              </w:rPr>
              <w:t xml:space="preserve">Nội dung này được quy định trong pháp luật về quy hoạch xây dựng, quy hoạch đô thị. </w:t>
            </w:r>
            <w:r w:rsidRPr="0022267D">
              <w:rPr>
                <w:rFonts w:asciiTheme="majorHAnsi" w:hAnsiTheme="majorHAnsi" w:cstheme="majorHAnsi"/>
                <w:i/>
                <w:sz w:val="22"/>
                <w:szCs w:val="22"/>
              </w:rPr>
              <w:t>Tỉnh Lào Cai</w:t>
            </w:r>
          </w:p>
        </w:tc>
        <w:tc>
          <w:tcPr>
            <w:tcW w:w="4819" w:type="dxa"/>
          </w:tcPr>
          <w:p w14:paraId="22DE0FDF"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Nội dung này không mâu thuẫn với các quy định của pháp luật hiện hành.</w:t>
            </w:r>
          </w:p>
        </w:tc>
      </w:tr>
      <w:tr w:rsidR="0022267D" w:rsidRPr="0022267D" w14:paraId="7D856637" w14:textId="77777777" w:rsidTr="00194E80">
        <w:tc>
          <w:tcPr>
            <w:tcW w:w="675" w:type="dxa"/>
          </w:tcPr>
          <w:p w14:paraId="59C92BA7"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i/>
                <w:sz w:val="22"/>
                <w:szCs w:val="22"/>
              </w:rPr>
            </w:pPr>
          </w:p>
        </w:tc>
        <w:tc>
          <w:tcPr>
            <w:tcW w:w="9498" w:type="dxa"/>
          </w:tcPr>
          <w:p w14:paraId="159C8FC5" w14:textId="77777777" w:rsidR="001B75F9" w:rsidRPr="0022267D" w:rsidRDefault="001B75F9" w:rsidP="00B51F3F">
            <w:pPr>
              <w:widowControl w:val="0"/>
              <w:jc w:val="both"/>
              <w:rPr>
                <w:rStyle w:val="fontstyle01"/>
                <w:rFonts w:asciiTheme="majorHAnsi" w:hAnsiTheme="majorHAnsi" w:cstheme="majorHAnsi"/>
                <w:i/>
                <w:color w:val="auto"/>
                <w:sz w:val="22"/>
                <w:szCs w:val="22"/>
              </w:rPr>
            </w:pPr>
            <w:r w:rsidRPr="0022267D">
              <w:rPr>
                <w:rFonts w:asciiTheme="majorHAnsi" w:hAnsiTheme="majorHAnsi" w:cstheme="majorHAnsi"/>
                <w:b/>
                <w:i/>
                <w:sz w:val="22"/>
                <w:szCs w:val="22"/>
              </w:rPr>
              <w:t xml:space="preserve">- </w:t>
            </w:r>
            <w:r w:rsidRPr="0022267D">
              <w:rPr>
                <w:rFonts w:asciiTheme="majorHAnsi" w:hAnsiTheme="majorHAnsi" w:cstheme="majorHAnsi"/>
                <w:b/>
                <w:sz w:val="22"/>
                <w:szCs w:val="22"/>
              </w:rPr>
              <w:t>Khoản 4</w:t>
            </w:r>
            <w:r w:rsidRPr="0022267D">
              <w:rPr>
                <w:rFonts w:asciiTheme="majorHAnsi" w:hAnsiTheme="majorHAnsi" w:cstheme="majorHAnsi"/>
                <w:sz w:val="22"/>
                <w:szCs w:val="22"/>
              </w:rPr>
              <w:t xml:space="preserve"> quy định trách nhiệm cung cấp thông tin về cao độ nền đô thị; tuy nhiên đây là một trong những thông tin về quy hoạch, việc quy định trách nhiệm cung cấp thông tin được quy định chi tiết trong dự thảo Luật Quy hoạch đô thị và nông thôn, trong đó đã bao gồm cả thông tin về cao độ nền. </w:t>
            </w:r>
            <w:r w:rsidRPr="0022267D">
              <w:rPr>
                <w:rFonts w:asciiTheme="majorHAnsi" w:hAnsiTheme="majorHAnsi" w:cstheme="majorHAnsi"/>
                <w:i/>
                <w:sz w:val="22"/>
                <w:szCs w:val="22"/>
              </w:rPr>
              <w:t>Tỉnh Lào Cai</w:t>
            </w:r>
          </w:p>
        </w:tc>
        <w:tc>
          <w:tcPr>
            <w:tcW w:w="4819" w:type="dxa"/>
          </w:tcPr>
          <w:p w14:paraId="324433D6"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091C7E5B" w14:textId="77777777" w:rsidTr="00194E80">
        <w:tc>
          <w:tcPr>
            <w:tcW w:w="675" w:type="dxa"/>
            <w:shd w:val="clear" w:color="auto" w:fill="FBD4B4" w:themeFill="accent6" w:themeFillTint="66"/>
          </w:tcPr>
          <w:p w14:paraId="01AF4525"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3BFC44FA"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51. Quản lý phát triển kết cấu hạ tầng giao thông đô thị</w:t>
            </w:r>
          </w:p>
        </w:tc>
        <w:tc>
          <w:tcPr>
            <w:tcW w:w="4819" w:type="dxa"/>
            <w:shd w:val="clear" w:color="auto" w:fill="FBD4B4" w:themeFill="accent6" w:themeFillTint="66"/>
          </w:tcPr>
          <w:p w14:paraId="57EF0EED"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128975EE" w14:textId="77777777" w:rsidTr="00194E80">
        <w:tc>
          <w:tcPr>
            <w:tcW w:w="675" w:type="dxa"/>
          </w:tcPr>
          <w:p w14:paraId="25281DE3"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0F0F431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Quản lý phát triển kết cấu hạ tầng giao thông đô thị: bổ sung </w:t>
            </w:r>
            <w:bookmarkStart w:id="63" w:name="_Hlk183605097"/>
            <w:r w:rsidRPr="0022267D">
              <w:rPr>
                <w:rFonts w:asciiTheme="majorHAnsi" w:hAnsiTheme="majorHAnsi" w:cstheme="majorHAnsi"/>
                <w:sz w:val="22"/>
                <w:szCs w:val="22"/>
              </w:rPr>
              <w:t>công tác giải phóng mặt bằng và yêu cầu đảm bảo mặt cắt ngang đường theo quy hoạch xây dựng và quy chuẩn kỹ thuật</w:t>
            </w:r>
            <w:bookmarkEnd w:id="63"/>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Tỉnh Lâm Đồng</w:t>
            </w:r>
          </w:p>
        </w:tc>
        <w:tc>
          <w:tcPr>
            <w:tcW w:w="4819" w:type="dxa"/>
          </w:tcPr>
          <w:p w14:paraId="578E8B79"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 Nội dung này được thực hiện theo quy định của pháp luật về đường bộ, đất đai và pháp luật khác có liên quan.</w:t>
            </w:r>
          </w:p>
        </w:tc>
      </w:tr>
      <w:tr w:rsidR="0022267D" w:rsidRPr="0022267D" w14:paraId="43A2F456" w14:textId="77777777" w:rsidTr="00194E80">
        <w:tc>
          <w:tcPr>
            <w:tcW w:w="675" w:type="dxa"/>
          </w:tcPr>
          <w:p w14:paraId="3E7DDE30"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7DC1B026"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Việc phát triển các kết cấu hạ tầng giao thông: cần nghiên cứu bổ sung phát triển trạm sạc điện cung cấp năng lượng cho các phương tiện tham gia giao thông như ô tô điện, xe máy điện…; đồng thời có cơ chế, hướng dẫn cụ thể cho việc bố trí các trạm sạc này trong đô thị (VD: bố trí trên vỉa hè, tại các không gian công cộng, tầng hầm công trình,...); Đồng thời nghiên cứu xem xét bổ sung việc quy định cho phép khai thác, quản lý các không gian vỉa hè (01 phần) được phép kinh doanh đối với các đô thị du lịch. </w:t>
            </w:r>
            <w:r w:rsidRPr="0022267D">
              <w:rPr>
                <w:rFonts w:asciiTheme="majorHAnsi" w:hAnsiTheme="majorHAnsi" w:cstheme="majorHAnsi"/>
                <w:i/>
                <w:iCs/>
                <w:sz w:val="22"/>
                <w:szCs w:val="22"/>
              </w:rPr>
              <w:t>(Quận Hoàn Kiếm, Hà Nội)</w:t>
            </w:r>
            <w:r w:rsidRPr="0022267D">
              <w:rPr>
                <w:rFonts w:asciiTheme="majorHAnsi" w:hAnsiTheme="majorHAnsi" w:cstheme="majorHAnsi"/>
                <w:sz w:val="22"/>
                <w:szCs w:val="22"/>
              </w:rPr>
              <w:t xml:space="preserve"> </w:t>
            </w:r>
          </w:p>
        </w:tc>
        <w:tc>
          <w:tcPr>
            <w:tcW w:w="4819" w:type="dxa"/>
          </w:tcPr>
          <w:p w14:paraId="0A8FA46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52139D3B" w14:textId="77777777" w:rsidTr="00194E80">
        <w:tc>
          <w:tcPr>
            <w:tcW w:w="675" w:type="dxa"/>
          </w:tcPr>
          <w:p w14:paraId="5D8456D1"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hAnsiTheme="majorHAnsi" w:cstheme="majorHAnsi"/>
                <w:sz w:val="22"/>
                <w:szCs w:val="22"/>
              </w:rPr>
            </w:pPr>
          </w:p>
        </w:tc>
        <w:tc>
          <w:tcPr>
            <w:tcW w:w="9498" w:type="dxa"/>
            <w:shd w:val="clear" w:color="auto" w:fill="auto"/>
          </w:tcPr>
          <w:p w14:paraId="39036605" w14:textId="77777777" w:rsidR="001B75F9" w:rsidRPr="0022267D" w:rsidRDefault="001B75F9" w:rsidP="00B51F3F">
            <w:pPr>
              <w:widowControl w:val="0"/>
              <w:autoSpaceDE w:val="0"/>
              <w:autoSpaceDN w:val="0"/>
              <w:adjustRightInd w:val="0"/>
              <w:jc w:val="both"/>
              <w:rPr>
                <w:rFonts w:asciiTheme="majorHAnsi" w:hAnsiTheme="majorHAnsi" w:cstheme="majorHAnsi"/>
                <w:bCs/>
                <w:sz w:val="22"/>
                <w:szCs w:val="22"/>
              </w:rPr>
            </w:pPr>
            <w:r w:rsidRPr="0022267D">
              <w:rPr>
                <w:rFonts w:asciiTheme="majorHAnsi" w:hAnsiTheme="majorHAnsi" w:cstheme="majorHAnsi"/>
                <w:sz w:val="22"/>
                <w:szCs w:val="22"/>
              </w:rPr>
              <w:t xml:space="preserve">- Quy định của Luật liên quan tới quản lý phát triển từng lĩnh vực hạ tầng kỹ thuật đô thị: Nội dung quản lý phát triển mỗi lĩnh vực đều rất rộng, có yêu cầu đặc thù khác nhau, cần giải quyết nhiều vấn đề để đảm bảo quản lý phát triển bền vững, phù hợp với xu hướng phát triển. Tuy nhiên mỗi lĩnh vực chỉ dự thảo trong 1 Điều là chưa đủ. Ban dự thảo cần nghiên cứu theo hướng: Mỗi lĩnh vực là một Mục, trong đó cần làm rõ về yêu cầu, trình tự, nội dung, trách nhiệm quản lý…trong quá trình hình thành và khai thác sử dụng của từng lĩnh vực; </w:t>
            </w:r>
            <w:r w:rsidRPr="0022267D">
              <w:rPr>
                <w:rFonts w:asciiTheme="majorHAnsi" w:hAnsiTheme="majorHAnsi" w:cstheme="majorHAnsi"/>
                <w:sz w:val="22"/>
                <w:szCs w:val="22"/>
                <w:lang w:val="vi-VN" w:eastAsia="ja-JP"/>
              </w:rPr>
              <w:t>Luật này cần bổ sung thêm khoản: Chính phủ quy định chi tiết điều này.</w:t>
            </w:r>
            <w:r w:rsidRPr="0022267D">
              <w:rPr>
                <w:rFonts w:asciiTheme="majorHAnsi" w:hAnsiTheme="majorHAnsi" w:cstheme="majorHAnsi"/>
                <w:sz w:val="22"/>
                <w:szCs w:val="22"/>
                <w:lang w:eastAsia="ja-JP"/>
              </w:rPr>
              <w:t xml:space="preserve"> </w:t>
            </w:r>
            <w:r w:rsidRPr="0022267D">
              <w:rPr>
                <w:rFonts w:asciiTheme="majorHAnsi" w:hAnsiTheme="majorHAnsi" w:cstheme="majorHAnsi"/>
                <w:i/>
                <w:sz w:val="22"/>
                <w:szCs w:val="22"/>
              </w:rPr>
              <w:t>Tổng hội Xây dựng</w:t>
            </w:r>
          </w:p>
        </w:tc>
        <w:tc>
          <w:tcPr>
            <w:tcW w:w="4819" w:type="dxa"/>
          </w:tcPr>
          <w:p w14:paraId="526D9C57"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đã chỉnh lý bổ sung giao cho Chính phủ quy định chi tiết.</w:t>
            </w:r>
          </w:p>
        </w:tc>
      </w:tr>
      <w:tr w:rsidR="0022267D" w:rsidRPr="0022267D" w14:paraId="1BDE14AA" w14:textId="77777777" w:rsidTr="00194E80">
        <w:tc>
          <w:tcPr>
            <w:tcW w:w="675" w:type="dxa"/>
          </w:tcPr>
          <w:p w14:paraId="5583C24A"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hAnsiTheme="majorHAnsi" w:cstheme="majorHAnsi"/>
                <w:sz w:val="22"/>
                <w:szCs w:val="22"/>
                <w:lang w:eastAsia="ja-JP"/>
              </w:rPr>
            </w:pPr>
          </w:p>
        </w:tc>
        <w:tc>
          <w:tcPr>
            <w:tcW w:w="9498" w:type="dxa"/>
            <w:shd w:val="clear" w:color="auto" w:fill="auto"/>
          </w:tcPr>
          <w:p w14:paraId="3AC17344" w14:textId="77777777" w:rsidR="001B75F9" w:rsidRPr="0022267D" w:rsidRDefault="001B75F9" w:rsidP="00B51F3F">
            <w:pPr>
              <w:widowControl w:val="0"/>
              <w:autoSpaceDE w:val="0"/>
              <w:autoSpaceDN w:val="0"/>
              <w:adjustRightInd w:val="0"/>
              <w:jc w:val="both"/>
              <w:rPr>
                <w:rFonts w:asciiTheme="majorHAnsi" w:hAnsiTheme="majorHAnsi" w:cstheme="majorHAnsi"/>
                <w:iCs/>
                <w:sz w:val="22"/>
                <w:szCs w:val="22"/>
                <w:lang w:eastAsia="ja-JP"/>
              </w:rPr>
            </w:pPr>
            <w:r w:rsidRPr="0022267D">
              <w:rPr>
                <w:rFonts w:asciiTheme="majorHAnsi" w:hAnsiTheme="majorHAnsi" w:cstheme="majorHAnsi"/>
                <w:sz w:val="22"/>
                <w:szCs w:val="22"/>
                <w:lang w:eastAsia="ja-JP"/>
              </w:rPr>
              <w:t xml:space="preserve">- </w:t>
            </w:r>
            <w:r w:rsidRPr="007C48FF">
              <w:rPr>
                <w:rFonts w:asciiTheme="majorHAnsi" w:hAnsiTheme="majorHAnsi" w:cstheme="majorHAnsi"/>
                <w:spacing w:val="-12"/>
                <w:sz w:val="22"/>
                <w:szCs w:val="22"/>
                <w:lang w:val="vi-VN" w:eastAsia="ja-JP"/>
              </w:rPr>
              <w:t>Quản lý phát triển kết cấu hạ tầng giao thông đô thị</w:t>
            </w:r>
            <w:r w:rsidRPr="007C48FF">
              <w:rPr>
                <w:rFonts w:asciiTheme="majorHAnsi" w:hAnsiTheme="majorHAnsi" w:cstheme="majorHAnsi"/>
                <w:spacing w:val="-12"/>
                <w:sz w:val="22"/>
                <w:szCs w:val="22"/>
                <w:lang w:eastAsia="ja-JP"/>
              </w:rPr>
              <w:t xml:space="preserve"> cần </w:t>
            </w:r>
            <w:r w:rsidRPr="007C48FF">
              <w:rPr>
                <w:rFonts w:asciiTheme="majorHAnsi" w:hAnsiTheme="majorHAnsi" w:cstheme="majorHAnsi"/>
                <w:spacing w:val="-12"/>
                <w:sz w:val="22"/>
                <w:szCs w:val="22"/>
              </w:rPr>
              <w:t xml:space="preserve">xem xét cập nhật nội dung của </w:t>
            </w:r>
            <w:r w:rsidRPr="007C48FF">
              <w:rPr>
                <w:rFonts w:asciiTheme="majorHAnsi" w:hAnsiTheme="majorHAnsi" w:cstheme="majorHAnsi"/>
                <w:spacing w:val="-12"/>
                <w:sz w:val="22"/>
                <w:szCs w:val="22"/>
                <w:lang w:val="vi-VN" w:eastAsia="ja-JP"/>
              </w:rPr>
              <w:t>Nghị định số 11/2010/NĐ-CP ngày 24</w:t>
            </w:r>
            <w:r w:rsidRPr="007C48FF">
              <w:rPr>
                <w:rFonts w:asciiTheme="majorHAnsi" w:hAnsiTheme="majorHAnsi" w:cstheme="majorHAnsi"/>
                <w:spacing w:val="-12"/>
                <w:sz w:val="22"/>
                <w:szCs w:val="22"/>
                <w:lang w:eastAsia="ja-JP"/>
              </w:rPr>
              <w:t>/</w:t>
            </w:r>
            <w:r w:rsidRPr="007C48FF">
              <w:rPr>
                <w:rFonts w:asciiTheme="majorHAnsi" w:hAnsiTheme="majorHAnsi" w:cstheme="majorHAnsi"/>
                <w:spacing w:val="-12"/>
                <w:sz w:val="22"/>
                <w:szCs w:val="22"/>
                <w:lang w:val="vi-VN" w:eastAsia="ja-JP"/>
              </w:rPr>
              <w:t>02</w:t>
            </w:r>
            <w:r w:rsidRPr="007C48FF">
              <w:rPr>
                <w:rFonts w:asciiTheme="majorHAnsi" w:hAnsiTheme="majorHAnsi" w:cstheme="majorHAnsi"/>
                <w:spacing w:val="-12"/>
                <w:sz w:val="22"/>
                <w:szCs w:val="22"/>
                <w:lang w:eastAsia="ja-JP"/>
              </w:rPr>
              <w:t>/</w:t>
            </w:r>
            <w:r w:rsidRPr="007C48FF">
              <w:rPr>
                <w:rFonts w:asciiTheme="majorHAnsi" w:hAnsiTheme="majorHAnsi" w:cstheme="majorHAnsi"/>
                <w:spacing w:val="-12"/>
                <w:sz w:val="22"/>
                <w:szCs w:val="22"/>
                <w:lang w:val="vi-VN" w:eastAsia="ja-JP"/>
              </w:rPr>
              <w:t xml:space="preserve">2010 của Chính phủ quy định về quản lý và bảo vệ kết cấu hạ tầng giao thông đường bộ (sửa đổi bổ sung tại Nghị định số 117/2021/NĐ-CP ngày 22/12/2021 của Chính phủ) </w:t>
            </w:r>
            <w:r w:rsidRPr="007C48FF">
              <w:rPr>
                <w:rFonts w:asciiTheme="majorHAnsi" w:hAnsiTheme="majorHAnsi" w:cstheme="majorHAnsi"/>
                <w:spacing w:val="-12"/>
                <w:sz w:val="22"/>
                <w:szCs w:val="22"/>
                <w:lang w:eastAsia="ja-JP"/>
              </w:rPr>
              <w:t xml:space="preserve"> </w:t>
            </w:r>
            <w:r w:rsidRPr="007C48FF">
              <w:rPr>
                <w:rFonts w:asciiTheme="majorHAnsi" w:hAnsiTheme="majorHAnsi" w:cstheme="majorHAnsi"/>
                <w:i/>
                <w:spacing w:val="-12"/>
                <w:sz w:val="22"/>
                <w:szCs w:val="22"/>
              </w:rPr>
              <w:t>Tổng hội Xây dựng</w:t>
            </w:r>
          </w:p>
        </w:tc>
        <w:tc>
          <w:tcPr>
            <w:tcW w:w="4819" w:type="dxa"/>
          </w:tcPr>
          <w:p w14:paraId="2A6FBE2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CC755EC" w14:textId="77777777" w:rsidTr="00194E80">
        <w:tc>
          <w:tcPr>
            <w:tcW w:w="675" w:type="dxa"/>
          </w:tcPr>
          <w:p w14:paraId="31CB9054"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hAnsiTheme="majorHAnsi" w:cstheme="majorHAnsi"/>
                <w:sz w:val="22"/>
                <w:szCs w:val="22"/>
                <w:lang w:eastAsia="ja-JP"/>
              </w:rPr>
            </w:pPr>
          </w:p>
        </w:tc>
        <w:tc>
          <w:tcPr>
            <w:tcW w:w="9498" w:type="dxa"/>
            <w:shd w:val="clear" w:color="auto" w:fill="auto"/>
          </w:tcPr>
          <w:p w14:paraId="696CC6CC" w14:textId="77777777" w:rsidR="001B75F9" w:rsidRPr="0022267D" w:rsidRDefault="001B75F9" w:rsidP="00B51F3F">
            <w:pPr>
              <w:widowControl w:val="0"/>
              <w:autoSpaceDE w:val="0"/>
              <w:autoSpaceDN w:val="0"/>
              <w:adjustRightInd w:val="0"/>
              <w:jc w:val="both"/>
              <w:rPr>
                <w:rFonts w:asciiTheme="majorHAnsi" w:hAnsiTheme="majorHAnsi" w:cstheme="majorHAnsi"/>
                <w:iCs/>
                <w:sz w:val="22"/>
                <w:szCs w:val="22"/>
                <w:lang w:eastAsia="ja-JP"/>
              </w:rPr>
            </w:pPr>
            <w:r w:rsidRPr="0022267D">
              <w:rPr>
                <w:rFonts w:asciiTheme="majorHAnsi" w:hAnsiTheme="majorHAnsi" w:cstheme="majorHAnsi"/>
                <w:sz w:val="22"/>
                <w:szCs w:val="22"/>
                <w:lang w:eastAsia="ja-JP"/>
              </w:rPr>
              <w:t xml:space="preserve">- </w:t>
            </w:r>
            <w:r w:rsidRPr="0022267D">
              <w:rPr>
                <w:rFonts w:asciiTheme="majorHAnsi" w:hAnsiTheme="majorHAnsi" w:cstheme="majorHAnsi"/>
                <w:sz w:val="22"/>
                <w:szCs w:val="22"/>
                <w:lang w:val="vi-VN" w:eastAsia="ja-JP"/>
              </w:rPr>
              <w:t xml:space="preserve">Cần làm rõ kết cấu hạ tầng giao thông đô thị là những công trình nào? Trong dự thảo chỉ có: Đường bộ đô thị (đường bộ đô thị khác với đường đô thị không); sử dụng hè, đường đi bộ và kết cấu hạ tầng giao thông khác (trạm sạc điện, bãi đỗ xe, đường sắt đô thị, ga đường sắt) </w:t>
            </w:r>
            <w:r w:rsidRPr="0022267D">
              <w:rPr>
                <w:rFonts w:asciiTheme="majorHAnsi" w:hAnsiTheme="majorHAnsi" w:cstheme="majorHAnsi"/>
                <w:bCs/>
                <w:sz w:val="22"/>
                <w:szCs w:val="22"/>
                <w:lang w:val="vi-VN" w:eastAsia="ja-JP"/>
              </w:rPr>
              <w:t>Liệu đã đủ chưa</w:t>
            </w:r>
            <w:r w:rsidRPr="0022267D">
              <w:rPr>
                <w:rFonts w:asciiTheme="majorHAnsi" w:hAnsiTheme="majorHAnsi" w:cstheme="majorHAnsi"/>
                <w:sz w:val="22"/>
                <w:szCs w:val="22"/>
                <w:lang w:val="vi-VN" w:eastAsia="ja-JP"/>
              </w:rPr>
              <w:t xml:space="preserve"> còn nhiều loại kết cấu hạ tầng giao thông khác được quy định ở đâu như: Đường xe đạp. Cầu đường bộ (cầu cạn cho xe cơ giới, cho người đi bộ, cầu qua sông), hầm đường bộ (cho xe cơ giới, cho người đi bộ..); Nút giao thông; Đường thủy và Bến tàu thủy trong đô thị...... nên rà soát lại và sắp xếp lại theo hướng Quản lý công trình trước, quản lý về sử dụng sau.</w:t>
            </w:r>
            <w:r w:rsidRPr="0022267D">
              <w:rPr>
                <w:rFonts w:asciiTheme="majorHAnsi" w:hAnsiTheme="majorHAnsi" w:cstheme="majorHAnsi"/>
                <w:sz w:val="22"/>
                <w:szCs w:val="22"/>
                <w:lang w:eastAsia="ja-JP"/>
              </w:rPr>
              <w:t xml:space="preserve"> </w:t>
            </w:r>
            <w:r w:rsidRPr="0022267D">
              <w:rPr>
                <w:rFonts w:asciiTheme="majorHAnsi" w:hAnsiTheme="majorHAnsi" w:cstheme="majorHAnsi"/>
                <w:i/>
                <w:sz w:val="22"/>
                <w:szCs w:val="22"/>
              </w:rPr>
              <w:t>Hội Chiếu sáng Việt Nam</w:t>
            </w:r>
          </w:p>
        </w:tc>
        <w:tc>
          <w:tcPr>
            <w:tcW w:w="4819" w:type="dxa"/>
          </w:tcPr>
          <w:p w14:paraId="0D13699D"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 xml:space="preserve">BXD tiếp thu ý kiến này. </w:t>
            </w:r>
          </w:p>
        </w:tc>
      </w:tr>
      <w:tr w:rsidR="0022267D" w:rsidRPr="0022267D" w14:paraId="1FFB4E6B" w14:textId="77777777" w:rsidTr="00194E80">
        <w:tc>
          <w:tcPr>
            <w:tcW w:w="675" w:type="dxa"/>
          </w:tcPr>
          <w:p w14:paraId="463806D1"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shd w:val="clear" w:color="auto" w:fill="auto"/>
          </w:tcPr>
          <w:p w14:paraId="6E6A4FB9" w14:textId="77777777" w:rsidR="001B75F9" w:rsidRPr="0022267D" w:rsidRDefault="001B75F9" w:rsidP="00B51F3F">
            <w:pPr>
              <w:widowControl w:val="0"/>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sz w:val="22"/>
                <w:szCs w:val="22"/>
                <w:lang w:val="vi-VN" w:eastAsia="ja-JP"/>
              </w:rPr>
              <w:t>Về quản lý sử dụng đường đi bộ, hè phố và quản lý công viên, cây xanh nên xác định những nguyên tắc chung căn cứ từ nhiệm vụ giải pháp chủ yếu đã xác định trong Nghị quyết 06-NQ/TW tạo thuận lợi cho phát triển đô thị, kinh tế đô thị.</w:t>
            </w:r>
            <w:r w:rsidRPr="0022267D">
              <w:rPr>
                <w:rFonts w:asciiTheme="majorHAnsi" w:eastAsia="Batang" w:hAnsiTheme="majorHAnsi" w:cstheme="majorHAnsi"/>
                <w:sz w:val="22"/>
                <w:szCs w:val="22"/>
                <w:lang w:eastAsia="ja-JP"/>
              </w:rPr>
              <w:t xml:space="preserve"> </w:t>
            </w:r>
            <w:r w:rsidRPr="0022267D">
              <w:rPr>
                <w:rFonts w:asciiTheme="majorHAnsi" w:eastAsia="Batang" w:hAnsiTheme="majorHAnsi" w:cstheme="majorHAnsi"/>
                <w:i/>
                <w:sz w:val="22"/>
                <w:szCs w:val="22"/>
                <w:lang w:eastAsia="ja-JP"/>
              </w:rPr>
              <w:t>(Hội Quy hoạch phát triển đô thị Việt Nam)</w:t>
            </w:r>
          </w:p>
        </w:tc>
        <w:tc>
          <w:tcPr>
            <w:tcW w:w="4819" w:type="dxa"/>
          </w:tcPr>
          <w:p w14:paraId="7F81573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4668C7E4" w14:textId="77777777" w:rsidTr="00194E80">
        <w:tc>
          <w:tcPr>
            <w:tcW w:w="675" w:type="dxa"/>
          </w:tcPr>
          <w:p w14:paraId="06FC2156"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shd w:val="clear" w:color="auto" w:fill="auto"/>
          </w:tcPr>
          <w:p w14:paraId="11979824" w14:textId="77777777" w:rsidR="001B75F9" w:rsidRPr="007C48FF" w:rsidRDefault="001B75F9" w:rsidP="00B51F3F">
            <w:pPr>
              <w:widowControl w:val="0"/>
              <w:autoSpaceDE w:val="0"/>
              <w:autoSpaceDN w:val="0"/>
              <w:adjustRightInd w:val="0"/>
              <w:jc w:val="both"/>
              <w:rPr>
                <w:rFonts w:asciiTheme="majorHAnsi" w:eastAsia="Batang" w:hAnsiTheme="majorHAnsi" w:cstheme="majorHAnsi"/>
                <w:spacing w:val="-12"/>
                <w:sz w:val="22"/>
                <w:szCs w:val="22"/>
                <w:lang w:eastAsia="ja-JP"/>
              </w:rPr>
            </w:pPr>
            <w:r w:rsidRPr="007C48FF">
              <w:rPr>
                <w:rFonts w:asciiTheme="majorHAnsi" w:eastAsia="Batang" w:hAnsiTheme="majorHAnsi" w:cstheme="majorHAnsi"/>
                <w:b/>
                <w:spacing w:val="-12"/>
                <w:sz w:val="22"/>
                <w:szCs w:val="22"/>
                <w:lang w:eastAsia="ja-JP"/>
              </w:rPr>
              <w:t>- Điểm b, Khoản 3</w:t>
            </w:r>
            <w:r w:rsidRPr="007C48FF">
              <w:rPr>
                <w:rFonts w:asciiTheme="majorHAnsi" w:eastAsia="Batang" w:hAnsiTheme="majorHAnsi" w:cstheme="majorHAnsi"/>
                <w:spacing w:val="-12"/>
                <w:sz w:val="22"/>
                <w:szCs w:val="22"/>
                <w:lang w:eastAsia="ja-JP"/>
              </w:rPr>
              <w:t xml:space="preserve"> </w:t>
            </w:r>
            <w:r w:rsidRPr="007C48FF">
              <w:rPr>
                <w:rFonts w:asciiTheme="majorHAnsi" w:hAnsiTheme="majorHAnsi" w:cstheme="majorHAnsi"/>
                <w:spacing w:val="-12"/>
                <w:sz w:val="22"/>
                <w:szCs w:val="22"/>
              </w:rPr>
              <w:t xml:space="preserve">đề nghị bỏ nội dung quy định sử dụng đất bãi đỗ xe toàn đô thị 2,5m2/người (do nội dung chi tiết </w:t>
            </w:r>
            <w:r w:rsidRPr="007C48FF">
              <w:rPr>
                <w:rFonts w:asciiTheme="majorHAnsi" w:hAnsiTheme="majorHAnsi" w:cstheme="majorHAnsi"/>
                <w:spacing w:val="-12"/>
                <w:sz w:val="22"/>
                <w:szCs w:val="22"/>
              </w:rPr>
              <w:lastRenderedPageBreak/>
              <w:t xml:space="preserve">không cần thể hiện trong Luật và đã được quy định trong Quy chuẩn quy hoạch xây dựng) </w:t>
            </w:r>
            <w:r w:rsidRPr="007C48FF">
              <w:rPr>
                <w:rFonts w:asciiTheme="majorHAnsi" w:hAnsiTheme="majorHAnsi" w:cstheme="majorHAnsi"/>
                <w:i/>
                <w:iCs/>
                <w:spacing w:val="-12"/>
                <w:sz w:val="22"/>
                <w:szCs w:val="22"/>
              </w:rPr>
              <w:t xml:space="preserve">(Tỉnh Bến Tre) </w:t>
            </w:r>
          </w:p>
        </w:tc>
        <w:tc>
          <w:tcPr>
            <w:tcW w:w="4819" w:type="dxa"/>
          </w:tcPr>
          <w:p w14:paraId="7FB463E2"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lastRenderedPageBreak/>
              <w:t>BXD tiếp thu ý kiến này.</w:t>
            </w:r>
          </w:p>
        </w:tc>
      </w:tr>
      <w:tr w:rsidR="0022267D" w:rsidRPr="0022267D" w14:paraId="48063E54" w14:textId="77777777" w:rsidTr="00194E80">
        <w:tc>
          <w:tcPr>
            <w:tcW w:w="675" w:type="dxa"/>
          </w:tcPr>
          <w:p w14:paraId="3CC95A28" w14:textId="77777777" w:rsidR="001B75F9" w:rsidRPr="0022267D" w:rsidRDefault="001B75F9" w:rsidP="00B51F3F">
            <w:pPr>
              <w:pStyle w:val="ListParagraph"/>
              <w:widowControl w:val="0"/>
              <w:numPr>
                <w:ilvl w:val="0"/>
                <w:numId w:val="12"/>
              </w:numPr>
              <w:autoSpaceDE w:val="0"/>
              <w:autoSpaceDN w:val="0"/>
              <w:adjustRightInd w:val="0"/>
              <w:ind w:left="0" w:firstLine="0"/>
              <w:jc w:val="both"/>
              <w:rPr>
                <w:rFonts w:asciiTheme="majorHAnsi" w:eastAsia="Batang" w:hAnsiTheme="majorHAnsi" w:cstheme="majorHAnsi"/>
                <w:sz w:val="22"/>
                <w:szCs w:val="22"/>
                <w:lang w:eastAsia="ja-JP"/>
              </w:rPr>
            </w:pPr>
          </w:p>
        </w:tc>
        <w:tc>
          <w:tcPr>
            <w:tcW w:w="9498" w:type="dxa"/>
            <w:shd w:val="clear" w:color="auto" w:fill="auto"/>
          </w:tcPr>
          <w:p w14:paraId="139492B1" w14:textId="77777777" w:rsidR="001B75F9" w:rsidRPr="0022267D" w:rsidRDefault="001B75F9" w:rsidP="00B51F3F">
            <w:pPr>
              <w:widowControl w:val="0"/>
              <w:autoSpaceDE w:val="0"/>
              <w:autoSpaceDN w:val="0"/>
              <w:adjustRightInd w:val="0"/>
              <w:jc w:val="both"/>
              <w:rPr>
                <w:rFonts w:asciiTheme="majorHAnsi" w:eastAsia="Batang" w:hAnsiTheme="majorHAnsi" w:cstheme="majorHAnsi"/>
                <w:sz w:val="22"/>
                <w:szCs w:val="22"/>
                <w:lang w:eastAsia="ja-JP"/>
              </w:rPr>
            </w:pPr>
            <w:r w:rsidRPr="0022267D">
              <w:rPr>
                <w:rFonts w:asciiTheme="majorHAnsi" w:eastAsia="Batang" w:hAnsiTheme="majorHAnsi" w:cstheme="majorHAnsi"/>
                <w:b/>
                <w:sz w:val="22"/>
                <w:szCs w:val="22"/>
                <w:lang w:eastAsia="ja-JP"/>
              </w:rPr>
              <w:t>- Bổ sung khoản 6</w:t>
            </w:r>
            <w:r w:rsidRPr="0022267D">
              <w:rPr>
                <w:rFonts w:asciiTheme="majorHAnsi" w:eastAsia="Batang" w:hAnsiTheme="majorHAnsi" w:cstheme="majorHAnsi"/>
                <w:sz w:val="22"/>
                <w:szCs w:val="22"/>
                <w:lang w:eastAsia="ja-JP"/>
              </w:rPr>
              <w:t>, nêu rõ hơn vai trò cộng đồng và các chủ sở hữu công trình công cộng.</w:t>
            </w:r>
            <w:r w:rsidRPr="0022267D">
              <w:rPr>
                <w:rFonts w:asciiTheme="majorHAnsi" w:eastAsia="Batang" w:hAnsiTheme="majorHAnsi" w:cstheme="majorHAnsi"/>
                <w:i/>
                <w:sz w:val="22"/>
                <w:szCs w:val="22"/>
                <w:lang w:eastAsia="ja-JP"/>
              </w:rPr>
              <w:t xml:space="preserve"> (Hội Quy hoạch phát triển đô thị Việt Nam)</w:t>
            </w:r>
          </w:p>
        </w:tc>
        <w:tc>
          <w:tcPr>
            <w:tcW w:w="4819" w:type="dxa"/>
          </w:tcPr>
          <w:p w14:paraId="45CC41D4"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B1C0CAB" w14:textId="77777777" w:rsidTr="00194E80">
        <w:tc>
          <w:tcPr>
            <w:tcW w:w="675" w:type="dxa"/>
            <w:shd w:val="clear" w:color="auto" w:fill="FBD4B4" w:themeFill="accent6" w:themeFillTint="66"/>
          </w:tcPr>
          <w:p w14:paraId="3291EDF7"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2362E138"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52. Quản lý phát triển hạ tầng cấp điện và viễn thông thụ động đô thị</w:t>
            </w:r>
          </w:p>
        </w:tc>
        <w:tc>
          <w:tcPr>
            <w:tcW w:w="4819" w:type="dxa"/>
            <w:shd w:val="clear" w:color="auto" w:fill="FBD4B4" w:themeFill="accent6" w:themeFillTint="66"/>
          </w:tcPr>
          <w:p w14:paraId="2366D592" w14:textId="77777777" w:rsidR="001B75F9" w:rsidRPr="0022267D" w:rsidRDefault="001B75F9" w:rsidP="00B51F3F">
            <w:pPr>
              <w:widowControl w:val="0"/>
              <w:rPr>
                <w:rFonts w:asciiTheme="majorHAnsi" w:hAnsiTheme="majorHAnsi" w:cstheme="majorHAnsi"/>
                <w:sz w:val="22"/>
                <w:szCs w:val="22"/>
              </w:rPr>
            </w:pPr>
          </w:p>
        </w:tc>
      </w:tr>
      <w:tr w:rsidR="0022267D" w:rsidRPr="0022267D" w14:paraId="7493D07B" w14:textId="77777777" w:rsidTr="00194E80">
        <w:tc>
          <w:tcPr>
            <w:tcW w:w="675" w:type="dxa"/>
          </w:tcPr>
          <w:p w14:paraId="3E1ED2AA"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3F8495BB" w14:textId="77777777" w:rsidR="001B75F9" w:rsidRPr="0022267D" w:rsidRDefault="001B75F9" w:rsidP="00B51F3F">
            <w:pPr>
              <w:widowControl w:val="0"/>
              <w:tabs>
                <w:tab w:val="left" w:pos="484"/>
              </w:tabs>
              <w:jc w:val="both"/>
              <w:rPr>
                <w:rFonts w:asciiTheme="majorHAnsi" w:hAnsiTheme="majorHAnsi" w:cstheme="majorHAnsi"/>
                <w:sz w:val="22"/>
                <w:szCs w:val="22"/>
              </w:rPr>
            </w:pPr>
            <w:r w:rsidRPr="0022267D">
              <w:rPr>
                <w:rFonts w:asciiTheme="majorHAnsi" w:hAnsiTheme="majorHAnsi" w:cstheme="majorHAnsi"/>
                <w:b/>
                <w:sz w:val="22"/>
                <w:szCs w:val="22"/>
              </w:rPr>
              <w:t>- Khoản 3,</w:t>
            </w:r>
            <w:r w:rsidRPr="0022267D">
              <w:rPr>
                <w:rFonts w:asciiTheme="majorHAnsi" w:hAnsiTheme="majorHAnsi" w:cstheme="majorHAnsi"/>
                <w:sz w:val="22"/>
                <w:szCs w:val="22"/>
              </w:rPr>
              <w:t xml:space="preserve"> kiến nghị cơ quan soạn thảo xem xét, nghiên cứu bổ sung: </w:t>
            </w:r>
            <w:bookmarkStart w:id="64" w:name="_Hlk183605430"/>
            <w:r w:rsidRPr="0022267D">
              <w:rPr>
                <w:rFonts w:asciiTheme="majorHAnsi" w:hAnsiTheme="majorHAnsi" w:cstheme="majorHAnsi"/>
                <w:sz w:val="22"/>
                <w:szCs w:val="22"/>
              </w:rPr>
              <w:t xml:space="preserve">Giao Bộ Xây dựng hướng dẫn cụ thể về trường hợp cấp phép đối với “điện mặt trời mái nhà” </w:t>
            </w:r>
            <w:bookmarkEnd w:id="64"/>
            <w:r w:rsidRPr="0022267D">
              <w:rPr>
                <w:rFonts w:asciiTheme="majorHAnsi" w:hAnsiTheme="majorHAnsi" w:cstheme="majorHAnsi"/>
                <w:i/>
                <w:sz w:val="22"/>
                <w:szCs w:val="22"/>
              </w:rPr>
              <w:t>UBND tỉnh Đắk Nông</w:t>
            </w:r>
          </w:p>
        </w:tc>
        <w:tc>
          <w:tcPr>
            <w:tcW w:w="4819" w:type="dxa"/>
          </w:tcPr>
          <w:p w14:paraId="5C70F5D5"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Các quy định liên quan đến điện mặt trời mái nhà đã được quy định theo Luật Điện lực; Nghị định số 135/2024/NĐ-CP ngày 22/10/2024 của Chính phủ quy định cơ chế, chính sách khuyến khích phát triển điện mặt trời mái nhà tự sản xuất, tự tiêu thụ.</w:t>
            </w:r>
          </w:p>
        </w:tc>
      </w:tr>
      <w:tr w:rsidR="0022267D" w:rsidRPr="0022267D" w14:paraId="5F135602" w14:textId="77777777" w:rsidTr="00194E80">
        <w:tc>
          <w:tcPr>
            <w:tcW w:w="675" w:type="dxa"/>
            <w:shd w:val="clear" w:color="auto" w:fill="FBD4B4" w:themeFill="accent6" w:themeFillTint="66"/>
          </w:tcPr>
          <w:p w14:paraId="65B1F24C"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76A931EF"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53.</w:t>
            </w:r>
            <w:r w:rsidRPr="0022267D">
              <w:rPr>
                <w:rFonts w:asciiTheme="majorHAnsi" w:hAnsiTheme="majorHAnsi" w:cstheme="majorHAnsi"/>
                <w:b/>
                <w:i/>
                <w:sz w:val="22"/>
                <w:szCs w:val="22"/>
              </w:rPr>
              <w:t xml:space="preserve"> </w:t>
            </w:r>
            <w:r w:rsidRPr="0022267D">
              <w:rPr>
                <w:rFonts w:asciiTheme="majorHAnsi" w:hAnsiTheme="majorHAnsi" w:cstheme="majorHAnsi"/>
                <w:b/>
                <w:sz w:val="22"/>
                <w:szCs w:val="22"/>
              </w:rPr>
              <w:t>Quản lý phát triển chiếu sáng công cộng đô thị</w:t>
            </w:r>
          </w:p>
        </w:tc>
        <w:tc>
          <w:tcPr>
            <w:tcW w:w="4819" w:type="dxa"/>
            <w:shd w:val="clear" w:color="auto" w:fill="FBD4B4" w:themeFill="accent6" w:themeFillTint="66"/>
          </w:tcPr>
          <w:p w14:paraId="53EDA658"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31BF16D7" w14:textId="77777777" w:rsidTr="00194E80">
        <w:tc>
          <w:tcPr>
            <w:tcW w:w="675" w:type="dxa"/>
          </w:tcPr>
          <w:p w14:paraId="03D774FB"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lang w:eastAsia="ja-JP"/>
              </w:rPr>
            </w:pPr>
          </w:p>
        </w:tc>
        <w:tc>
          <w:tcPr>
            <w:tcW w:w="9498" w:type="dxa"/>
            <w:shd w:val="clear" w:color="auto" w:fill="auto"/>
          </w:tcPr>
          <w:p w14:paraId="7BAF6406"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lang w:eastAsia="ja-JP"/>
              </w:rPr>
              <w:t xml:space="preserve">- Xem xét đưa nội dung của </w:t>
            </w:r>
            <w:r w:rsidRPr="0022267D">
              <w:rPr>
                <w:rFonts w:asciiTheme="majorHAnsi" w:hAnsiTheme="majorHAnsi" w:cstheme="majorHAnsi"/>
                <w:sz w:val="22"/>
                <w:szCs w:val="22"/>
                <w:lang w:val="vi-VN" w:eastAsia="ja-JP"/>
              </w:rPr>
              <w:t>Nghị định số 79/2009/NĐ-CP ngày 28 tháng 09 năm 2009 của Chính phủ về quản lý chiếu sáng đô thị (sửa đổi bổ sung tại Nghị định số 100/2018/NĐ-CP) bao gồm 06 chương và 28 điều quy định các hoạt động liên quan đến Quy hoạch chiếu sáng đô thị; Đầu tư phát triển chiếu sáng đô thị; Tổ chức chiếu sáng đô thị; Quản lý, vận hành hệ thống chiếu sáng công cộng đô thị; Trách nhiệm về quản lý chiếu sáng đô thị.</w:t>
            </w:r>
            <w:r w:rsidRPr="0022267D">
              <w:rPr>
                <w:rFonts w:asciiTheme="majorHAnsi" w:hAnsiTheme="majorHAnsi" w:cstheme="majorHAnsi"/>
                <w:sz w:val="22"/>
                <w:szCs w:val="22"/>
                <w:lang w:eastAsia="ja-JP"/>
              </w:rPr>
              <w:t xml:space="preserve"> </w:t>
            </w:r>
            <w:r w:rsidRPr="0022267D">
              <w:rPr>
                <w:rFonts w:asciiTheme="majorHAnsi" w:hAnsiTheme="majorHAnsi" w:cstheme="majorHAnsi"/>
                <w:i/>
                <w:sz w:val="22"/>
                <w:szCs w:val="22"/>
              </w:rPr>
              <w:t>Tổng hội Xây dựng</w:t>
            </w:r>
          </w:p>
        </w:tc>
        <w:tc>
          <w:tcPr>
            <w:tcW w:w="4819" w:type="dxa"/>
          </w:tcPr>
          <w:p w14:paraId="129D25C8"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này. Các nội dung này sẽ được làm rõ ở cấp nghị định.</w:t>
            </w:r>
          </w:p>
        </w:tc>
      </w:tr>
      <w:tr w:rsidR="0022267D" w:rsidRPr="0022267D" w14:paraId="5A8D1A75" w14:textId="77777777" w:rsidTr="00194E80">
        <w:tc>
          <w:tcPr>
            <w:tcW w:w="675" w:type="dxa"/>
          </w:tcPr>
          <w:p w14:paraId="0ADBFDE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lang w:eastAsia="ja-JP"/>
              </w:rPr>
            </w:pPr>
          </w:p>
        </w:tc>
        <w:tc>
          <w:tcPr>
            <w:tcW w:w="9498" w:type="dxa"/>
            <w:shd w:val="clear" w:color="auto" w:fill="auto"/>
          </w:tcPr>
          <w:p w14:paraId="34A7C7C1"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lang w:eastAsia="ja-JP"/>
              </w:rPr>
              <w:t xml:space="preserve">- Sắp xếp lại cách trình bày như sau (1) Hệ thống chiếu sáng đô thị phải bảo đảm chức năng chiếu sáng cho các hoạt động đô thị về ban đêm, bảo đảm an toàn, tạo mỹ quan đô thị, tiết kiệm năng lượng và hiệu quả. (2) Phát triển Chiếu sáng công cộng đô thị phải bảo đảm chất lượng chiếu sáng (nguồn sáng chỉ là một mục trong chiếu sáng.... đảm bào chất lượng nguồn chưa chắc đã đảm bảo chất lượng chiếu sáng..) </w:t>
            </w:r>
            <w:r w:rsidRPr="0022267D">
              <w:rPr>
                <w:rFonts w:asciiTheme="majorHAnsi" w:hAnsiTheme="majorHAnsi" w:cstheme="majorHAnsi"/>
                <w:i/>
                <w:sz w:val="22"/>
                <w:szCs w:val="22"/>
              </w:rPr>
              <w:t>Hội Chiếu sáng Việt Nam</w:t>
            </w:r>
          </w:p>
        </w:tc>
        <w:tc>
          <w:tcPr>
            <w:tcW w:w="4819" w:type="dxa"/>
          </w:tcPr>
          <w:p w14:paraId="23A70C3C"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82A3FA9" w14:textId="77777777" w:rsidTr="00194E80">
        <w:tc>
          <w:tcPr>
            <w:tcW w:w="675" w:type="dxa"/>
          </w:tcPr>
          <w:p w14:paraId="723CF156"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27037398"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hAnsiTheme="majorHAnsi" w:cstheme="majorHAnsi"/>
                <w:b/>
                <w:sz w:val="22"/>
                <w:szCs w:val="22"/>
              </w:rPr>
              <w:t>- Khoản 3</w:t>
            </w:r>
            <w:r w:rsidRPr="0022267D">
              <w:rPr>
                <w:rFonts w:asciiTheme="majorHAnsi" w:hAnsiTheme="majorHAnsi" w:cstheme="majorHAnsi"/>
                <w:sz w:val="22"/>
                <w:szCs w:val="22"/>
              </w:rPr>
              <w:t xml:space="preserve"> quy định: “Các tổ chức, cá nhân, hộ gia đình có sản xuất phát triển điện mặt trời mái nhà tự sản, tự tiêu phải đảm bảo an toàn, tuân thủ các quy chuẩn, tiêu chuẩn có liên quan và phải được thiết kế trong hồ sơ thiết kế cấp phép xây dựng công trình”. Tuy nhiên, đối với trường hợp lắp đặt điện mặt trời mái nhà bổ sung trên mái công trình xây dựng có sẵn thì có phải áp dụng quy định này hay không, do cơ quan nào cấp phép xây dựng? Do đó, đề nghị cơ quan soạn thảo có quy định đầy đủ, bao quát để tạo thuận lợi trong việc áp dụng Luật. </w:t>
            </w:r>
            <w:r w:rsidRPr="0022267D">
              <w:rPr>
                <w:rFonts w:asciiTheme="majorHAnsi" w:hAnsiTheme="majorHAnsi" w:cstheme="majorHAnsi"/>
                <w:i/>
                <w:sz w:val="22"/>
                <w:szCs w:val="22"/>
              </w:rPr>
              <w:t>Sở Xây dựng Thành phố Đà Nẵng</w:t>
            </w:r>
          </w:p>
        </w:tc>
        <w:tc>
          <w:tcPr>
            <w:tcW w:w="4819" w:type="dxa"/>
          </w:tcPr>
          <w:p w14:paraId="4A7651BB"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Cs/>
                <w:sz w:val="22"/>
                <w:szCs w:val="22"/>
              </w:rPr>
              <w:t>Các quy định liên quan đến điện mặt trời mái nhà đã được quy định theo Luật Điện lực; Nghị định số 135/2024/NĐ-CP ngày 22/10/2024 của Chính phủ quy định cơ chế, chính sách khuyến khích phát triển điện mặt trời mái nhà tự sản xuất, tự tiêu thụ.</w:t>
            </w:r>
          </w:p>
        </w:tc>
      </w:tr>
      <w:tr w:rsidR="0022267D" w:rsidRPr="0022267D" w14:paraId="038D6CDA" w14:textId="77777777" w:rsidTr="00194E80">
        <w:tc>
          <w:tcPr>
            <w:tcW w:w="675" w:type="dxa"/>
          </w:tcPr>
          <w:p w14:paraId="47D9103C"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shd w:val="clear" w:color="auto" w:fill="auto"/>
          </w:tcPr>
          <w:p w14:paraId="6D509F77"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hAnsiTheme="majorHAnsi" w:cstheme="majorHAnsi"/>
                <w:b/>
                <w:sz w:val="22"/>
                <w:szCs w:val="22"/>
              </w:rPr>
              <w:t>- Khoản 4</w:t>
            </w:r>
            <w:r w:rsidRPr="0022267D">
              <w:rPr>
                <w:rFonts w:asciiTheme="majorHAnsi" w:hAnsiTheme="majorHAnsi" w:cstheme="majorHAnsi"/>
                <w:sz w:val="22"/>
                <w:szCs w:val="22"/>
              </w:rPr>
              <w:t xml:space="preserve">, quy định về chiếu sáng công trình: Đề nghị cân nhắc và nên có hướng dẫn cụ thể về nội dung này vì mang tính quy hoạch tổng thể. </w:t>
            </w:r>
            <w:r w:rsidRPr="0022267D">
              <w:rPr>
                <w:rFonts w:asciiTheme="majorHAnsi" w:hAnsiTheme="majorHAnsi" w:cstheme="majorHAnsi"/>
                <w:i/>
                <w:sz w:val="22"/>
                <w:szCs w:val="22"/>
              </w:rPr>
              <w:t>Thành phố Đà Nẵng</w:t>
            </w:r>
          </w:p>
        </w:tc>
        <w:tc>
          <w:tcPr>
            <w:tcW w:w="4819" w:type="dxa"/>
          </w:tcPr>
          <w:p w14:paraId="490297FC"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7B61DDD8" w14:textId="77777777" w:rsidTr="00194E80">
        <w:tc>
          <w:tcPr>
            <w:tcW w:w="675" w:type="dxa"/>
            <w:shd w:val="clear" w:color="auto" w:fill="FBD4B4" w:themeFill="accent6" w:themeFillTint="66"/>
          </w:tcPr>
          <w:p w14:paraId="6395938D"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7C4A7670"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54. Quản lý phát triển cấp nước, thoát nước đô thị</w:t>
            </w:r>
          </w:p>
        </w:tc>
        <w:tc>
          <w:tcPr>
            <w:tcW w:w="4819" w:type="dxa"/>
            <w:shd w:val="clear" w:color="auto" w:fill="FBD4B4" w:themeFill="accent6" w:themeFillTint="66"/>
          </w:tcPr>
          <w:p w14:paraId="4FAEAE4F"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20F12836" w14:textId="77777777" w:rsidTr="00194E80">
        <w:tc>
          <w:tcPr>
            <w:tcW w:w="675" w:type="dxa"/>
          </w:tcPr>
          <w:p w14:paraId="74889CCE"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37F4760F"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2:</w:t>
            </w:r>
          </w:p>
        </w:tc>
        <w:tc>
          <w:tcPr>
            <w:tcW w:w="4819" w:type="dxa"/>
          </w:tcPr>
          <w:p w14:paraId="3861F497"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3192D3E2" w14:textId="77777777" w:rsidTr="00194E80">
        <w:tc>
          <w:tcPr>
            <w:tcW w:w="675" w:type="dxa"/>
          </w:tcPr>
          <w:p w14:paraId="5EA073E9"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4C8B98BF"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sửa nội dung: </w:t>
            </w:r>
            <w:bookmarkStart w:id="65" w:name="_Hlk183605604"/>
            <w:r w:rsidRPr="0022267D">
              <w:rPr>
                <w:rFonts w:asciiTheme="majorHAnsi" w:hAnsiTheme="majorHAnsi" w:cstheme="majorHAnsi"/>
                <w:sz w:val="22"/>
                <w:szCs w:val="22"/>
              </w:rPr>
              <w:t xml:space="preserve">“Đơn vị cấp nước có trách nhiệm cung cấp nước sạch đến đồng hồ nước đảm bảo chất lượng nước theo quy chuẩn chất lượng nước sạch” thành: “Đơn vị cấp nước có trách nhiệm cung cấp nước sạch đến đồng hồ nước đảm bảo chất lượng và áp lực nước theo quy chuẩn chất lượng nước sạch”. </w:t>
            </w:r>
            <w:bookmarkEnd w:id="65"/>
            <w:r w:rsidRPr="0022267D">
              <w:rPr>
                <w:rFonts w:asciiTheme="majorHAnsi" w:hAnsiTheme="majorHAnsi" w:cstheme="majorHAnsi"/>
                <w:i/>
                <w:sz w:val="22"/>
                <w:szCs w:val="22"/>
              </w:rPr>
              <w:t>Sở Xây dựng Thành phố Đà Nẵng</w:t>
            </w:r>
          </w:p>
        </w:tc>
        <w:tc>
          <w:tcPr>
            <w:tcW w:w="4819" w:type="dxa"/>
          </w:tcPr>
          <w:p w14:paraId="226FAED5"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678D42B1" w14:textId="77777777" w:rsidTr="00194E80">
        <w:tc>
          <w:tcPr>
            <w:tcW w:w="675" w:type="dxa"/>
          </w:tcPr>
          <w:p w14:paraId="68D748E9"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2614FB3F"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có hướng dẫn cụ thể đối với trường hợp kinh doanh nước sạch (liên quan đến yếu tố giá nước sạch sau đồng hồ). </w:t>
            </w:r>
            <w:r w:rsidRPr="0022267D">
              <w:rPr>
                <w:rFonts w:asciiTheme="majorHAnsi" w:hAnsiTheme="majorHAnsi" w:cstheme="majorHAnsi"/>
                <w:i/>
                <w:sz w:val="22"/>
                <w:szCs w:val="22"/>
              </w:rPr>
              <w:t>Sở Xây dựng Thành phố Đà Nẵng</w:t>
            </w:r>
          </w:p>
        </w:tc>
        <w:tc>
          <w:tcPr>
            <w:tcW w:w="4819" w:type="dxa"/>
          </w:tcPr>
          <w:p w14:paraId="0DF7693F"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Nội dung này sẽ được làm rõ trong pháp luật về cấp, thoát nước.</w:t>
            </w:r>
          </w:p>
        </w:tc>
      </w:tr>
      <w:tr w:rsidR="0022267D" w:rsidRPr="0022267D" w14:paraId="4766BEC8" w14:textId="77777777" w:rsidTr="00194E80">
        <w:tc>
          <w:tcPr>
            <w:tcW w:w="675" w:type="dxa"/>
          </w:tcPr>
          <w:p w14:paraId="314471F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shd w:val="clear" w:color="auto" w:fill="FFFFFF"/>
              </w:rPr>
            </w:pPr>
          </w:p>
        </w:tc>
        <w:tc>
          <w:tcPr>
            <w:tcW w:w="9498" w:type="dxa"/>
            <w:shd w:val="clear" w:color="auto" w:fill="auto"/>
          </w:tcPr>
          <w:p w14:paraId="29D4FFA0"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shd w:val="clear" w:color="auto" w:fill="FFFFFF"/>
              </w:rPr>
              <w:t xml:space="preserve">+ Quy định: “ Đơn vị cấp nước có trách nhiệm cung cấp nước sạch đến đồng hồ nước đảm bảo chất lượng nước theo quy chuẩn chất lượng nước sạch sử dụng cho mục đích sinh hoạt theo hợp đồng ký kết với khách hàng sử </w:t>
            </w:r>
            <w:r w:rsidRPr="0022267D">
              <w:rPr>
                <w:rFonts w:asciiTheme="majorHAnsi" w:hAnsiTheme="majorHAnsi" w:cstheme="majorHAnsi"/>
                <w:sz w:val="22"/>
                <w:szCs w:val="22"/>
                <w:shd w:val="clear" w:color="auto" w:fill="FFFFFF"/>
              </w:rPr>
              <w:lastRenderedPageBreak/>
              <w:t xml:space="preserve">dụng...” Việc đồng hồ nước đặt ở đâu chưa có quy định cụ thể nào xác định, cho nên để đảm bảo quyền lợi của khách hành </w:t>
            </w:r>
            <w:r w:rsidRPr="0022267D">
              <w:rPr>
                <w:rFonts w:asciiTheme="majorHAnsi" w:hAnsiTheme="majorHAnsi" w:cstheme="majorHAnsi"/>
                <w:i/>
                <w:sz w:val="22"/>
                <w:szCs w:val="22"/>
                <w:shd w:val="clear" w:color="auto" w:fill="FFFFFF"/>
              </w:rPr>
              <w:t>đề nghị sửa cụm từ</w:t>
            </w:r>
            <w:r w:rsidRPr="0022267D">
              <w:rPr>
                <w:rFonts w:asciiTheme="majorHAnsi" w:hAnsiTheme="majorHAnsi" w:cstheme="majorHAnsi"/>
                <w:sz w:val="22"/>
                <w:szCs w:val="22"/>
                <w:shd w:val="clear" w:color="auto" w:fill="FFFFFF"/>
              </w:rPr>
              <w:t xml:space="preserve"> “Đơn vị cấp nước có trách nhiệm cung cấp nước sạch đến đồng hồ nước...” thành “Đơn vị cấp nước có trách nhiệm cung cấp nước sạch </w:t>
            </w:r>
            <w:bookmarkStart w:id="66" w:name="_Hlk183605753"/>
            <w:r w:rsidRPr="0022267D">
              <w:rPr>
                <w:rFonts w:asciiTheme="majorHAnsi" w:hAnsiTheme="majorHAnsi" w:cstheme="majorHAnsi"/>
                <w:sz w:val="22"/>
                <w:szCs w:val="22"/>
                <w:shd w:val="clear" w:color="auto" w:fill="FFFFFF"/>
              </w:rPr>
              <w:t>đến sát chỉ giới sử dụng đất hoặc chân hàng rào công trình của khách hàng</w:t>
            </w:r>
            <w:bookmarkEnd w:id="66"/>
            <w:r w:rsidRPr="0022267D">
              <w:rPr>
                <w:rFonts w:asciiTheme="majorHAnsi" w:hAnsiTheme="majorHAnsi" w:cstheme="majorHAnsi"/>
                <w:sz w:val="22"/>
                <w:szCs w:val="22"/>
                <w:shd w:val="clear" w:color="auto" w:fill="FFFFFF"/>
              </w:rPr>
              <w:t xml:space="preserve">...” </w:t>
            </w:r>
            <w:r w:rsidRPr="0022267D">
              <w:rPr>
                <w:rFonts w:asciiTheme="majorHAnsi" w:hAnsiTheme="majorHAnsi" w:cstheme="majorHAnsi"/>
                <w:i/>
                <w:sz w:val="22"/>
                <w:szCs w:val="22"/>
              </w:rPr>
              <w:t>Tỉnh Vĩnh Phúc</w:t>
            </w:r>
          </w:p>
        </w:tc>
        <w:tc>
          <w:tcPr>
            <w:tcW w:w="4819" w:type="dxa"/>
          </w:tcPr>
          <w:p w14:paraId="6B5F705E"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lastRenderedPageBreak/>
              <w:t>BXD tiếp thu ý kiến này.</w:t>
            </w:r>
          </w:p>
        </w:tc>
      </w:tr>
      <w:tr w:rsidR="0022267D" w:rsidRPr="0022267D" w14:paraId="166E1C50" w14:textId="77777777" w:rsidTr="00194E80">
        <w:tc>
          <w:tcPr>
            <w:tcW w:w="675" w:type="dxa"/>
          </w:tcPr>
          <w:p w14:paraId="4BB1E99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035AB454"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3,</w:t>
            </w:r>
            <w:r w:rsidRPr="0022267D">
              <w:rPr>
                <w:rFonts w:asciiTheme="majorHAnsi" w:hAnsiTheme="majorHAnsi" w:cstheme="majorHAnsi"/>
                <w:sz w:val="22"/>
                <w:szCs w:val="22"/>
              </w:rPr>
              <w:t xml:space="preserve"> đề nghị xem xét sửa đổi, bổ sung và biên tập lại như sau: “</w:t>
            </w:r>
            <w:bookmarkStart w:id="67" w:name="_Hlk183605562"/>
            <w:r w:rsidRPr="0022267D">
              <w:rPr>
                <w:rFonts w:asciiTheme="majorHAnsi" w:hAnsiTheme="majorHAnsi" w:cstheme="majorHAnsi"/>
                <w:sz w:val="22"/>
                <w:szCs w:val="22"/>
              </w:rPr>
              <w:t>3. Phải có hệ thống thu gom, xử lý nước thải riêng biệt với hệ thống thoát nước mưa, nước thải và bùn thải phải được xử lý đạt các quy chuẩn kỹ thuật theo quy định trước khi xả ra nguồn tiếp nhận”</w:t>
            </w:r>
            <w:bookmarkEnd w:id="67"/>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Tỉnh Lạng Sơn</w:t>
            </w:r>
          </w:p>
        </w:tc>
        <w:tc>
          <w:tcPr>
            <w:tcW w:w="4819" w:type="dxa"/>
          </w:tcPr>
          <w:p w14:paraId="49C49AA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61CC235D" w14:textId="77777777" w:rsidTr="00194E80">
        <w:tc>
          <w:tcPr>
            <w:tcW w:w="675" w:type="dxa"/>
          </w:tcPr>
          <w:p w14:paraId="1940F784"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6C643D3F"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5:</w:t>
            </w:r>
          </w:p>
        </w:tc>
        <w:tc>
          <w:tcPr>
            <w:tcW w:w="4819" w:type="dxa"/>
          </w:tcPr>
          <w:p w14:paraId="5C8E7FDD"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63FFBE48" w14:textId="77777777" w:rsidTr="00194E80">
        <w:tc>
          <w:tcPr>
            <w:tcW w:w="675" w:type="dxa"/>
          </w:tcPr>
          <w:p w14:paraId="6F759E12"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0E3DF8FA"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+Đề xuất đề nghị nghiên cứu cụ thể quy chuẩn, tiêu chuẩn làm cơ sở xác định giải pháp đối với dự án công trình </w:t>
            </w:r>
            <w:r w:rsidRPr="0022267D">
              <w:rPr>
                <w:rFonts w:asciiTheme="majorHAnsi" w:hAnsiTheme="majorHAnsi" w:cstheme="majorHAnsi"/>
                <w:i/>
                <w:iCs/>
                <w:sz w:val="22"/>
                <w:szCs w:val="22"/>
              </w:rPr>
              <w:t>(Văn phú Invest)</w:t>
            </w:r>
          </w:p>
        </w:tc>
        <w:tc>
          <w:tcPr>
            <w:tcW w:w="4819" w:type="dxa"/>
          </w:tcPr>
          <w:p w14:paraId="7A85399A"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B54749F" w14:textId="77777777" w:rsidTr="00194E80">
        <w:tc>
          <w:tcPr>
            <w:tcW w:w="675" w:type="dxa"/>
          </w:tcPr>
          <w:p w14:paraId="6533BB60"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0CA84F4F"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w:t>
            </w:r>
            <w:r w:rsidRPr="0022267D">
              <w:rPr>
                <w:rFonts w:asciiTheme="majorHAnsi" w:hAnsiTheme="majorHAnsi" w:cstheme="majorHAnsi"/>
                <w:b/>
                <w:sz w:val="22"/>
                <w:szCs w:val="22"/>
                <w:lang w:val="vi-VN"/>
              </w:rPr>
              <w:t>hoản 4.5,6</w:t>
            </w:r>
            <w:r w:rsidRPr="0022267D">
              <w:rPr>
                <w:rFonts w:asciiTheme="majorHAnsi" w:hAnsiTheme="majorHAnsi" w:cstheme="majorHAnsi"/>
                <w:sz w:val="22"/>
                <w:szCs w:val="22"/>
                <w:lang w:val="vi-VN"/>
              </w:rPr>
              <w:t xml:space="preserve"> cho logic và chỉnh lại từ ngữ cho đúng với bản chất.</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Hội Chiếu sáng Việt Nam</w:t>
            </w:r>
          </w:p>
        </w:tc>
        <w:tc>
          <w:tcPr>
            <w:tcW w:w="4819" w:type="dxa"/>
          </w:tcPr>
          <w:p w14:paraId="2FF73FB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7557867B" w14:textId="77777777" w:rsidTr="00194E80">
        <w:tc>
          <w:tcPr>
            <w:tcW w:w="675" w:type="dxa"/>
          </w:tcPr>
          <w:p w14:paraId="320ADE7D"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shd w:val="clear" w:color="auto" w:fill="auto"/>
          </w:tcPr>
          <w:p w14:paraId="66063C5F" w14:textId="77777777" w:rsidR="001B75F9" w:rsidRPr="0022267D" w:rsidRDefault="001B75F9" w:rsidP="00B51F3F">
            <w:pPr>
              <w:widowControl w:val="0"/>
              <w:jc w:val="both"/>
              <w:rPr>
                <w:rFonts w:asciiTheme="majorHAnsi" w:hAnsiTheme="majorHAnsi" w:cstheme="majorHAnsi"/>
                <w:b/>
                <w:sz w:val="22"/>
                <w:szCs w:val="22"/>
              </w:rPr>
            </w:pPr>
            <w:r w:rsidRPr="0022267D">
              <w:rPr>
                <w:rFonts w:asciiTheme="majorHAnsi" w:hAnsiTheme="majorHAnsi" w:cstheme="majorHAnsi"/>
                <w:b/>
                <w:sz w:val="22"/>
                <w:szCs w:val="22"/>
              </w:rPr>
              <w:t>- Khoản 6:</w:t>
            </w:r>
          </w:p>
        </w:tc>
        <w:tc>
          <w:tcPr>
            <w:tcW w:w="4819" w:type="dxa"/>
          </w:tcPr>
          <w:p w14:paraId="1846F5FC"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1F507DB5" w14:textId="77777777" w:rsidTr="00194E80">
        <w:tc>
          <w:tcPr>
            <w:tcW w:w="675" w:type="dxa"/>
          </w:tcPr>
          <w:p w14:paraId="39CF16E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58AE0C8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Đề nghị bỏ chữ “chống” trong cụm tử “khả năng chống thấm tốt”, như sau:</w:t>
            </w:r>
            <w:r w:rsidRPr="0022267D">
              <w:rPr>
                <w:rFonts w:asciiTheme="majorHAnsi" w:hAnsiTheme="majorHAnsi" w:cstheme="majorHAnsi"/>
                <w:i/>
                <w:sz w:val="22"/>
                <w:szCs w:val="22"/>
              </w:rPr>
              <w:t>“6. Các đô thị, khu đô thị mới, cải tạo chỉnh trang phải ưu tiên sử dụng vật liệu mới có khả năng thấm tốt dùng để lát hè đường để giảm khả năng gây ngập úng trong đô thị”</w:t>
            </w:r>
            <w:r w:rsidRPr="0022267D">
              <w:rPr>
                <w:rFonts w:asciiTheme="majorHAnsi" w:hAnsiTheme="majorHAnsi" w:cstheme="majorHAnsi"/>
                <w:sz w:val="22"/>
                <w:szCs w:val="22"/>
              </w:rPr>
              <w:t xml:space="preserve">; </w:t>
            </w:r>
            <w:r w:rsidRPr="0022267D">
              <w:rPr>
                <w:rFonts w:asciiTheme="majorHAnsi" w:hAnsiTheme="majorHAnsi" w:cstheme="majorHAnsi"/>
                <w:i/>
                <w:sz w:val="22"/>
                <w:szCs w:val="22"/>
              </w:rPr>
              <w:t>UBND Quận Hồng Bàng</w:t>
            </w:r>
          </w:p>
        </w:tc>
        <w:tc>
          <w:tcPr>
            <w:tcW w:w="4819" w:type="dxa"/>
          </w:tcPr>
          <w:p w14:paraId="28249AB9"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w:t>
            </w:r>
          </w:p>
        </w:tc>
      </w:tr>
      <w:tr w:rsidR="0022267D" w:rsidRPr="0022267D" w14:paraId="54892F34" w14:textId="77777777" w:rsidTr="00194E80">
        <w:tc>
          <w:tcPr>
            <w:tcW w:w="675" w:type="dxa"/>
          </w:tcPr>
          <w:p w14:paraId="6DF33BB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shd w:val="clear" w:color="auto" w:fill="auto"/>
          </w:tcPr>
          <w:p w14:paraId="27465603"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cơ quan soạn thảo nghiên cứu theo hướng bắt buộc sử dụng vật liệu lát hè mới có khả năng thấm tốt theo tỷ lệ % công trình, và có lộ trình cụ thể để tăng tỷ lệ này. </w:t>
            </w:r>
            <w:r w:rsidRPr="0022267D">
              <w:rPr>
                <w:rFonts w:asciiTheme="majorHAnsi" w:hAnsiTheme="majorHAnsi" w:cstheme="majorHAnsi"/>
                <w:i/>
                <w:sz w:val="22"/>
                <w:szCs w:val="22"/>
              </w:rPr>
              <w:t>UBND Quận Hồng Bàng</w:t>
            </w:r>
          </w:p>
        </w:tc>
        <w:tc>
          <w:tcPr>
            <w:tcW w:w="4819" w:type="dxa"/>
          </w:tcPr>
          <w:p w14:paraId="505E810A"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9F2DBB1" w14:textId="77777777" w:rsidTr="00194E80">
        <w:tc>
          <w:tcPr>
            <w:tcW w:w="675" w:type="dxa"/>
            <w:shd w:val="clear" w:color="auto" w:fill="FBD4B4" w:themeFill="accent6" w:themeFillTint="66"/>
          </w:tcPr>
          <w:p w14:paraId="2DE4BE2D" w14:textId="77777777" w:rsidR="001B75F9" w:rsidRPr="0022267D" w:rsidRDefault="001B75F9" w:rsidP="00B51F3F">
            <w:pPr>
              <w:pStyle w:val="ListParagraph"/>
              <w:widowControl w:val="0"/>
              <w:ind w:left="0"/>
              <w:jc w:val="both"/>
              <w:rPr>
                <w:rFonts w:asciiTheme="majorHAnsi" w:hAnsiTheme="majorHAnsi" w:cstheme="majorHAnsi"/>
                <w:b/>
                <w:sz w:val="22"/>
                <w:szCs w:val="22"/>
              </w:rPr>
            </w:pPr>
          </w:p>
        </w:tc>
        <w:tc>
          <w:tcPr>
            <w:tcW w:w="9498" w:type="dxa"/>
            <w:shd w:val="clear" w:color="auto" w:fill="FBD4B4" w:themeFill="accent6" w:themeFillTint="66"/>
          </w:tcPr>
          <w:p w14:paraId="3B60877C"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55. Quản lý công trình hạ tầng kỹ thuật dùng chung</w:t>
            </w:r>
          </w:p>
        </w:tc>
        <w:tc>
          <w:tcPr>
            <w:tcW w:w="4819" w:type="dxa"/>
            <w:shd w:val="clear" w:color="auto" w:fill="FBD4B4" w:themeFill="accent6" w:themeFillTint="66"/>
          </w:tcPr>
          <w:p w14:paraId="013A704D"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223F5568" w14:textId="77777777" w:rsidTr="00194E80">
        <w:tc>
          <w:tcPr>
            <w:tcW w:w="675" w:type="dxa"/>
          </w:tcPr>
          <w:p w14:paraId="34E2E51A"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tcPr>
          <w:p w14:paraId="7F7BE68A"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Khoản 2:</w:t>
            </w:r>
          </w:p>
        </w:tc>
        <w:tc>
          <w:tcPr>
            <w:tcW w:w="4819" w:type="dxa"/>
          </w:tcPr>
          <w:p w14:paraId="4F484301"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538F1B2A" w14:textId="77777777" w:rsidTr="00194E80">
        <w:tc>
          <w:tcPr>
            <w:tcW w:w="675" w:type="dxa"/>
          </w:tcPr>
          <w:p w14:paraId="72BC3AAA"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3A237B54" w14:textId="77777777" w:rsidR="001B75F9" w:rsidRPr="0022267D" w:rsidRDefault="001B75F9" w:rsidP="00B51F3F">
            <w:pPr>
              <w:widowControl w:val="0"/>
              <w:tabs>
                <w:tab w:val="left" w:pos="484"/>
              </w:tabs>
              <w:jc w:val="both"/>
              <w:rPr>
                <w:rStyle w:val="fontstyle01"/>
                <w:rFonts w:asciiTheme="majorHAnsi" w:eastAsia="Arial" w:hAnsiTheme="majorHAnsi" w:cstheme="majorHAnsi"/>
                <w:color w:val="auto"/>
                <w:kern w:val="2"/>
                <w:sz w:val="22"/>
                <w:szCs w:val="22"/>
              </w:rPr>
            </w:pP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 xml:space="preserve">Đề nghị nghiên cứu xác định cụ thể các công trình hạ tầng kỹ thuật sử dụng chung. Việc đưa các công trình </w:t>
            </w:r>
            <w:r w:rsidRPr="0022267D">
              <w:rPr>
                <w:rFonts w:asciiTheme="majorHAnsi" w:eastAsia="Arial" w:hAnsiTheme="majorHAnsi" w:cstheme="majorHAnsi"/>
                <w:i/>
                <w:kern w:val="2"/>
                <w:sz w:val="22"/>
                <w:szCs w:val="22"/>
                <w:lang w:val="vi-VN"/>
              </w:rPr>
              <w:t>“đường đô thị; hầm đường bộ; cầu đường bộ, cầu đường sắt”</w:t>
            </w:r>
            <w:r w:rsidRPr="0022267D">
              <w:rPr>
                <w:rFonts w:asciiTheme="majorHAnsi" w:eastAsia="Arial" w:hAnsiTheme="majorHAnsi" w:cstheme="majorHAnsi"/>
                <w:kern w:val="2"/>
                <w:sz w:val="22"/>
                <w:szCs w:val="22"/>
                <w:lang w:val="vi-VN"/>
              </w:rPr>
              <w:t xml:space="preserve"> vào khái niệm tại điều này có chồng lấn với các công trình hạ tầng giao thông đô thị hay không?</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Đề nghị nghiên cứu lại nội dung khoản 2 nhằm làm rõ hơn mục đích, yêu cầu đối với công trình hạ tầng kỹ thuật sử dụng chung</w:t>
            </w:r>
            <w:r w:rsidRPr="0022267D">
              <w:rPr>
                <w:rFonts w:asciiTheme="majorHAnsi" w:eastAsia="Arial" w:hAnsiTheme="majorHAnsi" w:cstheme="majorHAnsi"/>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7E3F0AD2"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063933E4" w14:textId="77777777" w:rsidTr="00194E80">
        <w:tc>
          <w:tcPr>
            <w:tcW w:w="675" w:type="dxa"/>
          </w:tcPr>
          <w:p w14:paraId="34120448"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tcPr>
          <w:p w14:paraId="323B18D2"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rPr>
            </w:pPr>
            <w:r w:rsidRPr="0022267D">
              <w:rPr>
                <w:rFonts w:asciiTheme="majorHAnsi" w:hAnsiTheme="majorHAnsi" w:cstheme="majorHAnsi"/>
                <w:sz w:val="22"/>
                <w:szCs w:val="22"/>
              </w:rPr>
              <w:t xml:space="preserve">+ Điều chỉnh cho đúng ví dụ: các tuyến đường đầu tư mới hoặc cải tạo, nâng cấp </w:t>
            </w:r>
            <w:bookmarkStart w:id="68" w:name="_Hlk183605904"/>
            <w:r w:rsidRPr="0022267D">
              <w:rPr>
                <w:rFonts w:asciiTheme="majorHAnsi" w:hAnsiTheme="majorHAnsi" w:cstheme="majorHAnsi"/>
                <w:sz w:val="22"/>
                <w:szCs w:val="22"/>
              </w:rPr>
              <w:t>thì phải xây dựng công trình sử dụng chung (tuy nen, hào, hoặc cống cáp) để bố trí, lắp đặt đường dây, đường ống</w:t>
            </w:r>
            <w:bookmarkEnd w:id="68"/>
            <w:r w:rsidRPr="0022267D">
              <w:rPr>
                <w:rFonts w:asciiTheme="majorHAnsi" w:hAnsiTheme="majorHAnsi" w:cstheme="majorHAnsi"/>
                <w:sz w:val="22"/>
                <w:szCs w:val="22"/>
              </w:rPr>
              <w:t>....</w:t>
            </w:r>
            <w:r w:rsidRPr="0022267D">
              <w:rPr>
                <w:rFonts w:asciiTheme="majorHAnsi" w:hAnsiTheme="majorHAnsi" w:cstheme="majorHAnsi"/>
                <w:i/>
                <w:sz w:val="22"/>
                <w:szCs w:val="22"/>
              </w:rPr>
              <w:t xml:space="preserve"> Hội Chiếu sáng Việt Nam</w:t>
            </w:r>
          </w:p>
        </w:tc>
        <w:tc>
          <w:tcPr>
            <w:tcW w:w="4819" w:type="dxa"/>
          </w:tcPr>
          <w:p w14:paraId="203401E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0C76D1DA" w14:textId="77777777" w:rsidTr="00194E80">
        <w:tc>
          <w:tcPr>
            <w:tcW w:w="675" w:type="dxa"/>
          </w:tcPr>
          <w:p w14:paraId="5B885DC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983BFF1"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w:t>
            </w:r>
            <w:r w:rsidRPr="0022267D">
              <w:rPr>
                <w:rFonts w:asciiTheme="majorHAnsi" w:hAnsiTheme="majorHAnsi" w:cstheme="majorHAnsi"/>
                <w:b/>
                <w:sz w:val="22"/>
                <w:szCs w:val="22"/>
              </w:rPr>
              <w:t>Khoản 3</w:t>
            </w:r>
            <w:r w:rsidRPr="0022267D">
              <w:rPr>
                <w:rFonts w:asciiTheme="majorHAnsi" w:hAnsiTheme="majorHAnsi" w:cstheme="majorHAnsi"/>
                <w:sz w:val="22"/>
                <w:szCs w:val="22"/>
              </w:rPr>
              <w:t>, quy định về bố trí công trình HTKT sử dụng chung: đề nghị quy định "theo cơ chế, chính sách của nhà nước", không "tạo điều kiện" do hạn chế không gian bố trí nếu đơn vị sở hữa không tạo điều kiện.</w:t>
            </w:r>
            <w:r w:rsidRPr="0022267D">
              <w:rPr>
                <w:rFonts w:asciiTheme="majorHAnsi" w:hAnsiTheme="majorHAnsi" w:cstheme="majorHAnsi"/>
                <w:i/>
                <w:sz w:val="22"/>
                <w:szCs w:val="22"/>
              </w:rPr>
              <w:t xml:space="preserve"> Sở Xây dựng Thành phố Đà Nẵng</w:t>
            </w:r>
          </w:p>
        </w:tc>
        <w:tc>
          <w:tcPr>
            <w:tcW w:w="4819" w:type="dxa"/>
          </w:tcPr>
          <w:p w14:paraId="6E67500C"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4644027E" w14:textId="77777777" w:rsidTr="00194E80">
        <w:tc>
          <w:tcPr>
            <w:tcW w:w="675" w:type="dxa"/>
            <w:shd w:val="clear" w:color="auto" w:fill="FBD4B4" w:themeFill="accent6" w:themeFillTint="66"/>
          </w:tcPr>
          <w:p w14:paraId="455D447A"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2618E393"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56. Quản lý phát triển hạ tầng thu gm, xử lý chất thải rắn sinh hoạt và vệ sinh môi trường đô thị </w:t>
            </w:r>
          </w:p>
        </w:tc>
        <w:tc>
          <w:tcPr>
            <w:tcW w:w="4819" w:type="dxa"/>
            <w:shd w:val="clear" w:color="auto" w:fill="FBD4B4" w:themeFill="accent6" w:themeFillTint="66"/>
          </w:tcPr>
          <w:p w14:paraId="23DF3D6B"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11109DE7" w14:textId="77777777" w:rsidTr="00194E80">
        <w:tc>
          <w:tcPr>
            <w:tcW w:w="675" w:type="dxa"/>
          </w:tcPr>
          <w:p w14:paraId="3A2086B2" w14:textId="77777777" w:rsidR="001B75F9" w:rsidRPr="0022267D" w:rsidRDefault="001B75F9" w:rsidP="00B51F3F">
            <w:pPr>
              <w:pStyle w:val="ListParagraph"/>
              <w:widowControl w:val="0"/>
              <w:numPr>
                <w:ilvl w:val="0"/>
                <w:numId w:val="12"/>
              </w:numPr>
              <w:ind w:left="0" w:firstLine="0"/>
              <w:jc w:val="both"/>
              <w:rPr>
                <w:rFonts w:asciiTheme="majorHAnsi" w:eastAsia="Times New Roman" w:hAnsiTheme="majorHAnsi" w:cstheme="majorHAnsi"/>
                <w:sz w:val="22"/>
                <w:szCs w:val="22"/>
              </w:rPr>
            </w:pPr>
          </w:p>
        </w:tc>
        <w:tc>
          <w:tcPr>
            <w:tcW w:w="9498" w:type="dxa"/>
          </w:tcPr>
          <w:p w14:paraId="0CDC3C39"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eastAsia="Times New Roman" w:hAnsiTheme="majorHAnsi" w:cstheme="majorHAnsi"/>
                <w:sz w:val="22"/>
                <w:szCs w:val="22"/>
              </w:rPr>
              <w:t xml:space="preserve">- </w:t>
            </w:r>
            <w:r w:rsidRPr="0022267D">
              <w:rPr>
                <w:rFonts w:asciiTheme="majorHAnsi" w:eastAsia="Times New Roman" w:hAnsiTheme="majorHAnsi" w:cstheme="majorHAnsi"/>
                <w:sz w:val="22"/>
                <w:szCs w:val="22"/>
                <w:lang w:val="vi-VN"/>
              </w:rPr>
              <w:t>Xem xét bổ sung nội dung của Nghị định số 38/2015/NĐ-CP của Chính phủ ngày 24 tháng 04 năm 2015 về quản lý chất thải và phế liệu...</w:t>
            </w:r>
            <w:r w:rsidRPr="0022267D">
              <w:rPr>
                <w:rFonts w:asciiTheme="majorHAnsi" w:hAnsiTheme="majorHAnsi" w:cstheme="majorHAnsi"/>
                <w:i/>
                <w:sz w:val="22"/>
                <w:szCs w:val="22"/>
              </w:rPr>
              <w:t xml:space="preserve"> Tổng hội Xây dựng</w:t>
            </w:r>
          </w:p>
        </w:tc>
        <w:tc>
          <w:tcPr>
            <w:tcW w:w="4819" w:type="dxa"/>
          </w:tcPr>
          <w:p w14:paraId="77FF1D36"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sẽ nghiên cứu bổ sung ở Nghị định quy định chi tiết.</w:t>
            </w:r>
          </w:p>
        </w:tc>
      </w:tr>
      <w:tr w:rsidR="0022267D" w:rsidRPr="0022267D" w14:paraId="705B48C0" w14:textId="77777777" w:rsidTr="00194E80">
        <w:tc>
          <w:tcPr>
            <w:tcW w:w="675" w:type="dxa"/>
          </w:tcPr>
          <w:p w14:paraId="45864F01" w14:textId="77777777" w:rsidR="001B75F9" w:rsidRPr="0022267D" w:rsidRDefault="001B75F9" w:rsidP="00B51F3F">
            <w:pPr>
              <w:pStyle w:val="ListParagraph"/>
              <w:widowControl w:val="0"/>
              <w:numPr>
                <w:ilvl w:val="0"/>
                <w:numId w:val="12"/>
              </w:numPr>
              <w:ind w:left="0" w:firstLine="0"/>
              <w:jc w:val="both"/>
              <w:rPr>
                <w:rFonts w:asciiTheme="majorHAnsi" w:eastAsia="Times New Roman" w:hAnsiTheme="majorHAnsi" w:cstheme="majorHAnsi"/>
                <w:sz w:val="22"/>
                <w:szCs w:val="22"/>
              </w:rPr>
            </w:pPr>
          </w:p>
        </w:tc>
        <w:tc>
          <w:tcPr>
            <w:tcW w:w="9498" w:type="dxa"/>
          </w:tcPr>
          <w:p w14:paraId="4C91BA05"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eastAsia="Times New Roman" w:hAnsiTheme="majorHAnsi" w:cstheme="majorHAnsi"/>
                <w:sz w:val="22"/>
                <w:szCs w:val="22"/>
              </w:rPr>
              <w:t xml:space="preserve">- </w:t>
            </w:r>
            <w:r w:rsidRPr="0022267D">
              <w:rPr>
                <w:rFonts w:asciiTheme="majorHAnsi" w:eastAsia="Times New Roman" w:hAnsiTheme="majorHAnsi" w:cstheme="majorHAnsi"/>
                <w:sz w:val="22"/>
                <w:szCs w:val="22"/>
                <w:lang w:val="vi-VN"/>
              </w:rPr>
              <w:t xml:space="preserve">Bổ sung trạm trung chuyển, nhà vệ sinh công cộng; thay cụm từ </w:t>
            </w:r>
            <w:r w:rsidRPr="0022267D">
              <w:rPr>
                <w:rFonts w:asciiTheme="majorHAnsi" w:eastAsia="Times New Roman" w:hAnsiTheme="majorHAnsi" w:cstheme="majorHAnsi"/>
                <w:sz w:val="22"/>
                <w:szCs w:val="22"/>
              </w:rPr>
              <w:t xml:space="preserve"> </w:t>
            </w:r>
            <w:r w:rsidRPr="0022267D">
              <w:rPr>
                <w:rFonts w:asciiTheme="majorHAnsi" w:eastAsia="Times New Roman" w:hAnsiTheme="majorHAnsi" w:cstheme="majorHAnsi"/>
                <w:sz w:val="22"/>
                <w:szCs w:val="22"/>
                <w:lang w:val="vi-VN"/>
              </w:rPr>
              <w:t>Cơ sở thành Công trình</w:t>
            </w:r>
            <w:r w:rsidRPr="0022267D">
              <w:rPr>
                <w:rFonts w:asciiTheme="majorHAnsi" w:hAnsiTheme="majorHAnsi" w:cstheme="majorHAnsi"/>
                <w:i/>
                <w:sz w:val="22"/>
                <w:szCs w:val="22"/>
              </w:rPr>
              <w:t xml:space="preserve"> Hội Chiếu sáng Việt Nam</w:t>
            </w:r>
          </w:p>
        </w:tc>
        <w:tc>
          <w:tcPr>
            <w:tcW w:w="4819" w:type="dxa"/>
          </w:tcPr>
          <w:p w14:paraId="0D9A37CC"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40556037" w14:textId="77777777" w:rsidTr="00194E80">
        <w:tc>
          <w:tcPr>
            <w:tcW w:w="675" w:type="dxa"/>
          </w:tcPr>
          <w:p w14:paraId="7902DE10"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E0E16CD"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Đề nghị bổ sung cụm từ “hoặc trạm trung chuyển” sau cụm từ </w:t>
            </w:r>
            <w:r w:rsidRPr="0022267D">
              <w:rPr>
                <w:rFonts w:asciiTheme="majorHAnsi" w:hAnsiTheme="majorHAnsi" w:cstheme="majorHAnsi"/>
                <w:i/>
                <w:sz w:val="22"/>
                <w:szCs w:val="22"/>
              </w:rPr>
              <w:t>“bố trí các điểm thu gom (Bộ Tài nguyên và Môi trường)</w:t>
            </w:r>
          </w:p>
        </w:tc>
        <w:tc>
          <w:tcPr>
            <w:tcW w:w="4819" w:type="dxa"/>
          </w:tcPr>
          <w:p w14:paraId="7D8DB49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đã chỉnh lý.</w:t>
            </w:r>
          </w:p>
        </w:tc>
      </w:tr>
      <w:tr w:rsidR="0022267D" w:rsidRPr="0022267D" w14:paraId="6108F55B" w14:textId="77777777" w:rsidTr="00194E80">
        <w:tc>
          <w:tcPr>
            <w:tcW w:w="675" w:type="dxa"/>
          </w:tcPr>
          <w:p w14:paraId="2658FEB7" w14:textId="77777777" w:rsidR="001B75F9" w:rsidRPr="0022267D" w:rsidRDefault="001B75F9" w:rsidP="00B51F3F">
            <w:pPr>
              <w:pStyle w:val="ListParagraph"/>
              <w:widowControl w:val="0"/>
              <w:ind w:left="0"/>
              <w:jc w:val="both"/>
              <w:rPr>
                <w:rFonts w:asciiTheme="majorHAnsi" w:hAnsiTheme="majorHAnsi" w:cstheme="majorHAnsi"/>
                <w:sz w:val="22"/>
                <w:szCs w:val="22"/>
              </w:rPr>
            </w:pPr>
          </w:p>
        </w:tc>
        <w:tc>
          <w:tcPr>
            <w:tcW w:w="9498" w:type="dxa"/>
          </w:tcPr>
          <w:p w14:paraId="3F307910"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Khoản 1:</w:t>
            </w:r>
          </w:p>
        </w:tc>
        <w:tc>
          <w:tcPr>
            <w:tcW w:w="4819" w:type="dxa"/>
          </w:tcPr>
          <w:p w14:paraId="41A138B3"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785874A1" w14:textId="77777777" w:rsidTr="00194E80">
        <w:tc>
          <w:tcPr>
            <w:tcW w:w="675" w:type="dxa"/>
          </w:tcPr>
          <w:p w14:paraId="2FB9851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B33A5CF"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xml:space="preserve">+ Đề nghị chỉnh sửa từ </w:t>
            </w:r>
            <w:r w:rsidRPr="0022267D">
              <w:rPr>
                <w:rFonts w:asciiTheme="majorHAnsi" w:hAnsiTheme="majorHAnsi" w:cstheme="majorHAnsi"/>
                <w:i/>
                <w:sz w:val="22"/>
                <w:szCs w:val="22"/>
              </w:rPr>
              <w:t>“phù hợp với quy hoạch chi tiết đô thị”</w:t>
            </w:r>
            <w:r w:rsidRPr="0022267D">
              <w:rPr>
                <w:rFonts w:asciiTheme="majorHAnsi" w:hAnsiTheme="majorHAnsi" w:cstheme="majorHAnsi"/>
                <w:sz w:val="22"/>
                <w:szCs w:val="22"/>
              </w:rPr>
              <w:t xml:space="preserve"> thành </w:t>
            </w:r>
            <w:r w:rsidRPr="0022267D">
              <w:rPr>
                <w:rFonts w:asciiTheme="majorHAnsi" w:hAnsiTheme="majorHAnsi" w:cstheme="majorHAnsi"/>
                <w:i/>
                <w:sz w:val="22"/>
                <w:szCs w:val="22"/>
              </w:rPr>
              <w:t>“ phù hợp với quy hoạch đô thị”</w:t>
            </w:r>
            <w:r w:rsidRPr="0022267D">
              <w:rPr>
                <w:rFonts w:asciiTheme="majorHAnsi" w:hAnsiTheme="majorHAnsi" w:cstheme="majorHAnsi"/>
                <w:sz w:val="22"/>
                <w:szCs w:val="22"/>
              </w:rPr>
              <w:t xml:space="preserve">. Lý do: </w:t>
            </w:r>
            <w:r w:rsidRPr="0022267D">
              <w:rPr>
                <w:rFonts w:asciiTheme="majorHAnsi" w:hAnsiTheme="majorHAnsi" w:cstheme="majorHAnsi"/>
                <w:sz w:val="22"/>
                <w:szCs w:val="22"/>
              </w:rPr>
              <w:lastRenderedPageBreak/>
              <w:t>Việc thu gom chất thải cần đã được tính toán trên cơ sở quy hoạch chung và quy hoạch phân khu xây dựng đồng thời việc phủ kín quy hoạch chi tiết hiện nay còn thấp do đó việc căn cứ theo quy hoạch chi tiết xây dựng là chưa khả thi.</w:t>
            </w:r>
            <w:r w:rsidRPr="0022267D">
              <w:rPr>
                <w:rFonts w:asciiTheme="majorHAnsi" w:hAnsiTheme="majorHAnsi" w:cstheme="majorHAnsi"/>
                <w:i/>
                <w:sz w:val="22"/>
                <w:szCs w:val="22"/>
              </w:rPr>
              <w:t xml:space="preserve"> Tỉnh Gia Lai</w:t>
            </w:r>
          </w:p>
        </w:tc>
        <w:tc>
          <w:tcPr>
            <w:tcW w:w="4819" w:type="dxa"/>
          </w:tcPr>
          <w:p w14:paraId="076CE9F8"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lastRenderedPageBreak/>
              <w:t>BXD tiếp thu ý kiến này và đã chỉnh lý.</w:t>
            </w:r>
          </w:p>
        </w:tc>
      </w:tr>
      <w:tr w:rsidR="0022267D" w:rsidRPr="0022267D" w14:paraId="77860B21" w14:textId="77777777" w:rsidTr="00194E80">
        <w:tc>
          <w:tcPr>
            <w:tcW w:w="675" w:type="dxa"/>
          </w:tcPr>
          <w:p w14:paraId="747F44C3"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517DEBD8" w14:textId="77777777" w:rsidR="001B75F9" w:rsidRPr="007C48FF" w:rsidRDefault="001B75F9" w:rsidP="00B51F3F">
            <w:pPr>
              <w:widowControl w:val="0"/>
              <w:tabs>
                <w:tab w:val="left" w:pos="484"/>
              </w:tabs>
              <w:jc w:val="both"/>
              <w:rPr>
                <w:rStyle w:val="fontstyle01"/>
                <w:rFonts w:asciiTheme="majorHAnsi" w:eastAsia="Arial" w:hAnsiTheme="majorHAnsi" w:cstheme="majorHAnsi"/>
                <w:color w:val="auto"/>
                <w:spacing w:val="-12"/>
                <w:kern w:val="2"/>
                <w:sz w:val="22"/>
                <w:szCs w:val="22"/>
              </w:rPr>
            </w:pPr>
            <w:r w:rsidRPr="007C48FF">
              <w:rPr>
                <w:rFonts w:asciiTheme="majorHAnsi" w:eastAsia="Arial" w:hAnsiTheme="majorHAnsi" w:cstheme="majorHAnsi"/>
                <w:spacing w:val="-12"/>
                <w:kern w:val="2"/>
                <w:sz w:val="22"/>
                <w:szCs w:val="22"/>
              </w:rPr>
              <w:t>+ Đ</w:t>
            </w:r>
            <w:r w:rsidRPr="007C48FF">
              <w:rPr>
                <w:rFonts w:asciiTheme="majorHAnsi" w:eastAsia="Arial" w:hAnsiTheme="majorHAnsi" w:cstheme="majorHAnsi"/>
                <w:spacing w:val="-12"/>
                <w:kern w:val="2"/>
                <w:sz w:val="22"/>
                <w:szCs w:val="22"/>
                <w:lang w:val="vi-VN"/>
              </w:rPr>
              <w:t>ề nghị nghiên cứu điều chỉnh thành: “</w:t>
            </w:r>
            <w:r w:rsidRPr="007C48FF">
              <w:rPr>
                <w:rFonts w:asciiTheme="majorHAnsi" w:eastAsia="Arial" w:hAnsiTheme="majorHAnsi" w:cstheme="majorHAnsi"/>
                <w:i/>
                <w:spacing w:val="-12"/>
                <w:kern w:val="2"/>
                <w:sz w:val="22"/>
                <w:szCs w:val="22"/>
                <w:lang w:val="vi-VN"/>
              </w:rPr>
              <w:t>1. Hạ tầng thu gom chất thải rắn sinh hoạt đô thị phải phù hợp với quy hoạch đô thị và nông thôn được duyệt…”.</w:t>
            </w:r>
            <w:r w:rsidRPr="007C48FF">
              <w:rPr>
                <w:rFonts w:asciiTheme="majorHAnsi" w:eastAsia="Arial" w:hAnsiTheme="majorHAnsi" w:cstheme="majorHAnsi"/>
                <w:i/>
                <w:spacing w:val="-12"/>
                <w:kern w:val="2"/>
                <w:sz w:val="22"/>
                <w:szCs w:val="22"/>
              </w:rPr>
              <w:t xml:space="preserve"> </w:t>
            </w:r>
            <w:r w:rsidRPr="007C48FF">
              <w:rPr>
                <w:rFonts w:asciiTheme="majorHAnsi" w:eastAsia="Arial" w:hAnsiTheme="majorHAnsi" w:cstheme="majorHAnsi"/>
                <w:spacing w:val="-12"/>
                <w:kern w:val="2"/>
                <w:sz w:val="22"/>
                <w:szCs w:val="22"/>
                <w:lang w:val="vi-VN"/>
              </w:rPr>
              <w:t>Lý do: việc đưa ra quy định cấp độ quy hoạch chi tiết là chưa thống nhất với Dự thảo Luật Quy hoạch Đô thị và nông thôn (cấp quy hoạch chung, quy hoạch phân khu đã đủ cơ sở để lập dự án đầu tư xây dựng công trình hạ tầng kỹ thuật khung và công trình hạ tầng kỹ thuật)</w:t>
            </w:r>
            <w:r w:rsidRPr="007C48FF">
              <w:rPr>
                <w:rFonts w:asciiTheme="majorHAnsi" w:eastAsia="Arial" w:hAnsiTheme="majorHAnsi" w:cstheme="majorHAnsi"/>
                <w:spacing w:val="-12"/>
                <w:kern w:val="2"/>
                <w:sz w:val="22"/>
                <w:szCs w:val="22"/>
              </w:rPr>
              <w:t xml:space="preserve"> </w:t>
            </w:r>
            <w:r w:rsidRPr="007C48FF">
              <w:rPr>
                <w:rFonts w:asciiTheme="majorHAnsi" w:hAnsiTheme="majorHAnsi" w:cstheme="majorHAnsi"/>
                <w:i/>
                <w:spacing w:val="-12"/>
                <w:sz w:val="22"/>
                <w:szCs w:val="22"/>
              </w:rPr>
              <w:t>Sở Xây dựng Hải Phòng</w:t>
            </w:r>
          </w:p>
        </w:tc>
        <w:tc>
          <w:tcPr>
            <w:tcW w:w="4819" w:type="dxa"/>
          </w:tcPr>
          <w:p w14:paraId="66CD92CF"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đã chỉnh lý.</w:t>
            </w:r>
          </w:p>
        </w:tc>
      </w:tr>
      <w:tr w:rsidR="0022267D" w:rsidRPr="0022267D" w14:paraId="61D2A884" w14:textId="77777777" w:rsidTr="00194E80">
        <w:tc>
          <w:tcPr>
            <w:tcW w:w="675" w:type="dxa"/>
          </w:tcPr>
          <w:p w14:paraId="6C65DB76"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1AA11C0E"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rPr>
            </w:pPr>
            <w:r w:rsidRPr="0022267D">
              <w:rPr>
                <w:rFonts w:asciiTheme="majorHAnsi" w:eastAsia="Arial" w:hAnsiTheme="majorHAnsi" w:cstheme="majorHAnsi"/>
                <w:kern w:val="2"/>
                <w:sz w:val="22"/>
                <w:szCs w:val="22"/>
              </w:rPr>
              <w:t>+ Đ</w:t>
            </w:r>
            <w:r w:rsidRPr="0022267D">
              <w:rPr>
                <w:rFonts w:asciiTheme="majorHAnsi" w:hAnsiTheme="majorHAnsi" w:cstheme="majorHAnsi"/>
                <w:sz w:val="22"/>
                <w:szCs w:val="22"/>
              </w:rPr>
              <w:t xml:space="preserve">ề nghị điều chỉnh: “Hạ tầng thu gom CTR sinh hoạt đô thị phải được quy hoạch và phù hợp với quy hoạch chi tiết đô thị” thành “Hạ tầng thu gom CTR sinh hoạt đô thị phải được quy hoạch và phù hợp với quy hoạch đô thị”, vì theo quy định hiện nhiều đô thị thuộc tỉnh và khu vực trong đô thị không lập, quản lý theo cấp độ quy hoạch chi tiết </w:t>
            </w:r>
            <w:r w:rsidRPr="0022267D">
              <w:rPr>
                <w:rFonts w:asciiTheme="majorHAnsi" w:hAnsiTheme="majorHAnsi" w:cstheme="majorHAnsi"/>
                <w:i/>
                <w:iCs/>
                <w:sz w:val="22"/>
                <w:szCs w:val="22"/>
              </w:rPr>
              <w:t>(Tỉnh Bến Tre)</w:t>
            </w:r>
          </w:p>
        </w:tc>
        <w:tc>
          <w:tcPr>
            <w:tcW w:w="4819" w:type="dxa"/>
          </w:tcPr>
          <w:p w14:paraId="31BE0500"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 và đã chỉnh lý.</w:t>
            </w:r>
          </w:p>
        </w:tc>
      </w:tr>
      <w:tr w:rsidR="0022267D" w:rsidRPr="0022267D" w14:paraId="60F434DC" w14:textId="77777777" w:rsidTr="00194E80">
        <w:tc>
          <w:tcPr>
            <w:tcW w:w="675" w:type="dxa"/>
          </w:tcPr>
          <w:p w14:paraId="6997AFC9"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eastAsia="Arial" w:hAnsiTheme="majorHAnsi" w:cstheme="majorHAnsi"/>
                <w:kern w:val="2"/>
                <w:sz w:val="22"/>
                <w:szCs w:val="22"/>
              </w:rPr>
            </w:pPr>
          </w:p>
        </w:tc>
        <w:tc>
          <w:tcPr>
            <w:tcW w:w="9498" w:type="dxa"/>
          </w:tcPr>
          <w:p w14:paraId="7B3F9812"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rPr>
            </w:pP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b/>
                <w:kern w:val="2"/>
                <w:sz w:val="22"/>
                <w:szCs w:val="22"/>
                <w:lang w:val="vi-VN"/>
              </w:rPr>
              <w:t>Khoản 2</w:t>
            </w:r>
            <w:r w:rsidRPr="0022267D">
              <w:rPr>
                <w:rFonts w:asciiTheme="majorHAnsi" w:eastAsia="Arial" w:hAnsiTheme="majorHAnsi" w:cstheme="majorHAnsi"/>
                <w:b/>
                <w:kern w:val="2"/>
                <w:sz w:val="22"/>
                <w:szCs w:val="22"/>
              </w:rPr>
              <w:t>,</w:t>
            </w:r>
            <w:r w:rsidRPr="0022267D">
              <w:rPr>
                <w:rFonts w:asciiTheme="majorHAnsi" w:eastAsia="Arial" w:hAnsiTheme="majorHAnsi" w:cstheme="majorHAnsi"/>
                <w:kern w:val="2"/>
                <w:sz w:val="22"/>
                <w:szCs w:val="22"/>
              </w:rPr>
              <w:t xml:space="preserve"> đ</w:t>
            </w:r>
            <w:r w:rsidRPr="0022267D">
              <w:rPr>
                <w:rFonts w:asciiTheme="majorHAnsi" w:eastAsia="Arial" w:hAnsiTheme="majorHAnsi" w:cstheme="majorHAnsi"/>
                <w:kern w:val="2"/>
                <w:sz w:val="22"/>
                <w:szCs w:val="22"/>
                <w:lang w:val="vi-VN"/>
              </w:rPr>
              <w:t>ề nghị điều chỉnh phần in đậm “</w:t>
            </w:r>
            <w:r w:rsidRPr="0022267D">
              <w:rPr>
                <w:rFonts w:asciiTheme="majorHAnsi" w:eastAsia="Arial" w:hAnsiTheme="majorHAnsi" w:cstheme="majorHAnsi"/>
                <w:i/>
                <w:kern w:val="2"/>
                <w:sz w:val="22"/>
                <w:szCs w:val="22"/>
                <w:lang w:val="vi-VN"/>
              </w:rPr>
              <w:t>Trường hợp gây ô nhiễm môi trường nghiêm trọng hoặc không nằm trong quy hoạch đô thị được cấp có thẩm quyền phê duyệt, Ủy ban nhân dân cấp tỉnh có trách nhiệm xây dựng kế hoạch hoặc lộ trình đóng cửa, di dời và triển khai tổ chức thực hiện.</w:t>
            </w:r>
            <w:r w:rsidRPr="0022267D">
              <w:rPr>
                <w:rFonts w:asciiTheme="majorHAnsi" w:eastAsia="Arial" w:hAnsiTheme="majorHAnsi" w:cstheme="majorHAnsi"/>
                <w:kern w:val="2"/>
                <w:sz w:val="22"/>
                <w:szCs w:val="22"/>
                <w:lang w:val="vi-VN"/>
              </w:rPr>
              <w:t xml:space="preserve">” thành </w:t>
            </w:r>
            <w:r w:rsidRPr="0022267D">
              <w:rPr>
                <w:rFonts w:asciiTheme="majorHAnsi" w:eastAsia="Arial" w:hAnsiTheme="majorHAnsi" w:cstheme="majorHAnsi"/>
                <w:i/>
                <w:kern w:val="2"/>
                <w:sz w:val="22"/>
                <w:szCs w:val="22"/>
                <w:lang w:val="vi-VN"/>
              </w:rPr>
              <w:t>“…</w:t>
            </w:r>
            <w:bookmarkStart w:id="69" w:name="_Hlk183606107"/>
            <w:r w:rsidRPr="0022267D">
              <w:rPr>
                <w:rFonts w:asciiTheme="majorHAnsi" w:eastAsia="Arial" w:hAnsiTheme="majorHAnsi" w:cstheme="majorHAnsi"/>
                <w:kern w:val="2"/>
                <w:sz w:val="22"/>
                <w:szCs w:val="22"/>
                <w:lang w:val="vi-VN"/>
              </w:rPr>
              <w:t>không đảm bảo các quy định về khai thác, sử dụng cơ sở xử lý chất thải rắn theo pháp luật hiện hành</w:t>
            </w:r>
            <w:bookmarkEnd w:id="69"/>
            <w:r w:rsidRPr="0022267D">
              <w:rPr>
                <w:rFonts w:asciiTheme="majorHAnsi" w:eastAsia="Arial" w:hAnsiTheme="majorHAnsi" w:cstheme="majorHAnsi"/>
                <w:i/>
                <w:kern w:val="2"/>
                <w:sz w:val="22"/>
                <w:szCs w:val="22"/>
                <w:lang w:val="vi-VN"/>
              </w:rPr>
              <w:t>…”</w:t>
            </w:r>
            <w:r w:rsidRPr="0022267D">
              <w:rPr>
                <w:rFonts w:asciiTheme="majorHAnsi" w:eastAsia="Arial" w:hAnsiTheme="majorHAnsi" w:cstheme="majorHAnsi"/>
                <w:i/>
                <w:kern w:val="2"/>
                <w:sz w:val="22"/>
                <w:szCs w:val="22"/>
              </w:rPr>
              <w:t xml:space="preserve"> </w:t>
            </w:r>
            <w:r w:rsidRPr="0022267D">
              <w:rPr>
                <w:rFonts w:asciiTheme="majorHAnsi" w:hAnsiTheme="majorHAnsi" w:cstheme="majorHAnsi"/>
                <w:i/>
                <w:sz w:val="22"/>
                <w:szCs w:val="22"/>
              </w:rPr>
              <w:t>Sở Xây dựng Hải Phòng</w:t>
            </w:r>
          </w:p>
        </w:tc>
        <w:tc>
          <w:tcPr>
            <w:tcW w:w="4819" w:type="dxa"/>
          </w:tcPr>
          <w:p w14:paraId="51B9D38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34CDA147" w14:textId="77777777" w:rsidTr="00194E80">
        <w:tc>
          <w:tcPr>
            <w:tcW w:w="675" w:type="dxa"/>
          </w:tcPr>
          <w:p w14:paraId="139CC7D2" w14:textId="77777777" w:rsidR="001B75F9" w:rsidRPr="0022267D" w:rsidRDefault="001B75F9" w:rsidP="00B51F3F">
            <w:pPr>
              <w:pStyle w:val="ListParagraph"/>
              <w:widowControl w:val="0"/>
              <w:numPr>
                <w:ilvl w:val="0"/>
                <w:numId w:val="12"/>
              </w:numPr>
              <w:tabs>
                <w:tab w:val="left" w:pos="484"/>
              </w:tabs>
              <w:ind w:left="0" w:firstLine="0"/>
              <w:jc w:val="both"/>
              <w:rPr>
                <w:rFonts w:asciiTheme="majorHAnsi" w:hAnsiTheme="majorHAnsi" w:cstheme="majorHAnsi"/>
                <w:sz w:val="22"/>
                <w:szCs w:val="22"/>
              </w:rPr>
            </w:pPr>
          </w:p>
        </w:tc>
        <w:tc>
          <w:tcPr>
            <w:tcW w:w="9498" w:type="dxa"/>
          </w:tcPr>
          <w:p w14:paraId="00AA8C59" w14:textId="77777777" w:rsidR="001B75F9" w:rsidRPr="0022267D" w:rsidRDefault="001B75F9" w:rsidP="00B51F3F">
            <w:pPr>
              <w:widowControl w:val="0"/>
              <w:tabs>
                <w:tab w:val="left" w:pos="484"/>
              </w:tabs>
              <w:jc w:val="both"/>
              <w:rPr>
                <w:rFonts w:asciiTheme="majorHAnsi" w:eastAsia="Arial" w:hAnsiTheme="majorHAnsi" w:cstheme="majorHAnsi"/>
                <w:kern w:val="2"/>
                <w:sz w:val="22"/>
                <w:szCs w:val="22"/>
                <w:lang w:val="vi-VN"/>
              </w:rPr>
            </w:pPr>
            <w:r w:rsidRPr="0022267D">
              <w:rPr>
                <w:rFonts w:asciiTheme="majorHAnsi" w:hAnsiTheme="majorHAnsi" w:cstheme="majorHAnsi"/>
                <w:b/>
                <w:sz w:val="22"/>
                <w:szCs w:val="22"/>
              </w:rPr>
              <w:t xml:space="preserve">- Khoản 4, </w:t>
            </w:r>
            <w:r w:rsidRPr="0022267D">
              <w:rPr>
                <w:rFonts w:asciiTheme="majorHAnsi" w:hAnsiTheme="majorHAnsi" w:cstheme="majorHAnsi"/>
                <w:sz w:val="22"/>
                <w:szCs w:val="22"/>
              </w:rPr>
              <w:t>đề nghị sửa đổi, bổ sung và biên tập lại như sau: “Đơn vị thực hiện dịch vụ thu gom chất thải rắn....; bố trí đủ số lượng thùng rác công cộng có màu sắc khác nhau để thu gom chất thải rắn sinh hoạt sau khi các hộ gia đình, cá nhân đã thực hiện phân loại, đặt tại các vị trí hợp lý,... bảo đảm mỹ quan đô thị”.</w:t>
            </w:r>
            <w:r w:rsidRPr="0022267D">
              <w:rPr>
                <w:rFonts w:asciiTheme="majorHAnsi" w:hAnsiTheme="majorHAnsi" w:cstheme="majorHAnsi"/>
                <w:i/>
                <w:sz w:val="22"/>
                <w:szCs w:val="22"/>
              </w:rPr>
              <w:t xml:space="preserve"> Tỉnh Lạng Sơn</w:t>
            </w:r>
          </w:p>
        </w:tc>
        <w:tc>
          <w:tcPr>
            <w:tcW w:w="4819" w:type="dxa"/>
          </w:tcPr>
          <w:p w14:paraId="29D6E9A1"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526794EE" w14:textId="77777777" w:rsidTr="00194E80">
        <w:tc>
          <w:tcPr>
            <w:tcW w:w="675" w:type="dxa"/>
            <w:shd w:val="clear" w:color="auto" w:fill="FBD4B4" w:themeFill="accent6" w:themeFillTint="66"/>
          </w:tcPr>
          <w:p w14:paraId="4FB0F353"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5273A722"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Điều 57. Quản lý nhà tang lễ, nghĩa trang và cơ sở hoả táng</w:t>
            </w:r>
          </w:p>
        </w:tc>
        <w:tc>
          <w:tcPr>
            <w:tcW w:w="4819" w:type="dxa"/>
            <w:shd w:val="clear" w:color="auto" w:fill="FBD4B4" w:themeFill="accent6" w:themeFillTint="66"/>
          </w:tcPr>
          <w:p w14:paraId="39DF9BC5" w14:textId="77777777" w:rsidR="001B75F9" w:rsidRPr="0022267D" w:rsidRDefault="001B75F9" w:rsidP="00B51F3F">
            <w:pPr>
              <w:widowControl w:val="0"/>
              <w:rPr>
                <w:rFonts w:asciiTheme="majorHAnsi" w:hAnsiTheme="majorHAnsi" w:cstheme="majorHAnsi"/>
                <w:sz w:val="22"/>
                <w:szCs w:val="22"/>
              </w:rPr>
            </w:pPr>
          </w:p>
        </w:tc>
      </w:tr>
      <w:tr w:rsidR="0022267D" w:rsidRPr="0022267D" w14:paraId="118A6005" w14:textId="77777777" w:rsidTr="00194E80">
        <w:tc>
          <w:tcPr>
            <w:tcW w:w="675" w:type="dxa"/>
          </w:tcPr>
          <w:p w14:paraId="6AC9496C" w14:textId="77777777" w:rsidR="001B75F9" w:rsidRPr="0022267D" w:rsidRDefault="001B75F9" w:rsidP="00B51F3F">
            <w:pPr>
              <w:pStyle w:val="BodyText"/>
              <w:widowControl w:val="0"/>
              <w:numPr>
                <w:ilvl w:val="0"/>
                <w:numId w:val="12"/>
              </w:numPr>
              <w:ind w:left="0" w:firstLine="0"/>
              <w:jc w:val="both"/>
              <w:rPr>
                <w:rFonts w:asciiTheme="majorHAnsi" w:hAnsiTheme="majorHAnsi" w:cstheme="majorHAnsi"/>
                <w:b w:val="0"/>
                <w:sz w:val="22"/>
                <w:szCs w:val="22"/>
                <w:lang w:eastAsia="ja-JP"/>
              </w:rPr>
            </w:pPr>
          </w:p>
        </w:tc>
        <w:tc>
          <w:tcPr>
            <w:tcW w:w="9498" w:type="dxa"/>
          </w:tcPr>
          <w:p w14:paraId="4712A1B4" w14:textId="77777777" w:rsidR="001B75F9" w:rsidRPr="0022267D" w:rsidRDefault="001B75F9"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lang w:eastAsia="ja-JP"/>
              </w:rPr>
              <w:t xml:space="preserve">- Xem xét bổ sung nội dung của </w:t>
            </w:r>
            <w:r w:rsidRPr="0022267D">
              <w:rPr>
                <w:rFonts w:asciiTheme="majorHAnsi" w:hAnsiTheme="majorHAnsi" w:cstheme="majorHAnsi"/>
                <w:b w:val="0"/>
                <w:sz w:val="22"/>
                <w:szCs w:val="22"/>
                <w:lang w:val="vi-VN" w:eastAsia="ja-JP"/>
              </w:rPr>
              <w:t>Nghị định số 23/2016/NĐ-CP của Chính phủ về xây dựng, quản lý, sử dụng nghĩa trang và cơ sở hỏa táng.</w:t>
            </w:r>
            <w:r w:rsidRPr="0022267D">
              <w:rPr>
                <w:rFonts w:asciiTheme="majorHAnsi" w:hAnsiTheme="majorHAnsi" w:cstheme="majorHAnsi"/>
                <w:b w:val="0"/>
                <w:i/>
                <w:sz w:val="22"/>
                <w:szCs w:val="22"/>
              </w:rPr>
              <w:t xml:space="preserve"> Tổng hội Xây dựng</w:t>
            </w:r>
          </w:p>
        </w:tc>
        <w:tc>
          <w:tcPr>
            <w:tcW w:w="4819" w:type="dxa"/>
          </w:tcPr>
          <w:p w14:paraId="30D25EC4"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6394438C" w14:textId="77777777" w:rsidTr="00194E80">
        <w:tc>
          <w:tcPr>
            <w:tcW w:w="675" w:type="dxa"/>
          </w:tcPr>
          <w:p w14:paraId="049258FE" w14:textId="77777777" w:rsidR="001B75F9" w:rsidRPr="0022267D" w:rsidRDefault="001B75F9" w:rsidP="00B51F3F">
            <w:pPr>
              <w:pStyle w:val="BodyText"/>
              <w:widowControl w:val="0"/>
              <w:numPr>
                <w:ilvl w:val="0"/>
                <w:numId w:val="12"/>
              </w:numPr>
              <w:ind w:left="0" w:firstLine="0"/>
              <w:jc w:val="both"/>
              <w:rPr>
                <w:rFonts w:asciiTheme="majorHAnsi" w:hAnsiTheme="majorHAnsi" w:cstheme="majorHAnsi"/>
                <w:b w:val="0"/>
                <w:sz w:val="22"/>
                <w:szCs w:val="22"/>
              </w:rPr>
            </w:pPr>
          </w:p>
        </w:tc>
        <w:tc>
          <w:tcPr>
            <w:tcW w:w="9498" w:type="dxa"/>
          </w:tcPr>
          <w:p w14:paraId="7D6CAC16" w14:textId="77777777" w:rsidR="001B75F9" w:rsidRPr="0022267D" w:rsidRDefault="001B75F9" w:rsidP="00B51F3F">
            <w:pPr>
              <w:pStyle w:val="BodyText"/>
              <w:widowControl w:val="0"/>
              <w:jc w:val="both"/>
              <w:rPr>
                <w:rFonts w:asciiTheme="majorHAnsi" w:hAnsiTheme="majorHAnsi" w:cstheme="majorHAnsi"/>
                <w:b w:val="0"/>
                <w:bCs/>
                <w:sz w:val="22"/>
                <w:szCs w:val="22"/>
                <w:lang w:val="vi-VN"/>
              </w:rPr>
            </w:pPr>
            <w:r w:rsidRPr="0022267D">
              <w:rPr>
                <w:rFonts w:asciiTheme="majorHAnsi" w:hAnsiTheme="majorHAnsi" w:cstheme="majorHAnsi"/>
                <w:b w:val="0"/>
                <w:sz w:val="22"/>
                <w:szCs w:val="22"/>
              </w:rPr>
              <w:t>- Để đảm bảo phù hợp với điều kiện phát triển các đô thị (thành phố, thị xã, thị trấn), hoàn thiện các tiêu chí, tiêu chuẩn, chất lượng đô thị, đề nghị chỉnh sửa nội dung khoản 1 thành “Khuyến khích đầu tư… cảnh quan xung quanh. Hạn chế đầu tư xây dựng mới các nghĩa trang, cơ sở hỏa táng trong khu vực nội thị”.</w:t>
            </w:r>
            <w:r w:rsidRPr="0022267D">
              <w:rPr>
                <w:rFonts w:asciiTheme="majorHAnsi" w:hAnsiTheme="majorHAnsi" w:cstheme="majorHAnsi"/>
                <w:b w:val="0"/>
                <w:i/>
                <w:sz w:val="22"/>
                <w:szCs w:val="22"/>
              </w:rPr>
              <w:t xml:space="preserve"> Tổng hội Xây dựng</w:t>
            </w:r>
          </w:p>
        </w:tc>
        <w:tc>
          <w:tcPr>
            <w:tcW w:w="4819" w:type="dxa"/>
          </w:tcPr>
          <w:p w14:paraId="4D12C173"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596D5515" w14:textId="77777777" w:rsidTr="00194E80">
        <w:tc>
          <w:tcPr>
            <w:tcW w:w="675" w:type="dxa"/>
            <w:shd w:val="clear" w:color="auto" w:fill="FBD4B4" w:themeFill="accent6" w:themeFillTint="66"/>
          </w:tcPr>
          <w:p w14:paraId="49F04BD8"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b/>
                <w:sz w:val="22"/>
                <w:szCs w:val="22"/>
              </w:rPr>
            </w:pPr>
          </w:p>
        </w:tc>
        <w:tc>
          <w:tcPr>
            <w:tcW w:w="9498" w:type="dxa"/>
            <w:shd w:val="clear" w:color="auto" w:fill="FBD4B4" w:themeFill="accent6" w:themeFillTint="66"/>
          </w:tcPr>
          <w:p w14:paraId="229A6C38"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b/>
                <w:sz w:val="22"/>
                <w:szCs w:val="22"/>
              </w:rPr>
              <w:t xml:space="preserve">Điều 58. Quản lý phát triển công viên, cây xanh đô thị </w:t>
            </w:r>
          </w:p>
        </w:tc>
        <w:tc>
          <w:tcPr>
            <w:tcW w:w="4819" w:type="dxa"/>
            <w:shd w:val="clear" w:color="auto" w:fill="FBD4B4" w:themeFill="accent6" w:themeFillTint="66"/>
          </w:tcPr>
          <w:p w14:paraId="19367684" w14:textId="77777777" w:rsidR="001B75F9" w:rsidRPr="0022267D" w:rsidRDefault="001B75F9" w:rsidP="00B51F3F">
            <w:pPr>
              <w:widowControl w:val="0"/>
              <w:rPr>
                <w:rFonts w:asciiTheme="majorHAnsi" w:hAnsiTheme="majorHAnsi" w:cstheme="majorHAnsi"/>
                <w:sz w:val="22"/>
                <w:szCs w:val="22"/>
              </w:rPr>
            </w:pPr>
          </w:p>
        </w:tc>
      </w:tr>
      <w:tr w:rsidR="0022267D" w:rsidRPr="0022267D" w14:paraId="55E4C81A" w14:textId="77777777" w:rsidTr="00194E80">
        <w:tc>
          <w:tcPr>
            <w:tcW w:w="675" w:type="dxa"/>
          </w:tcPr>
          <w:p w14:paraId="5265EA22"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2AD3FC96"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Xem xét bổ sung nội dung của Nghị định số 64/2010/NĐ-CP ngày 11/06/2010 (sửa đổi, bổ sung tại Nghị định số 100/2018/NĐ-CP ngày 16 tháng 7 năm 2018 của Chính phủ).</w:t>
            </w:r>
            <w:r w:rsidRPr="0022267D">
              <w:rPr>
                <w:rFonts w:asciiTheme="majorHAnsi" w:hAnsiTheme="majorHAnsi" w:cstheme="majorHAnsi"/>
                <w:i/>
                <w:sz w:val="22"/>
                <w:szCs w:val="22"/>
              </w:rPr>
              <w:t xml:space="preserve"> Tổng hội Xây dựng</w:t>
            </w:r>
          </w:p>
        </w:tc>
        <w:tc>
          <w:tcPr>
            <w:tcW w:w="4819" w:type="dxa"/>
          </w:tcPr>
          <w:p w14:paraId="218DBEFE"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5376C27B" w14:textId="77777777" w:rsidTr="00194E80">
        <w:tc>
          <w:tcPr>
            <w:tcW w:w="675" w:type="dxa"/>
          </w:tcPr>
          <w:p w14:paraId="44DD5F44"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7B9C9B07" w14:textId="77777777" w:rsidR="001B75F9" w:rsidRPr="0022267D" w:rsidRDefault="001B75F9" w:rsidP="00B51F3F">
            <w:pPr>
              <w:widowControl w:val="0"/>
              <w:jc w:val="both"/>
              <w:rPr>
                <w:rFonts w:asciiTheme="majorHAnsi" w:hAnsiTheme="majorHAnsi" w:cstheme="majorHAnsi"/>
                <w:spacing w:val="-10"/>
                <w:sz w:val="22"/>
                <w:szCs w:val="22"/>
              </w:rPr>
            </w:pPr>
            <w:r w:rsidRPr="0022267D">
              <w:rPr>
                <w:rFonts w:asciiTheme="majorHAnsi" w:hAnsiTheme="majorHAnsi" w:cstheme="majorHAnsi"/>
                <w:spacing w:val="-10"/>
                <w:sz w:val="22"/>
                <w:szCs w:val="22"/>
              </w:rPr>
              <w:t>- Quy hoạch hệ thống công viên, cây xanh là một nội dung của quy hoạch đô thị, nông thôn hoặc quy hoạch các khu chức năng...: Diện tích đất cây xanh và diện tích cây xanh khác nhau như thế nào? Không gian xanh chiều đứng cần làm rõ khái niệm; quy định loại cây nào được trồng, treo... trên tường công trình hay trên mái nhà......Nếu đã quy định Chính phủ hướng dẫn thì bỏ Bộ Xây dựng (vì đã bao trùm) Quản lý phát triển hạ tầng xã hội bao gồm Công trình hạ tầng xã hội và Không gian mở đô thị sử dụng công cộng</w:t>
            </w:r>
            <w:r w:rsidRPr="0022267D">
              <w:rPr>
                <w:rFonts w:asciiTheme="majorHAnsi" w:hAnsiTheme="majorHAnsi" w:cstheme="majorHAnsi"/>
                <w:i/>
                <w:spacing w:val="-10"/>
                <w:sz w:val="22"/>
                <w:szCs w:val="22"/>
              </w:rPr>
              <w:t xml:space="preserve"> Hội Chiếu sáng Việt Nam</w:t>
            </w:r>
          </w:p>
        </w:tc>
        <w:tc>
          <w:tcPr>
            <w:tcW w:w="4819" w:type="dxa"/>
          </w:tcPr>
          <w:p w14:paraId="41F447E4"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t>BXD tiếp thu ý kiến. Nội dung này sẽ được nghiên cứu làm rõ trong Nghị định quy định chi tiết và các quy định hướng dẫn khác có liên quan.</w:t>
            </w:r>
          </w:p>
        </w:tc>
      </w:tr>
      <w:tr w:rsidR="0022267D" w:rsidRPr="0022267D" w14:paraId="562D955C" w14:textId="77777777" w:rsidTr="00194E80">
        <w:tc>
          <w:tcPr>
            <w:tcW w:w="675" w:type="dxa"/>
          </w:tcPr>
          <w:p w14:paraId="0E0FBB8F"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0C9B0C62" w14:textId="77777777" w:rsidR="001B75F9" w:rsidRPr="0022267D" w:rsidRDefault="001B75F9" w:rsidP="00B51F3F">
            <w:pPr>
              <w:widowControl w:val="0"/>
              <w:jc w:val="both"/>
              <w:rPr>
                <w:rFonts w:asciiTheme="majorHAnsi" w:hAnsiTheme="majorHAnsi" w:cstheme="majorHAnsi"/>
                <w:spacing w:val="-10"/>
                <w:sz w:val="22"/>
                <w:szCs w:val="22"/>
              </w:rPr>
            </w:pPr>
            <w:r w:rsidRPr="0022267D">
              <w:rPr>
                <w:rFonts w:asciiTheme="majorHAnsi" w:hAnsiTheme="majorHAnsi" w:cstheme="majorHAnsi"/>
                <w:spacing w:val="-10"/>
                <w:sz w:val="22"/>
                <w:szCs w:val="22"/>
              </w:rPr>
              <w:t xml:space="preserve">- Bổ sung quy định về đầu tư xây dựng công trình hạ tầng kỹ thuật: Hệ thống công trình hạ tầng kỹ thuật bảo vệ môi trường như hệ thống quan trắc thu thập thông tin dữ liệu về môi trường như chất lượng không khí, nước. Ngoài ra, đề nghị cơ quan soạn thảo rà soát để bảo đảm nội dung quy định của Luật này không trùng lặp, chồng chéo với các Luật khác liên quan, cũng như các Nghị định quy định cụ thể đối với từng đối tượng hạ tầng kỹ thuật đô thị. Chẳng hạn như nội dung về: Xây dựng kế hoạch phát triển đồng bộ HTKT - Điều 44; Công tác bàn giao công trình HTKT- Điều </w:t>
            </w:r>
            <w:r w:rsidRPr="0022267D">
              <w:rPr>
                <w:rFonts w:asciiTheme="majorHAnsi" w:hAnsiTheme="majorHAnsi" w:cstheme="majorHAnsi"/>
                <w:spacing w:val="-10"/>
                <w:sz w:val="22"/>
                <w:szCs w:val="22"/>
              </w:rPr>
              <w:lastRenderedPageBreak/>
              <w:t>46; Cung cấp dịch vụ hạ tầng kỹ thuật đô thị - Điều 49; Công tác quản lý các lĩnh vực HTKT (từ Điều 50 đến Điều 58); Quy định về quản lý công trình ngầm đô thị - Chương V;…</w:t>
            </w:r>
            <w:r w:rsidRPr="0022267D">
              <w:rPr>
                <w:rFonts w:asciiTheme="majorHAnsi" w:hAnsiTheme="majorHAnsi" w:cstheme="majorHAnsi"/>
                <w:i/>
                <w:spacing w:val="-10"/>
                <w:sz w:val="22"/>
                <w:szCs w:val="22"/>
              </w:rPr>
              <w:t xml:space="preserve"> Thành phố Đà Nẵng</w:t>
            </w:r>
          </w:p>
        </w:tc>
        <w:tc>
          <w:tcPr>
            <w:tcW w:w="4819" w:type="dxa"/>
          </w:tcPr>
          <w:p w14:paraId="3336BE41" w14:textId="77777777" w:rsidR="001B75F9" w:rsidRPr="0022267D" w:rsidRDefault="001B75F9" w:rsidP="00B51F3F">
            <w:pPr>
              <w:widowControl w:val="0"/>
              <w:jc w:val="both"/>
              <w:rPr>
                <w:rFonts w:asciiTheme="majorHAnsi" w:hAnsiTheme="majorHAnsi" w:cstheme="majorHAnsi"/>
                <w:iCs/>
                <w:sz w:val="22"/>
                <w:szCs w:val="22"/>
              </w:rPr>
            </w:pPr>
            <w:r w:rsidRPr="0022267D">
              <w:rPr>
                <w:rFonts w:asciiTheme="majorHAnsi" w:hAnsiTheme="majorHAnsi" w:cstheme="majorHAnsi"/>
                <w:iCs/>
                <w:sz w:val="22"/>
                <w:szCs w:val="22"/>
              </w:rPr>
              <w:lastRenderedPageBreak/>
              <w:t>BXD tiếp thu ý kiến này. Đây là Luật khung nên cần phải có các quy định mang tính định hướng, đặt ra các yêu cầu, nguyên tắc trong quản lý phát triển hạ tầng kỹ thuật đô thị.</w:t>
            </w:r>
          </w:p>
        </w:tc>
      </w:tr>
      <w:tr w:rsidR="0022267D" w:rsidRPr="0022267D" w14:paraId="5290AA8C" w14:textId="77777777" w:rsidTr="00194E80">
        <w:tc>
          <w:tcPr>
            <w:tcW w:w="675" w:type="dxa"/>
          </w:tcPr>
          <w:p w14:paraId="2DC7CAC8" w14:textId="77777777" w:rsidR="001B75F9" w:rsidRPr="0022267D" w:rsidRDefault="001B75F9" w:rsidP="00B51F3F">
            <w:pPr>
              <w:pStyle w:val="ListParagraph"/>
              <w:widowControl w:val="0"/>
              <w:numPr>
                <w:ilvl w:val="0"/>
                <w:numId w:val="12"/>
              </w:numPr>
              <w:ind w:left="0" w:firstLine="0"/>
              <w:jc w:val="both"/>
              <w:rPr>
                <w:rFonts w:asciiTheme="majorHAnsi" w:eastAsia="Arial" w:hAnsiTheme="majorHAnsi" w:cstheme="majorHAnsi"/>
                <w:kern w:val="2"/>
                <w:sz w:val="22"/>
                <w:szCs w:val="22"/>
              </w:rPr>
            </w:pPr>
          </w:p>
        </w:tc>
        <w:tc>
          <w:tcPr>
            <w:tcW w:w="9498" w:type="dxa"/>
          </w:tcPr>
          <w:p w14:paraId="64BB24C2"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eastAsia="Arial" w:hAnsiTheme="majorHAnsi" w:cstheme="majorHAnsi"/>
                <w:b/>
                <w:kern w:val="2"/>
                <w:sz w:val="22"/>
                <w:szCs w:val="22"/>
              </w:rPr>
              <w:t xml:space="preserve">- </w:t>
            </w:r>
            <w:r w:rsidRPr="0022267D">
              <w:rPr>
                <w:rFonts w:asciiTheme="majorHAnsi" w:eastAsia="Arial" w:hAnsiTheme="majorHAnsi" w:cstheme="majorHAnsi"/>
                <w:b/>
                <w:kern w:val="2"/>
                <w:sz w:val="22"/>
                <w:szCs w:val="22"/>
                <w:lang w:val="vi-VN"/>
              </w:rPr>
              <w:t>Khoản 2</w:t>
            </w:r>
            <w:r w:rsidRPr="0022267D">
              <w:rPr>
                <w:rFonts w:asciiTheme="majorHAnsi" w:eastAsia="Arial" w:hAnsiTheme="majorHAnsi" w:cstheme="majorHAnsi"/>
                <w:b/>
                <w:kern w:val="2"/>
                <w:sz w:val="22"/>
                <w:szCs w:val="22"/>
              </w:rPr>
              <w:t>,</w:t>
            </w:r>
            <w:r w:rsidRPr="0022267D">
              <w:rPr>
                <w:rFonts w:asciiTheme="majorHAnsi" w:eastAsia="Arial" w:hAnsiTheme="majorHAnsi" w:cstheme="majorHAnsi"/>
                <w:kern w:val="2"/>
                <w:sz w:val="22"/>
                <w:szCs w:val="22"/>
              </w:rPr>
              <w:t xml:space="preserve"> đ</w:t>
            </w:r>
            <w:r w:rsidRPr="0022267D">
              <w:rPr>
                <w:rFonts w:asciiTheme="majorHAnsi" w:eastAsia="Arial" w:hAnsiTheme="majorHAnsi" w:cstheme="majorHAnsi"/>
                <w:kern w:val="2"/>
                <w:sz w:val="22"/>
                <w:szCs w:val="22"/>
                <w:lang w:val="vi-VN"/>
              </w:rPr>
              <w:t>ề nghị điều chỉnh thành:</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i/>
                <w:kern w:val="2"/>
                <w:sz w:val="22"/>
                <w:szCs w:val="22"/>
              </w:rPr>
              <w:t>“</w:t>
            </w:r>
            <w:bookmarkStart w:id="70" w:name="_Hlk183606341"/>
            <w:r w:rsidRPr="0022267D">
              <w:rPr>
                <w:rFonts w:asciiTheme="majorHAnsi" w:eastAsia="Arial" w:hAnsiTheme="majorHAnsi" w:cstheme="majorHAnsi"/>
                <w:kern w:val="2"/>
                <w:sz w:val="22"/>
                <w:szCs w:val="22"/>
              </w:rPr>
              <w:t xml:space="preserve">2) Diện tích đất cây xanh trong đô thị phải đảm bảo </w:t>
            </w:r>
            <w:r w:rsidRPr="0022267D">
              <w:rPr>
                <w:rFonts w:asciiTheme="majorHAnsi" w:eastAsia="Arial" w:hAnsiTheme="majorHAnsi" w:cstheme="majorHAnsi"/>
                <w:bCs/>
                <w:kern w:val="2"/>
                <w:sz w:val="22"/>
                <w:szCs w:val="22"/>
              </w:rPr>
              <w:t>tỷ lệ theo quy hoạch</w:t>
            </w:r>
            <w:r w:rsidRPr="0022267D">
              <w:rPr>
                <w:rFonts w:asciiTheme="majorHAnsi" w:eastAsia="Arial" w:hAnsiTheme="majorHAnsi" w:cstheme="majorHAnsi"/>
                <w:kern w:val="2"/>
                <w:sz w:val="22"/>
                <w:szCs w:val="22"/>
              </w:rPr>
              <w:t>, theo các tiêu chuẩn, quy chuẩn. Việc trồng, cắt tỉa, di dời hoặc chặt hạ cây xanh công cộng phải bảo đảm an toàn, không gây ảnh hưởng tới người dân, phương tiện giao thông và các công trình lân cận, không gây ảnh hưởng đến hệ sinh thái và mỹ quan đô thị.”.</w:t>
            </w:r>
            <w:r w:rsidRPr="0022267D">
              <w:rPr>
                <w:rFonts w:asciiTheme="majorHAnsi" w:hAnsiTheme="majorHAnsi" w:cstheme="majorHAnsi"/>
                <w:i/>
                <w:sz w:val="22"/>
                <w:szCs w:val="22"/>
              </w:rPr>
              <w:t xml:space="preserve"> </w:t>
            </w:r>
            <w:bookmarkEnd w:id="70"/>
            <w:r w:rsidRPr="0022267D">
              <w:rPr>
                <w:rFonts w:asciiTheme="majorHAnsi" w:hAnsiTheme="majorHAnsi" w:cstheme="majorHAnsi"/>
                <w:i/>
                <w:sz w:val="22"/>
                <w:szCs w:val="22"/>
              </w:rPr>
              <w:t>Sở Xây dựng Hải Phòng</w:t>
            </w:r>
          </w:p>
        </w:tc>
        <w:tc>
          <w:tcPr>
            <w:tcW w:w="4819" w:type="dxa"/>
          </w:tcPr>
          <w:p w14:paraId="7A7E18F7"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2304087E" w14:textId="77777777" w:rsidTr="00194E80">
        <w:tc>
          <w:tcPr>
            <w:tcW w:w="675" w:type="dxa"/>
          </w:tcPr>
          <w:p w14:paraId="12EBAF94" w14:textId="77777777" w:rsidR="001B75F9" w:rsidRPr="0022267D" w:rsidRDefault="001B75F9" w:rsidP="00B51F3F">
            <w:pPr>
              <w:pStyle w:val="ListParagraph"/>
              <w:widowControl w:val="0"/>
              <w:ind w:left="0"/>
              <w:jc w:val="both"/>
              <w:rPr>
                <w:rFonts w:asciiTheme="majorHAnsi" w:eastAsia="Arial" w:hAnsiTheme="majorHAnsi" w:cstheme="majorHAnsi"/>
                <w:kern w:val="2"/>
                <w:sz w:val="22"/>
                <w:szCs w:val="22"/>
              </w:rPr>
            </w:pPr>
          </w:p>
        </w:tc>
        <w:tc>
          <w:tcPr>
            <w:tcW w:w="9498" w:type="dxa"/>
          </w:tcPr>
          <w:p w14:paraId="76BB77C3" w14:textId="77777777" w:rsidR="001B75F9" w:rsidRPr="0022267D" w:rsidRDefault="001B75F9" w:rsidP="00B51F3F">
            <w:pPr>
              <w:widowControl w:val="0"/>
              <w:jc w:val="both"/>
              <w:rPr>
                <w:rFonts w:asciiTheme="majorHAnsi" w:eastAsia="Arial" w:hAnsiTheme="majorHAnsi" w:cstheme="majorHAnsi"/>
                <w:b/>
                <w:kern w:val="2"/>
                <w:sz w:val="22"/>
                <w:szCs w:val="22"/>
              </w:rPr>
            </w:pPr>
            <w:r w:rsidRPr="0022267D">
              <w:rPr>
                <w:rFonts w:asciiTheme="majorHAnsi" w:hAnsiTheme="majorHAnsi" w:cstheme="majorHAnsi"/>
                <w:b/>
                <w:sz w:val="22"/>
                <w:szCs w:val="22"/>
              </w:rPr>
              <w:t>- Khoản 3:</w:t>
            </w:r>
          </w:p>
        </w:tc>
        <w:tc>
          <w:tcPr>
            <w:tcW w:w="4819" w:type="dxa"/>
          </w:tcPr>
          <w:p w14:paraId="10EE5A1F" w14:textId="77777777" w:rsidR="001B75F9" w:rsidRPr="0022267D" w:rsidRDefault="001B75F9" w:rsidP="00B51F3F">
            <w:pPr>
              <w:widowControl w:val="0"/>
              <w:rPr>
                <w:rFonts w:asciiTheme="majorHAnsi" w:hAnsiTheme="majorHAnsi" w:cstheme="majorHAnsi"/>
                <w:i/>
                <w:sz w:val="22"/>
                <w:szCs w:val="22"/>
              </w:rPr>
            </w:pPr>
          </w:p>
        </w:tc>
      </w:tr>
      <w:tr w:rsidR="0022267D" w:rsidRPr="0022267D" w14:paraId="7E3CC0CC" w14:textId="77777777" w:rsidTr="00194E80">
        <w:tc>
          <w:tcPr>
            <w:tcW w:w="675" w:type="dxa"/>
          </w:tcPr>
          <w:p w14:paraId="6CC68A36"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17B11B8D"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Quy định "Các công viên và khu vui chơi công cộng cần được bố trí hợp lý để người dân có thể tiếp cận dễ dàng, đảm bảo mỗi khu dân cư đều có một không gian xanh trong phạm vi bán kính 500m": Đề nghị cân nhắc nội dung này vì khó thực hiện đối với các khu vực đô thị cũ có mật độ dân cư đông đúc.</w:t>
            </w:r>
            <w:r w:rsidRPr="0022267D">
              <w:rPr>
                <w:rFonts w:asciiTheme="majorHAnsi" w:hAnsiTheme="majorHAnsi" w:cstheme="majorHAnsi"/>
                <w:i/>
                <w:sz w:val="22"/>
                <w:szCs w:val="22"/>
              </w:rPr>
              <w:t xml:space="preserve"> Thành phố Đà Nẵng</w:t>
            </w:r>
          </w:p>
        </w:tc>
        <w:tc>
          <w:tcPr>
            <w:tcW w:w="4819" w:type="dxa"/>
          </w:tcPr>
          <w:p w14:paraId="007AB34A"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r w:rsidR="0022267D" w:rsidRPr="0022267D" w14:paraId="2D824F2F" w14:textId="77777777" w:rsidTr="00194E80">
        <w:tc>
          <w:tcPr>
            <w:tcW w:w="675" w:type="dxa"/>
          </w:tcPr>
          <w:p w14:paraId="7BBD44AC"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27007BE3" w14:textId="77777777" w:rsidR="001B75F9" w:rsidRPr="0022267D" w:rsidRDefault="001B75F9" w:rsidP="00B51F3F">
            <w:pPr>
              <w:widowControl w:val="0"/>
              <w:jc w:val="both"/>
              <w:rPr>
                <w:rStyle w:val="fontstyle01"/>
                <w:rFonts w:asciiTheme="majorHAnsi" w:hAnsiTheme="majorHAnsi" w:cstheme="majorHAnsi"/>
                <w:color w:val="auto"/>
                <w:sz w:val="22"/>
                <w:szCs w:val="22"/>
              </w:rPr>
            </w:pPr>
            <w:r w:rsidRPr="0022267D">
              <w:rPr>
                <w:rFonts w:asciiTheme="majorHAnsi" w:hAnsiTheme="majorHAnsi" w:cstheme="majorHAnsi"/>
                <w:sz w:val="22"/>
                <w:szCs w:val="22"/>
              </w:rPr>
              <w:t>+ Đề nghị chỉnh sửa từ “đảm bảo mỗi khu dân cư” thành “khuyến khích mỗi khu dân cư”. Lý do: Quỹ đất trống tại một số đô thị hiện hữu còn thấp, hầu hết khu dân cư đã được hình thành do đó việc giải phóng mặt bằng để đảm bảo công viên phục vụ bán kính 500m là khó khả thi.</w:t>
            </w:r>
            <w:r w:rsidRPr="0022267D">
              <w:rPr>
                <w:rFonts w:asciiTheme="majorHAnsi" w:hAnsiTheme="majorHAnsi" w:cstheme="majorHAnsi"/>
                <w:i/>
                <w:sz w:val="22"/>
                <w:szCs w:val="22"/>
              </w:rPr>
              <w:t xml:space="preserve"> Tỉnh Gia Lai</w:t>
            </w:r>
          </w:p>
        </w:tc>
        <w:tc>
          <w:tcPr>
            <w:tcW w:w="4819" w:type="dxa"/>
          </w:tcPr>
          <w:p w14:paraId="589D819D" w14:textId="77777777" w:rsidR="001B75F9" w:rsidRPr="0022267D" w:rsidRDefault="001B75F9" w:rsidP="00B51F3F">
            <w:pPr>
              <w:widowControl w:val="0"/>
              <w:rPr>
                <w:rFonts w:asciiTheme="majorHAnsi" w:hAnsiTheme="majorHAnsi" w:cstheme="majorHAnsi"/>
                <w:i/>
                <w:sz w:val="22"/>
                <w:szCs w:val="22"/>
              </w:rPr>
            </w:pPr>
            <w:r w:rsidRPr="0022267D">
              <w:rPr>
                <w:rFonts w:asciiTheme="majorHAnsi" w:hAnsiTheme="majorHAnsi" w:cstheme="majorHAnsi"/>
                <w:i/>
                <w:sz w:val="22"/>
                <w:szCs w:val="22"/>
              </w:rPr>
              <w:t xml:space="preserve"> </w:t>
            </w:r>
            <w:r w:rsidRPr="0022267D">
              <w:rPr>
                <w:rFonts w:asciiTheme="majorHAnsi" w:hAnsiTheme="majorHAnsi" w:cstheme="majorHAnsi"/>
                <w:iCs/>
                <w:sz w:val="22"/>
                <w:szCs w:val="22"/>
              </w:rPr>
              <w:t>BXD tiếp thu ý kiến này.</w:t>
            </w:r>
          </w:p>
        </w:tc>
      </w:tr>
      <w:tr w:rsidR="0022267D" w:rsidRPr="0022267D" w14:paraId="55B048CF" w14:textId="77777777" w:rsidTr="00194E80">
        <w:tc>
          <w:tcPr>
            <w:tcW w:w="675" w:type="dxa"/>
          </w:tcPr>
          <w:p w14:paraId="7B248E2B" w14:textId="77777777" w:rsidR="001B75F9" w:rsidRPr="0022267D" w:rsidRDefault="001B75F9" w:rsidP="00B51F3F">
            <w:pPr>
              <w:pStyle w:val="ListParagraph"/>
              <w:widowControl w:val="0"/>
              <w:numPr>
                <w:ilvl w:val="0"/>
                <w:numId w:val="12"/>
              </w:numPr>
              <w:ind w:left="0" w:firstLine="0"/>
              <w:jc w:val="both"/>
              <w:rPr>
                <w:rFonts w:asciiTheme="majorHAnsi" w:hAnsiTheme="majorHAnsi" w:cstheme="majorHAnsi"/>
                <w:sz w:val="22"/>
                <w:szCs w:val="22"/>
              </w:rPr>
            </w:pPr>
          </w:p>
        </w:tc>
        <w:tc>
          <w:tcPr>
            <w:tcW w:w="9498" w:type="dxa"/>
          </w:tcPr>
          <w:p w14:paraId="446F0E7E"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 Nên sớm có hướng dẫn về việc xác định các chỉ tiêu cây xanh phát triển theo chiều đứng công trình (trên mặt đứng, trên các ban công, trên mái,..) để thuận lợi cho việc đầu tư xây dựng đối với các khu vực có quỹ đất hạn hẹp (VD: như địa bàn quận Hoàn Kiếm). </w:t>
            </w:r>
            <w:r w:rsidRPr="0022267D">
              <w:rPr>
                <w:rFonts w:asciiTheme="majorHAnsi" w:hAnsiTheme="majorHAnsi" w:cstheme="majorHAnsi"/>
                <w:i/>
                <w:iCs/>
                <w:sz w:val="22"/>
                <w:szCs w:val="22"/>
              </w:rPr>
              <w:t>(Quận Hoàn Kiếm, Hà Nội)</w:t>
            </w:r>
            <w:r w:rsidRPr="0022267D">
              <w:rPr>
                <w:rFonts w:asciiTheme="majorHAnsi" w:hAnsiTheme="majorHAnsi" w:cstheme="majorHAnsi"/>
                <w:sz w:val="22"/>
                <w:szCs w:val="22"/>
              </w:rPr>
              <w:t xml:space="preserve"> </w:t>
            </w:r>
          </w:p>
        </w:tc>
        <w:tc>
          <w:tcPr>
            <w:tcW w:w="4819" w:type="dxa"/>
          </w:tcPr>
          <w:p w14:paraId="738BCFD0" w14:textId="77777777" w:rsidR="001B75F9" w:rsidRPr="0022267D" w:rsidRDefault="001B75F9" w:rsidP="00B51F3F">
            <w:pPr>
              <w:widowControl w:val="0"/>
              <w:jc w:val="both"/>
              <w:rPr>
                <w:rFonts w:asciiTheme="majorHAnsi" w:hAnsiTheme="majorHAnsi" w:cstheme="majorHAnsi"/>
                <w:i/>
                <w:sz w:val="22"/>
                <w:szCs w:val="22"/>
              </w:rPr>
            </w:pPr>
            <w:r w:rsidRPr="0022267D">
              <w:rPr>
                <w:rFonts w:asciiTheme="majorHAnsi" w:hAnsiTheme="majorHAnsi" w:cstheme="majorHAnsi"/>
                <w:iCs/>
                <w:sz w:val="22"/>
                <w:szCs w:val="22"/>
              </w:rPr>
              <w:t>BXD tiếp thu ý kiến. Nội dung này sẽ được làm rõ trong quy chuẩn, tiêu chuẩn kỹ thuật có liên quan.</w:t>
            </w:r>
          </w:p>
        </w:tc>
      </w:tr>
      <w:tr w:rsidR="001B75F9" w:rsidRPr="0022267D" w14:paraId="1674AA02" w14:textId="77777777" w:rsidTr="00194E80">
        <w:tc>
          <w:tcPr>
            <w:tcW w:w="675" w:type="dxa"/>
          </w:tcPr>
          <w:p w14:paraId="66E61CEA" w14:textId="77777777" w:rsidR="001B75F9" w:rsidRPr="0022267D" w:rsidRDefault="001B75F9" w:rsidP="00B51F3F">
            <w:pPr>
              <w:pStyle w:val="ListParagraph"/>
              <w:widowControl w:val="0"/>
              <w:numPr>
                <w:ilvl w:val="0"/>
                <w:numId w:val="12"/>
              </w:numPr>
              <w:ind w:left="0" w:firstLine="0"/>
              <w:jc w:val="both"/>
              <w:rPr>
                <w:rFonts w:asciiTheme="majorHAnsi" w:eastAsia="Arial" w:hAnsiTheme="majorHAnsi" w:cstheme="majorHAnsi"/>
                <w:kern w:val="2"/>
                <w:sz w:val="22"/>
                <w:szCs w:val="22"/>
              </w:rPr>
            </w:pPr>
          </w:p>
        </w:tc>
        <w:tc>
          <w:tcPr>
            <w:tcW w:w="9498" w:type="dxa"/>
            <w:shd w:val="clear" w:color="auto" w:fill="auto"/>
          </w:tcPr>
          <w:p w14:paraId="24F0368B" w14:textId="77777777" w:rsidR="001B75F9" w:rsidRPr="0022267D" w:rsidRDefault="001B75F9" w:rsidP="00B51F3F">
            <w:pPr>
              <w:widowControl w:val="0"/>
              <w:jc w:val="both"/>
              <w:rPr>
                <w:rFonts w:asciiTheme="majorHAnsi" w:hAnsiTheme="majorHAnsi" w:cstheme="majorHAnsi"/>
                <w:sz w:val="22"/>
                <w:szCs w:val="22"/>
              </w:rPr>
            </w:pPr>
            <w:r w:rsidRPr="0022267D">
              <w:rPr>
                <w:rFonts w:asciiTheme="majorHAnsi" w:eastAsia="Arial" w:hAnsiTheme="majorHAnsi" w:cstheme="majorHAnsi"/>
                <w:b/>
                <w:kern w:val="2"/>
                <w:sz w:val="22"/>
                <w:szCs w:val="22"/>
              </w:rPr>
              <w:t>- Điểm c Khoản 5:</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kern w:val="2"/>
                <w:sz w:val="22"/>
                <w:szCs w:val="22"/>
                <w:lang w:val="vi-VN"/>
              </w:rPr>
              <w:t>Đề nghị điều chỉnh thành</w:t>
            </w:r>
            <w:r w:rsidRPr="0022267D">
              <w:rPr>
                <w:rFonts w:asciiTheme="majorHAnsi" w:eastAsia="Arial" w:hAnsiTheme="majorHAnsi" w:cstheme="majorHAnsi"/>
                <w:kern w:val="2"/>
                <w:sz w:val="22"/>
                <w:szCs w:val="22"/>
              </w:rPr>
              <w:t xml:space="preserve"> </w:t>
            </w:r>
            <w:r w:rsidRPr="0022267D">
              <w:rPr>
                <w:rFonts w:asciiTheme="majorHAnsi" w:eastAsia="Arial" w:hAnsiTheme="majorHAnsi" w:cstheme="majorHAnsi"/>
                <w:i/>
                <w:kern w:val="2"/>
                <w:sz w:val="22"/>
                <w:szCs w:val="22"/>
              </w:rPr>
              <w:t>“</w:t>
            </w:r>
            <w:bookmarkStart w:id="71" w:name="_Hlk183606388"/>
            <w:r w:rsidRPr="0022267D">
              <w:rPr>
                <w:rFonts w:asciiTheme="majorHAnsi" w:eastAsia="Arial" w:hAnsiTheme="majorHAnsi" w:cstheme="majorHAnsi"/>
                <w:kern w:val="2"/>
                <w:sz w:val="22"/>
                <w:szCs w:val="22"/>
              </w:rPr>
              <w:t xml:space="preserve">c) Công trình xây dựng trong đô thị phát triển không gian xanh chiều đứng phải bảo đảm an toàn công cộng, phòng chống thiên tai và </w:t>
            </w:r>
            <w:r w:rsidRPr="0022267D">
              <w:rPr>
                <w:rFonts w:asciiTheme="majorHAnsi" w:eastAsia="Arial" w:hAnsiTheme="majorHAnsi" w:cstheme="majorHAnsi"/>
                <w:bCs/>
                <w:kern w:val="2"/>
                <w:sz w:val="22"/>
                <w:szCs w:val="22"/>
              </w:rPr>
              <w:t xml:space="preserve">được hưởng các chính sách ưu đãi, khuyến khích hiện hành áp dụng đối với công trình xanh. </w:t>
            </w:r>
            <w:r w:rsidRPr="0022267D">
              <w:rPr>
                <w:rFonts w:asciiTheme="majorHAnsi" w:eastAsia="Arial" w:hAnsiTheme="majorHAnsi" w:cstheme="majorHAnsi"/>
                <w:kern w:val="2"/>
                <w:sz w:val="22"/>
                <w:szCs w:val="22"/>
              </w:rPr>
              <w:t>Các không gian xanh, cây xanh trong công trình được tính trong diện tích cây xanh đô thị. Bộ Xây dựng hướng dẫn thực hiện quy định này</w:t>
            </w:r>
            <w:bookmarkEnd w:id="71"/>
            <w:r w:rsidRPr="0022267D">
              <w:rPr>
                <w:rFonts w:asciiTheme="majorHAnsi" w:eastAsia="Arial" w:hAnsiTheme="majorHAnsi" w:cstheme="majorHAnsi"/>
                <w:kern w:val="2"/>
                <w:sz w:val="22"/>
                <w:szCs w:val="22"/>
              </w:rPr>
              <w:t>.”.</w:t>
            </w:r>
            <w:r w:rsidRPr="0022267D">
              <w:rPr>
                <w:rFonts w:asciiTheme="majorHAnsi" w:hAnsiTheme="majorHAnsi" w:cstheme="majorHAnsi"/>
                <w:i/>
                <w:sz w:val="22"/>
                <w:szCs w:val="22"/>
              </w:rPr>
              <w:t xml:space="preserve"> Sở Xây dựng Hải Phòng</w:t>
            </w:r>
          </w:p>
        </w:tc>
        <w:tc>
          <w:tcPr>
            <w:tcW w:w="4819" w:type="dxa"/>
          </w:tcPr>
          <w:p w14:paraId="2E693DCD" w14:textId="77777777" w:rsidR="001B75F9" w:rsidRPr="0022267D" w:rsidRDefault="001B75F9" w:rsidP="00B51F3F">
            <w:pPr>
              <w:widowControl w:val="0"/>
              <w:rPr>
                <w:rFonts w:asciiTheme="majorHAnsi" w:hAnsiTheme="majorHAnsi" w:cstheme="majorHAnsi"/>
                <w:iCs/>
                <w:sz w:val="22"/>
                <w:szCs w:val="22"/>
              </w:rPr>
            </w:pPr>
            <w:r w:rsidRPr="0022267D">
              <w:rPr>
                <w:rFonts w:asciiTheme="majorHAnsi" w:hAnsiTheme="majorHAnsi" w:cstheme="majorHAnsi"/>
                <w:iCs/>
                <w:sz w:val="22"/>
                <w:szCs w:val="22"/>
              </w:rPr>
              <w:t>BXD tiếp thu ý kiến này.</w:t>
            </w:r>
          </w:p>
        </w:tc>
      </w:tr>
    </w:tbl>
    <w:p w14:paraId="14AABB9D" w14:textId="77777777" w:rsidR="001B75F9" w:rsidRPr="0022267D" w:rsidRDefault="001B75F9" w:rsidP="001B75F9">
      <w:pPr>
        <w:spacing w:after="0" w:line="240" w:lineRule="auto"/>
      </w:pPr>
    </w:p>
    <w:p w14:paraId="74EC21F1" w14:textId="77777777" w:rsidR="001B75F9" w:rsidRPr="0022267D" w:rsidRDefault="001B75F9">
      <w:r w:rsidRPr="0022267D">
        <w:br w:type="page"/>
      </w: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24875945" w14:textId="77777777" w:rsidTr="00CC0C78">
        <w:trPr>
          <w:trHeight w:val="64"/>
          <w:tblHeader/>
        </w:trPr>
        <w:tc>
          <w:tcPr>
            <w:tcW w:w="675" w:type="dxa"/>
            <w:shd w:val="clear" w:color="auto" w:fill="8DB3E2" w:themeFill="text2" w:themeFillTint="66"/>
          </w:tcPr>
          <w:p w14:paraId="21DF0553" w14:textId="77777777" w:rsidR="001B75F9" w:rsidRPr="0022267D" w:rsidRDefault="001B75F9" w:rsidP="00B51F3F">
            <w:pPr>
              <w:widowControl w:val="0"/>
              <w:jc w:val="center"/>
            </w:pPr>
          </w:p>
        </w:tc>
        <w:tc>
          <w:tcPr>
            <w:tcW w:w="9498" w:type="dxa"/>
            <w:shd w:val="clear" w:color="auto" w:fill="8DB3E2" w:themeFill="text2" w:themeFillTint="66"/>
          </w:tcPr>
          <w:p w14:paraId="03DC14DA" w14:textId="77777777" w:rsidR="001B75F9" w:rsidRPr="00F072A9" w:rsidRDefault="001B75F9" w:rsidP="00B51F3F">
            <w:pPr>
              <w:widowControl w:val="0"/>
              <w:jc w:val="center"/>
              <w:rPr>
                <w:b/>
                <w:spacing w:val="-12"/>
              </w:rPr>
            </w:pPr>
            <w:r w:rsidRPr="00F072A9">
              <w:rPr>
                <w:spacing w:val="-12"/>
              </w:rPr>
              <w:br w:type="page"/>
            </w:r>
            <w:r w:rsidRPr="00F072A9">
              <w:rPr>
                <w:b/>
                <w:spacing w:val="-12"/>
              </w:rPr>
              <w:t>NỘI DUNG GÓP Ý</w:t>
            </w:r>
          </w:p>
        </w:tc>
        <w:tc>
          <w:tcPr>
            <w:tcW w:w="4819" w:type="dxa"/>
            <w:shd w:val="clear" w:color="auto" w:fill="8DB3E2" w:themeFill="text2" w:themeFillTint="66"/>
          </w:tcPr>
          <w:p w14:paraId="2D189E8D" w14:textId="77777777" w:rsidR="001B75F9" w:rsidRPr="0022267D" w:rsidRDefault="001B75F9" w:rsidP="00B51F3F">
            <w:pPr>
              <w:widowControl w:val="0"/>
              <w:jc w:val="center"/>
              <w:rPr>
                <w:b/>
              </w:rPr>
            </w:pPr>
            <w:r w:rsidRPr="0022267D">
              <w:rPr>
                <w:b/>
              </w:rPr>
              <w:t>NỘI DUNG TIẾP THU, GIẢI TRÌNH</w:t>
            </w:r>
          </w:p>
        </w:tc>
      </w:tr>
      <w:tr w:rsidR="0022267D" w:rsidRPr="0022267D" w14:paraId="63935E41" w14:textId="77777777" w:rsidTr="00CC0C78">
        <w:trPr>
          <w:trHeight w:val="64"/>
          <w:tblHeader/>
        </w:trPr>
        <w:tc>
          <w:tcPr>
            <w:tcW w:w="675" w:type="dxa"/>
            <w:shd w:val="clear" w:color="auto" w:fill="B6DDE8" w:themeFill="accent5" w:themeFillTint="66"/>
          </w:tcPr>
          <w:p w14:paraId="777881EE" w14:textId="77777777" w:rsidR="0044452C" w:rsidRPr="0022267D" w:rsidRDefault="0044452C" w:rsidP="00B51F3F">
            <w:pPr>
              <w:widowControl w:val="0"/>
              <w:jc w:val="center"/>
            </w:pPr>
          </w:p>
        </w:tc>
        <w:tc>
          <w:tcPr>
            <w:tcW w:w="9498" w:type="dxa"/>
            <w:shd w:val="clear" w:color="auto" w:fill="B6DDE8" w:themeFill="accent5" w:themeFillTint="66"/>
          </w:tcPr>
          <w:p w14:paraId="651D8DCE" w14:textId="77777777" w:rsidR="0044452C" w:rsidRPr="00F072A9" w:rsidRDefault="0044452C" w:rsidP="00B51F3F">
            <w:pPr>
              <w:widowControl w:val="0"/>
              <w:jc w:val="center"/>
              <w:rPr>
                <w:spacing w:val="-12"/>
              </w:rPr>
            </w:pPr>
            <w:r w:rsidRPr="00F072A9">
              <w:rPr>
                <w:b/>
                <w:spacing w:val="-12"/>
              </w:rPr>
              <w:t xml:space="preserve">NHÓM 8: </w:t>
            </w:r>
            <w:r w:rsidRPr="00F072A9">
              <w:rPr>
                <w:rFonts w:eastAsia="Arial"/>
                <w:b/>
                <w:spacing w:val="-12"/>
                <w:kern w:val="2"/>
              </w:rPr>
              <w:t xml:space="preserve">GÓP Ý QUY ĐỊNH VỀ </w:t>
            </w:r>
            <w:r w:rsidRPr="00F072A9">
              <w:rPr>
                <w:b/>
                <w:spacing w:val="-12"/>
              </w:rPr>
              <w:t>QUẢN LÝ PHÁT TRIỂN HẠ TẦNG XÃ HỘI ĐÔ THỊ</w:t>
            </w:r>
          </w:p>
        </w:tc>
        <w:tc>
          <w:tcPr>
            <w:tcW w:w="4819" w:type="dxa"/>
            <w:shd w:val="clear" w:color="auto" w:fill="B6DDE8" w:themeFill="accent5" w:themeFillTint="66"/>
          </w:tcPr>
          <w:p w14:paraId="39D60BE7" w14:textId="77777777" w:rsidR="0044452C" w:rsidRPr="0022267D" w:rsidRDefault="0044452C" w:rsidP="00B51F3F">
            <w:pPr>
              <w:widowControl w:val="0"/>
              <w:jc w:val="center"/>
              <w:rPr>
                <w:b/>
              </w:rPr>
            </w:pPr>
          </w:p>
        </w:tc>
      </w:tr>
      <w:tr w:rsidR="0022267D" w:rsidRPr="0022267D" w14:paraId="324D377F" w14:textId="77777777" w:rsidTr="00CC0C78">
        <w:tc>
          <w:tcPr>
            <w:tcW w:w="675" w:type="dxa"/>
            <w:shd w:val="clear" w:color="auto" w:fill="FBD4B4" w:themeFill="accent6" w:themeFillTint="66"/>
          </w:tcPr>
          <w:p w14:paraId="2793CC71" w14:textId="77777777" w:rsidR="0044452C" w:rsidRPr="0022267D" w:rsidRDefault="0044452C" w:rsidP="00B51F3F">
            <w:pPr>
              <w:widowControl w:val="0"/>
              <w:jc w:val="both"/>
            </w:pPr>
          </w:p>
        </w:tc>
        <w:tc>
          <w:tcPr>
            <w:tcW w:w="9498" w:type="dxa"/>
            <w:shd w:val="clear" w:color="auto" w:fill="FBD4B4" w:themeFill="accent6" w:themeFillTint="66"/>
          </w:tcPr>
          <w:p w14:paraId="6C16C2F2" w14:textId="77777777" w:rsidR="0044452C" w:rsidRPr="00F072A9" w:rsidRDefault="0044452C" w:rsidP="00B51F3F">
            <w:pPr>
              <w:widowControl w:val="0"/>
              <w:jc w:val="both"/>
              <w:rPr>
                <w:bCs/>
                <w:spacing w:val="-12"/>
                <w:lang w:val="vi-VN"/>
              </w:rPr>
            </w:pPr>
            <w:r w:rsidRPr="00F072A9">
              <w:rPr>
                <w:b/>
                <w:spacing w:val="-12"/>
              </w:rPr>
              <w:t xml:space="preserve">Điều 59. Hệ thống hạ tầng xã hội </w:t>
            </w:r>
          </w:p>
        </w:tc>
        <w:tc>
          <w:tcPr>
            <w:tcW w:w="4819" w:type="dxa"/>
            <w:shd w:val="clear" w:color="auto" w:fill="FBD4B4" w:themeFill="accent6" w:themeFillTint="66"/>
          </w:tcPr>
          <w:p w14:paraId="4041AB16" w14:textId="77777777" w:rsidR="0044452C" w:rsidRPr="0022267D" w:rsidRDefault="0044452C" w:rsidP="00B51F3F">
            <w:pPr>
              <w:widowControl w:val="0"/>
            </w:pPr>
          </w:p>
        </w:tc>
      </w:tr>
      <w:tr w:rsidR="0022267D" w:rsidRPr="0022267D" w14:paraId="296573EA" w14:textId="77777777" w:rsidTr="00CC0C78">
        <w:tc>
          <w:tcPr>
            <w:tcW w:w="675" w:type="dxa"/>
          </w:tcPr>
          <w:p w14:paraId="5756C812" w14:textId="77777777" w:rsidR="0044452C" w:rsidRPr="0022267D" w:rsidRDefault="0044452C" w:rsidP="00B51F3F">
            <w:pPr>
              <w:pStyle w:val="Body"/>
              <w:widowControl w:val="0"/>
              <w:numPr>
                <w:ilvl w:val="0"/>
                <w:numId w:val="13"/>
              </w:numPr>
              <w:spacing w:before="0" w:after="0"/>
              <w:ind w:left="0" w:firstLine="0"/>
              <w:rPr>
                <w:szCs w:val="28"/>
              </w:rPr>
            </w:pPr>
          </w:p>
        </w:tc>
        <w:tc>
          <w:tcPr>
            <w:tcW w:w="9498" w:type="dxa"/>
          </w:tcPr>
          <w:p w14:paraId="37463893" w14:textId="77777777" w:rsidR="0044452C" w:rsidRPr="00F072A9" w:rsidRDefault="0044452C" w:rsidP="00B51F3F">
            <w:pPr>
              <w:pStyle w:val="Body"/>
              <w:widowControl w:val="0"/>
              <w:spacing w:before="0" w:after="0"/>
              <w:rPr>
                <w:spacing w:val="-12"/>
              </w:rPr>
            </w:pPr>
            <w:r w:rsidRPr="00F072A9">
              <w:rPr>
                <w:spacing w:val="-12"/>
                <w:szCs w:val="28"/>
              </w:rPr>
              <w:t xml:space="preserve">- Cơ bản thống nhất với Dự thảo (từ Điều 59 đến Điều 64) </w:t>
            </w:r>
            <w:r w:rsidRPr="00F072A9">
              <w:rPr>
                <w:i/>
                <w:iCs/>
                <w:spacing w:val="-12"/>
                <w:szCs w:val="28"/>
              </w:rPr>
              <w:t>(Quận Nam Từ Liêm, Hà Nội)</w:t>
            </w:r>
            <w:r w:rsidRPr="00F072A9">
              <w:rPr>
                <w:spacing w:val="-12"/>
                <w:szCs w:val="28"/>
              </w:rPr>
              <w:t xml:space="preserve"> </w:t>
            </w:r>
          </w:p>
        </w:tc>
        <w:tc>
          <w:tcPr>
            <w:tcW w:w="4819" w:type="dxa"/>
          </w:tcPr>
          <w:p w14:paraId="1BF537AC" w14:textId="77777777" w:rsidR="0044452C" w:rsidRPr="0022267D" w:rsidRDefault="0044452C" w:rsidP="00B51F3F">
            <w:pPr>
              <w:pStyle w:val="Body"/>
              <w:widowControl w:val="0"/>
              <w:spacing w:before="0" w:after="0"/>
              <w:rPr>
                <w:i/>
              </w:rPr>
            </w:pPr>
          </w:p>
        </w:tc>
      </w:tr>
      <w:tr w:rsidR="0022267D" w:rsidRPr="0022267D" w14:paraId="0B2BFE5F" w14:textId="77777777" w:rsidTr="00CC0C78">
        <w:tc>
          <w:tcPr>
            <w:tcW w:w="675" w:type="dxa"/>
          </w:tcPr>
          <w:p w14:paraId="341C94DA" w14:textId="77777777" w:rsidR="0044452C" w:rsidRPr="0022267D" w:rsidRDefault="0044452C" w:rsidP="00B51F3F">
            <w:pPr>
              <w:pStyle w:val="Body"/>
              <w:widowControl w:val="0"/>
              <w:numPr>
                <w:ilvl w:val="0"/>
                <w:numId w:val="13"/>
              </w:numPr>
              <w:spacing w:before="0" w:after="0"/>
              <w:ind w:left="0" w:firstLine="0"/>
              <w:rPr>
                <w:szCs w:val="28"/>
              </w:rPr>
            </w:pPr>
          </w:p>
        </w:tc>
        <w:tc>
          <w:tcPr>
            <w:tcW w:w="9498" w:type="dxa"/>
          </w:tcPr>
          <w:p w14:paraId="4787358E" w14:textId="77777777" w:rsidR="0044452C" w:rsidRPr="00F072A9" w:rsidRDefault="0044452C" w:rsidP="00B51F3F">
            <w:pPr>
              <w:pStyle w:val="Body"/>
              <w:widowControl w:val="0"/>
              <w:spacing w:before="0" w:after="0"/>
              <w:rPr>
                <w:spacing w:val="-12"/>
                <w:szCs w:val="28"/>
              </w:rPr>
            </w:pPr>
            <w:r w:rsidRPr="00F072A9">
              <w:rPr>
                <w:spacing w:val="-12"/>
                <w:szCs w:val="28"/>
              </w:rPr>
              <w:t xml:space="preserve">- Đối với việc khắc phục tình trạng thiếu hạ tầng xã hội (giáo dục, văn hoá, công viên, không gian mở…): Cần có chế tài nghiêm khắc đối với các Chủ đầu tư dự án chậm thực hiện các công trình hạ tầng xã hội trong các khu đô thị, dự án phát triển nhà ở đã được giao làm chủ đầu tư; Đối với các khu quy hoạch mới cần tính toán rà soát quy hoạch, bổ sung thêm các công trình hạ tầng còn thiếu tại khu vực đô thị đồng thời đổi mới trong công tác lập quy hoạch đô thị. </w:t>
            </w:r>
            <w:r w:rsidRPr="00F072A9">
              <w:rPr>
                <w:i/>
                <w:iCs/>
                <w:spacing w:val="-12"/>
                <w:szCs w:val="28"/>
              </w:rPr>
              <w:t xml:space="preserve">(Quận Nam Từ Liêm, Hà Nội) </w:t>
            </w:r>
          </w:p>
        </w:tc>
        <w:tc>
          <w:tcPr>
            <w:tcW w:w="4819" w:type="dxa"/>
          </w:tcPr>
          <w:p w14:paraId="291E5191" w14:textId="0818E70A" w:rsidR="0044452C" w:rsidRPr="0022267D" w:rsidRDefault="00F072A9" w:rsidP="00B51F3F">
            <w:pPr>
              <w:pStyle w:val="Body"/>
              <w:widowControl w:val="0"/>
              <w:spacing w:before="0" w:after="0"/>
              <w:rPr>
                <w:i/>
              </w:rPr>
            </w:pPr>
            <w:r>
              <w:rPr>
                <w:rFonts w:asciiTheme="majorHAnsi" w:hAnsiTheme="majorHAnsi" w:cstheme="majorHAnsi"/>
                <w:sz w:val="22"/>
                <w:szCs w:val="22"/>
              </w:rPr>
              <w:t>- BXD đã tiếp thu ý kiến.</w:t>
            </w:r>
          </w:p>
        </w:tc>
      </w:tr>
      <w:tr w:rsidR="0022267D" w:rsidRPr="0022267D" w14:paraId="2FFA51F8" w14:textId="77777777" w:rsidTr="00CC0C78">
        <w:tc>
          <w:tcPr>
            <w:tcW w:w="675" w:type="dxa"/>
          </w:tcPr>
          <w:p w14:paraId="31CA3C0F" w14:textId="77777777" w:rsidR="0044452C" w:rsidRPr="0022267D" w:rsidRDefault="0044452C" w:rsidP="00B51F3F">
            <w:pPr>
              <w:pStyle w:val="ListParagraph"/>
              <w:widowControl w:val="0"/>
              <w:ind w:left="0"/>
              <w:jc w:val="both"/>
            </w:pPr>
          </w:p>
        </w:tc>
        <w:tc>
          <w:tcPr>
            <w:tcW w:w="9498" w:type="dxa"/>
          </w:tcPr>
          <w:p w14:paraId="366ED21C" w14:textId="77777777" w:rsidR="0044452C" w:rsidRPr="00F072A9" w:rsidRDefault="0044452C" w:rsidP="00B51F3F">
            <w:pPr>
              <w:widowControl w:val="0"/>
              <w:jc w:val="both"/>
              <w:rPr>
                <w:b/>
                <w:spacing w:val="-12"/>
              </w:rPr>
            </w:pPr>
            <w:r w:rsidRPr="00F072A9">
              <w:rPr>
                <w:b/>
                <w:spacing w:val="-12"/>
              </w:rPr>
              <w:t>- Khoản 1:</w:t>
            </w:r>
          </w:p>
        </w:tc>
        <w:tc>
          <w:tcPr>
            <w:tcW w:w="4819" w:type="dxa"/>
          </w:tcPr>
          <w:p w14:paraId="547F3AA9" w14:textId="77777777" w:rsidR="0044452C" w:rsidRPr="0022267D" w:rsidRDefault="0044452C" w:rsidP="00B51F3F">
            <w:pPr>
              <w:widowControl w:val="0"/>
              <w:jc w:val="both"/>
              <w:rPr>
                <w:i/>
              </w:rPr>
            </w:pPr>
          </w:p>
        </w:tc>
      </w:tr>
      <w:tr w:rsidR="0022267D" w:rsidRPr="0022267D" w14:paraId="19A564EF" w14:textId="77777777" w:rsidTr="00CC0C78">
        <w:tc>
          <w:tcPr>
            <w:tcW w:w="675" w:type="dxa"/>
          </w:tcPr>
          <w:p w14:paraId="31275223" w14:textId="77777777" w:rsidR="0044452C" w:rsidRPr="0022267D" w:rsidRDefault="0044452C" w:rsidP="00B51F3F">
            <w:pPr>
              <w:pStyle w:val="ListParagraph"/>
              <w:widowControl w:val="0"/>
              <w:numPr>
                <w:ilvl w:val="0"/>
                <w:numId w:val="13"/>
              </w:numPr>
              <w:ind w:left="0" w:firstLine="0"/>
              <w:jc w:val="both"/>
            </w:pPr>
          </w:p>
        </w:tc>
        <w:tc>
          <w:tcPr>
            <w:tcW w:w="9498" w:type="dxa"/>
          </w:tcPr>
          <w:p w14:paraId="4C86E7A6" w14:textId="508B95F7" w:rsidR="0044452C" w:rsidRPr="00F072A9" w:rsidRDefault="0044452C" w:rsidP="00B51F3F">
            <w:pPr>
              <w:widowControl w:val="0"/>
              <w:jc w:val="both"/>
              <w:rPr>
                <w:rFonts w:eastAsia="Arial"/>
                <w:spacing w:val="-12"/>
                <w:kern w:val="2"/>
              </w:rPr>
            </w:pPr>
            <w:r w:rsidRPr="00F072A9">
              <w:rPr>
                <w:spacing w:val="-12"/>
              </w:rPr>
              <w:t>+ Điểm a, quy định công trình hạ tầng xã hội là khá rõ ràng</w:t>
            </w:r>
            <w:r w:rsidR="004523A4">
              <w:rPr>
                <w:spacing w:val="-12"/>
              </w:rPr>
              <w:t xml:space="preserve">, </w:t>
            </w:r>
            <w:r w:rsidRPr="00F072A9">
              <w:rPr>
                <w:spacing w:val="-12"/>
              </w:rPr>
              <w:t>các quy định về quản lý hạ tầng xã hội còn rất sơ sài chắc cần phải bổ sung thêm vì chung chung quá.</w:t>
            </w:r>
            <w:r w:rsidRPr="00F072A9">
              <w:rPr>
                <w:i/>
                <w:spacing w:val="-12"/>
              </w:rPr>
              <w:t xml:space="preserve"> Hội Chiếu sáng Việt Nam</w:t>
            </w:r>
          </w:p>
        </w:tc>
        <w:tc>
          <w:tcPr>
            <w:tcW w:w="4819" w:type="dxa"/>
          </w:tcPr>
          <w:p w14:paraId="6E71AA76" w14:textId="37FC462C" w:rsidR="0044452C" w:rsidRPr="0022267D" w:rsidRDefault="004523A4" w:rsidP="00B51F3F">
            <w:pPr>
              <w:widowControl w:val="0"/>
              <w:jc w:val="both"/>
              <w:rPr>
                <w:i/>
              </w:rPr>
            </w:pPr>
            <w:r>
              <w:rPr>
                <w:rFonts w:asciiTheme="majorHAnsi" w:hAnsiTheme="majorHAnsi" w:cstheme="majorHAnsi"/>
                <w:sz w:val="22"/>
                <w:szCs w:val="22"/>
              </w:rPr>
              <w:t>- BXD đã tiếp thu ý kiến.</w:t>
            </w:r>
          </w:p>
        </w:tc>
      </w:tr>
      <w:tr w:rsidR="0022267D" w:rsidRPr="0022267D" w14:paraId="4DA7E2D1" w14:textId="77777777" w:rsidTr="00CC0C78">
        <w:tc>
          <w:tcPr>
            <w:tcW w:w="675" w:type="dxa"/>
          </w:tcPr>
          <w:p w14:paraId="791DE63C" w14:textId="77777777" w:rsidR="0044452C" w:rsidRPr="0022267D" w:rsidRDefault="0044452C" w:rsidP="00B51F3F">
            <w:pPr>
              <w:pStyle w:val="ListParagraph"/>
              <w:widowControl w:val="0"/>
              <w:numPr>
                <w:ilvl w:val="0"/>
                <w:numId w:val="13"/>
              </w:numPr>
              <w:ind w:left="0" w:firstLine="0"/>
              <w:jc w:val="both"/>
            </w:pPr>
          </w:p>
        </w:tc>
        <w:tc>
          <w:tcPr>
            <w:tcW w:w="9498" w:type="dxa"/>
          </w:tcPr>
          <w:p w14:paraId="0B167B98" w14:textId="20D9B596" w:rsidR="0044452C" w:rsidRPr="00F072A9" w:rsidRDefault="0044452C" w:rsidP="00B51F3F">
            <w:pPr>
              <w:widowControl w:val="0"/>
              <w:jc w:val="both"/>
              <w:rPr>
                <w:spacing w:val="-12"/>
              </w:rPr>
            </w:pPr>
            <w:r w:rsidRPr="00F072A9">
              <w:rPr>
                <w:spacing w:val="-12"/>
              </w:rPr>
              <w:t xml:space="preserve">+ Điểm a quy định: </w:t>
            </w:r>
            <w:r w:rsidRPr="00F072A9">
              <w:rPr>
                <w:i/>
                <w:spacing w:val="-12"/>
              </w:rPr>
              <w:t xml:space="preserve">“Công trình hạ tầng xa hội đô thị gồm: công trình y tế, chăm só sức khỏe và phúc lợi cộng đồng; công trình giáo dục và đào tạo; công trình thương mại; công trình thể dục thể thao, nhà ở”. </w:t>
            </w:r>
            <w:r w:rsidRPr="00F072A9">
              <w:rPr>
                <w:spacing w:val="-12"/>
              </w:rPr>
              <w:t xml:space="preserve">Tuy nhiên theo quy định tại khoả 23 Điều 3 Luật Xây dựng năm 2014 thì ngoài các công trình ha tầng xã hội được quy định tại dư thảo còn có các công trình ha tầng xã hộ khác </w:t>
            </w:r>
            <w:r w:rsidRPr="00F072A9">
              <w:rPr>
                <w:i/>
                <w:spacing w:val="-12"/>
              </w:rPr>
              <w:t xml:space="preserve">(ví dụ như công trình về văn hóa). </w:t>
            </w:r>
            <w:r w:rsidRPr="00F072A9">
              <w:rPr>
                <w:spacing w:val="-12"/>
              </w:rPr>
              <w:t>Do đó đề nghị xem xét ra soát v</w:t>
            </w:r>
            <w:r w:rsidR="00CC0C78">
              <w:rPr>
                <w:spacing w:val="-12"/>
              </w:rPr>
              <w:t>ề</w:t>
            </w:r>
            <w:r w:rsidRPr="00F072A9">
              <w:rPr>
                <w:spacing w:val="-12"/>
              </w:rPr>
              <w:t xml:space="preserve"> công trình hạ tầng xã hộ đô thị để quy định cho đầy đủ và phù hợp.</w:t>
            </w:r>
            <w:r w:rsidRPr="00F072A9">
              <w:rPr>
                <w:i/>
                <w:spacing w:val="-12"/>
              </w:rPr>
              <w:t xml:space="preserve"> Tỉnh Hà Giang, Tỉnh Quảng Trị, Thành phố Đà Nẵng, tỉnh Vĩnh Phúc </w:t>
            </w:r>
          </w:p>
        </w:tc>
        <w:tc>
          <w:tcPr>
            <w:tcW w:w="4819" w:type="dxa"/>
          </w:tcPr>
          <w:p w14:paraId="789029FE" w14:textId="6514D138" w:rsidR="0044452C" w:rsidRPr="0022267D" w:rsidRDefault="00CC0C78" w:rsidP="00B51F3F">
            <w:pPr>
              <w:widowControl w:val="0"/>
              <w:jc w:val="both"/>
              <w:rPr>
                <w:i/>
              </w:rPr>
            </w:pPr>
            <w:r>
              <w:rPr>
                <w:rFonts w:asciiTheme="majorHAnsi" w:hAnsiTheme="majorHAnsi" w:cstheme="majorHAnsi"/>
                <w:sz w:val="22"/>
                <w:szCs w:val="22"/>
              </w:rPr>
              <w:t>- BXD đã tiếp thu ý kiến.</w:t>
            </w:r>
          </w:p>
        </w:tc>
      </w:tr>
      <w:tr w:rsidR="0022267D" w:rsidRPr="0022267D" w14:paraId="0A9EF2D4" w14:textId="77777777" w:rsidTr="00CC0C78">
        <w:tc>
          <w:tcPr>
            <w:tcW w:w="675" w:type="dxa"/>
          </w:tcPr>
          <w:p w14:paraId="3CB55B58" w14:textId="77777777" w:rsidR="0044452C" w:rsidRPr="0022267D" w:rsidRDefault="0044452C" w:rsidP="00B51F3F">
            <w:pPr>
              <w:pStyle w:val="ListParagraph"/>
              <w:widowControl w:val="0"/>
              <w:numPr>
                <w:ilvl w:val="0"/>
                <w:numId w:val="13"/>
              </w:numPr>
              <w:ind w:left="0" w:firstLine="0"/>
              <w:jc w:val="both"/>
            </w:pPr>
          </w:p>
        </w:tc>
        <w:tc>
          <w:tcPr>
            <w:tcW w:w="9498" w:type="dxa"/>
          </w:tcPr>
          <w:p w14:paraId="147E1CA2" w14:textId="77777777" w:rsidR="0044452C" w:rsidRPr="00F072A9" w:rsidRDefault="0044452C" w:rsidP="00B51F3F">
            <w:pPr>
              <w:widowControl w:val="0"/>
              <w:jc w:val="both"/>
              <w:rPr>
                <w:spacing w:val="-12"/>
              </w:rPr>
            </w:pPr>
            <w:r w:rsidRPr="00F072A9">
              <w:rPr>
                <w:spacing w:val="-12"/>
              </w:rPr>
              <w:t>+ Điểm b quy định: “Không gian mở đô thị sử dụng công cộng trong phạm vi khu vực, công trình thuộc thẩm quyền quản lý sử dụng của tổ chức, cá nhân, gồm không gian cây xanh, cảnh quan, quảng trường, sân trời trên mái nhà cao tầng và các không gian khác cho phép sử dụng công cộng.” Ý kiến: đề nghị bổ sung thêm các nội dung “cho phép sử dụng công cộng, không thu phí, không hạn chế việc tiếp cận của m i người dân đô thị” để đảm bảo việc tiếp cận (thông qua một phần khác của tòa nhà,…) thực sự là công cộng vì việc tổ chức, cá nhân tạo lập không gian mở sử dụng công cộng trong phạm vi mình quản lý có được hưởng những ưu đãi theo Luật này</w:t>
            </w:r>
            <w:r w:rsidRPr="00F072A9">
              <w:rPr>
                <w:i/>
                <w:spacing w:val="-12"/>
              </w:rPr>
              <w:t xml:space="preserve"> Thành phố Đà Nẵng</w:t>
            </w:r>
          </w:p>
        </w:tc>
        <w:tc>
          <w:tcPr>
            <w:tcW w:w="4819" w:type="dxa"/>
          </w:tcPr>
          <w:p w14:paraId="451D2847" w14:textId="6AAB2E8D" w:rsidR="0044452C" w:rsidRPr="0022267D" w:rsidRDefault="0044452C" w:rsidP="00B51F3F">
            <w:pPr>
              <w:widowControl w:val="0"/>
              <w:jc w:val="both"/>
              <w:rPr>
                <w:i/>
              </w:rPr>
            </w:pPr>
            <w:r w:rsidRPr="0022267D">
              <w:rPr>
                <w:i/>
              </w:rPr>
              <w:t xml:space="preserve"> </w:t>
            </w:r>
            <w:r w:rsidR="00CC0C78">
              <w:rPr>
                <w:rFonts w:asciiTheme="majorHAnsi" w:hAnsiTheme="majorHAnsi" w:cstheme="majorHAnsi"/>
                <w:sz w:val="22"/>
                <w:szCs w:val="22"/>
              </w:rPr>
              <w:t>- BXD đã tiếp thu ý kiến.</w:t>
            </w:r>
          </w:p>
        </w:tc>
      </w:tr>
      <w:tr w:rsidR="0022267D" w:rsidRPr="0022267D" w14:paraId="7CF8EC56" w14:textId="77777777" w:rsidTr="00CC0C78">
        <w:tc>
          <w:tcPr>
            <w:tcW w:w="675" w:type="dxa"/>
          </w:tcPr>
          <w:p w14:paraId="0ED669FD" w14:textId="77777777" w:rsidR="0044452C" w:rsidRPr="0022267D" w:rsidRDefault="0044452C" w:rsidP="00B51F3F">
            <w:pPr>
              <w:pStyle w:val="ListParagraph"/>
              <w:numPr>
                <w:ilvl w:val="0"/>
                <w:numId w:val="13"/>
              </w:numPr>
              <w:autoSpaceDE w:val="0"/>
              <w:autoSpaceDN w:val="0"/>
              <w:adjustRightInd w:val="0"/>
              <w:ind w:left="0" w:firstLine="0"/>
              <w:jc w:val="both"/>
              <w:rPr>
                <w:rFonts w:eastAsia="Batang"/>
                <w:lang w:eastAsia="ja-JP"/>
              </w:rPr>
            </w:pPr>
          </w:p>
        </w:tc>
        <w:tc>
          <w:tcPr>
            <w:tcW w:w="9498" w:type="dxa"/>
          </w:tcPr>
          <w:p w14:paraId="52ACC083" w14:textId="77777777" w:rsidR="0044452C" w:rsidRPr="00F072A9" w:rsidRDefault="0044452C" w:rsidP="00B51F3F">
            <w:pPr>
              <w:autoSpaceDE w:val="0"/>
              <w:autoSpaceDN w:val="0"/>
              <w:adjustRightInd w:val="0"/>
              <w:jc w:val="both"/>
              <w:rPr>
                <w:rFonts w:eastAsia="Batang"/>
                <w:spacing w:val="-12"/>
                <w:lang w:val="vi-VN" w:eastAsia="ja-JP"/>
              </w:rPr>
            </w:pPr>
            <w:r w:rsidRPr="00F072A9">
              <w:rPr>
                <w:rFonts w:eastAsia="Batang"/>
                <w:spacing w:val="-12"/>
                <w:lang w:eastAsia="ja-JP"/>
              </w:rPr>
              <w:t>+ Đ</w:t>
            </w:r>
            <w:r w:rsidRPr="00F072A9">
              <w:rPr>
                <w:rFonts w:eastAsia="Batang"/>
                <w:spacing w:val="-12"/>
                <w:lang w:val="vi-VN" w:eastAsia="ja-JP"/>
              </w:rPr>
              <w:t>iểm b</w:t>
            </w:r>
            <w:r w:rsidRPr="00F072A9">
              <w:rPr>
                <w:rFonts w:eastAsia="Batang"/>
                <w:spacing w:val="-12"/>
                <w:lang w:eastAsia="ja-JP"/>
              </w:rPr>
              <w:t>,</w:t>
            </w:r>
            <w:r w:rsidRPr="00F072A9">
              <w:rPr>
                <w:rFonts w:eastAsia="Batang"/>
                <w:spacing w:val="-12"/>
                <w:lang w:val="vi-VN" w:eastAsia="ja-JP"/>
              </w:rPr>
              <w:t xml:space="preserve"> Khoản 1nên điều chỉnh lại để tránh trùng lặp và đúng với tiêu đề hơn: “không gian mở đô thị sử dụng công cộng gồm không gian sử dụng công cộng trong phạm vi khu vực, … của tổ chức, cá nhân; là tài sản công”.</w:t>
            </w:r>
            <w:r w:rsidRPr="00F072A9">
              <w:rPr>
                <w:rFonts w:eastAsia="Batang"/>
                <w:i/>
                <w:spacing w:val="-12"/>
                <w:lang w:eastAsia="ja-JP"/>
              </w:rPr>
              <w:t xml:space="preserve"> (Hội Quy hoạch phát triển đô thị Việt Nam)</w:t>
            </w:r>
          </w:p>
        </w:tc>
        <w:tc>
          <w:tcPr>
            <w:tcW w:w="4819" w:type="dxa"/>
          </w:tcPr>
          <w:p w14:paraId="486244DF" w14:textId="4425D5ED" w:rsidR="0044452C" w:rsidRPr="0022267D" w:rsidRDefault="00CC0C78" w:rsidP="00B51F3F">
            <w:pPr>
              <w:widowControl w:val="0"/>
              <w:jc w:val="both"/>
              <w:rPr>
                <w:i/>
              </w:rPr>
            </w:pPr>
            <w:r>
              <w:rPr>
                <w:rFonts w:asciiTheme="majorHAnsi" w:hAnsiTheme="majorHAnsi" w:cstheme="majorHAnsi"/>
                <w:sz w:val="22"/>
                <w:szCs w:val="22"/>
              </w:rPr>
              <w:t>- BXD đã tiếp thu ý kiến.</w:t>
            </w:r>
          </w:p>
        </w:tc>
      </w:tr>
      <w:tr w:rsidR="0022267D" w:rsidRPr="0022267D" w14:paraId="6753F9D0" w14:textId="77777777" w:rsidTr="00CC0C78">
        <w:tc>
          <w:tcPr>
            <w:tcW w:w="675" w:type="dxa"/>
          </w:tcPr>
          <w:p w14:paraId="748F8A76" w14:textId="77777777" w:rsidR="0044452C" w:rsidRPr="0022267D" w:rsidRDefault="0044452C" w:rsidP="00B51F3F">
            <w:pPr>
              <w:pStyle w:val="ListParagraph"/>
              <w:autoSpaceDE w:val="0"/>
              <w:autoSpaceDN w:val="0"/>
              <w:adjustRightInd w:val="0"/>
              <w:ind w:left="0"/>
              <w:jc w:val="both"/>
              <w:rPr>
                <w:rFonts w:eastAsia="Batang"/>
                <w:lang w:eastAsia="ja-JP"/>
              </w:rPr>
            </w:pPr>
          </w:p>
        </w:tc>
        <w:tc>
          <w:tcPr>
            <w:tcW w:w="9498" w:type="dxa"/>
          </w:tcPr>
          <w:p w14:paraId="41BFCE5F" w14:textId="77777777" w:rsidR="0044452C" w:rsidRPr="00F072A9" w:rsidRDefault="0044452C" w:rsidP="00B51F3F">
            <w:pPr>
              <w:autoSpaceDE w:val="0"/>
              <w:autoSpaceDN w:val="0"/>
              <w:adjustRightInd w:val="0"/>
              <w:jc w:val="both"/>
              <w:rPr>
                <w:rFonts w:eastAsia="Batang"/>
                <w:spacing w:val="-12"/>
                <w:lang w:eastAsia="ja-JP"/>
              </w:rPr>
            </w:pPr>
            <w:r w:rsidRPr="00F072A9">
              <w:rPr>
                <w:b/>
                <w:spacing w:val="-12"/>
              </w:rPr>
              <w:t>- K</w:t>
            </w:r>
            <w:r w:rsidRPr="00F072A9">
              <w:rPr>
                <w:b/>
                <w:spacing w:val="-12"/>
                <w:lang w:val="vi-VN"/>
              </w:rPr>
              <w:t>hoản 2</w:t>
            </w:r>
            <w:r w:rsidRPr="00F072A9">
              <w:rPr>
                <w:spacing w:val="-12"/>
              </w:rPr>
              <w:t>:</w:t>
            </w:r>
          </w:p>
        </w:tc>
        <w:tc>
          <w:tcPr>
            <w:tcW w:w="4819" w:type="dxa"/>
          </w:tcPr>
          <w:p w14:paraId="765CF5F0" w14:textId="77777777" w:rsidR="0044452C" w:rsidRPr="0022267D" w:rsidRDefault="0044452C" w:rsidP="00B51F3F">
            <w:pPr>
              <w:widowControl w:val="0"/>
              <w:jc w:val="both"/>
              <w:rPr>
                <w:i/>
              </w:rPr>
            </w:pPr>
          </w:p>
        </w:tc>
      </w:tr>
      <w:tr w:rsidR="0022267D" w:rsidRPr="0022267D" w14:paraId="67DAF0D4" w14:textId="77777777" w:rsidTr="00CC0C78">
        <w:tc>
          <w:tcPr>
            <w:tcW w:w="675" w:type="dxa"/>
          </w:tcPr>
          <w:p w14:paraId="1BA383B2" w14:textId="77777777" w:rsidR="0044452C" w:rsidRPr="0022267D" w:rsidRDefault="0044452C" w:rsidP="00B51F3F">
            <w:pPr>
              <w:pStyle w:val="ListParagraph"/>
              <w:widowControl w:val="0"/>
              <w:numPr>
                <w:ilvl w:val="0"/>
                <w:numId w:val="13"/>
              </w:numPr>
              <w:ind w:left="0" w:firstLine="0"/>
              <w:jc w:val="both"/>
            </w:pPr>
          </w:p>
        </w:tc>
        <w:tc>
          <w:tcPr>
            <w:tcW w:w="9498" w:type="dxa"/>
          </w:tcPr>
          <w:p w14:paraId="6B00030D" w14:textId="30A486ED" w:rsidR="0044452C" w:rsidRPr="00F072A9" w:rsidRDefault="0044452C" w:rsidP="00B51F3F">
            <w:pPr>
              <w:widowControl w:val="0"/>
              <w:jc w:val="both"/>
              <w:rPr>
                <w:spacing w:val="-12"/>
              </w:rPr>
            </w:pPr>
            <w:r w:rsidRPr="00F072A9">
              <w:rPr>
                <w:spacing w:val="-12"/>
              </w:rPr>
              <w:t>+ Điểm b</w:t>
            </w:r>
            <w:r w:rsidR="00CC0C78">
              <w:rPr>
                <w:spacing w:val="-12"/>
              </w:rPr>
              <w:t>, Đ</w:t>
            </w:r>
            <w:r w:rsidRPr="00F072A9">
              <w:rPr>
                <w:spacing w:val="-12"/>
              </w:rPr>
              <w:t>ề nghị xem xét thêm việc liệu có khác nhau giữa cấp đô thị và cấp tỉnh, đặc biệt là với trường hợp thành phố trực thuộc trung ương. Đồng thời, vì việc phân cấp này có liên quan đến cấp thẩm quyền thực hiện quy hoạch, đầu tư, xây dựng, quản lý về sau nên đề nghị quy định cơ quan có hướng dẫn chi tiết việc phân cấp này tại văn bản dưới Luật để làm cơ sở thực hiện.</w:t>
            </w:r>
            <w:r w:rsidRPr="00F072A9">
              <w:rPr>
                <w:i/>
                <w:spacing w:val="-12"/>
              </w:rPr>
              <w:t xml:space="preserve"> Thành phố Đà Nẵng</w:t>
            </w:r>
          </w:p>
        </w:tc>
        <w:tc>
          <w:tcPr>
            <w:tcW w:w="4819" w:type="dxa"/>
          </w:tcPr>
          <w:p w14:paraId="7A81FD2F" w14:textId="32D9038C" w:rsidR="0044452C" w:rsidRPr="0022267D" w:rsidRDefault="00CC0C78" w:rsidP="00B51F3F">
            <w:pPr>
              <w:widowControl w:val="0"/>
              <w:jc w:val="both"/>
              <w:rPr>
                <w:i/>
              </w:rPr>
            </w:pPr>
            <w:r>
              <w:rPr>
                <w:rFonts w:asciiTheme="majorHAnsi" w:hAnsiTheme="majorHAnsi" w:cstheme="majorHAnsi"/>
                <w:sz w:val="22"/>
                <w:szCs w:val="22"/>
              </w:rPr>
              <w:t>- BXD đã tiếp thu ý kiến.</w:t>
            </w:r>
          </w:p>
        </w:tc>
      </w:tr>
      <w:tr w:rsidR="0022267D" w:rsidRPr="0022267D" w14:paraId="1041644C" w14:textId="77777777" w:rsidTr="00CC0C78">
        <w:tc>
          <w:tcPr>
            <w:tcW w:w="675" w:type="dxa"/>
            <w:shd w:val="clear" w:color="auto" w:fill="FBD4B4" w:themeFill="accent6" w:themeFillTint="66"/>
          </w:tcPr>
          <w:p w14:paraId="23EA9335" w14:textId="77777777" w:rsidR="0044452C" w:rsidRPr="0022267D" w:rsidRDefault="0044452C" w:rsidP="00CC0C78">
            <w:pPr>
              <w:pStyle w:val="BodyText"/>
              <w:widowControl w:val="0"/>
              <w:jc w:val="both"/>
              <w:rPr>
                <w:rFonts w:ascii="Times New Roman" w:hAnsi="Times New Roman"/>
                <w:b w:val="0"/>
                <w:szCs w:val="24"/>
              </w:rPr>
            </w:pPr>
          </w:p>
        </w:tc>
        <w:tc>
          <w:tcPr>
            <w:tcW w:w="9498" w:type="dxa"/>
            <w:shd w:val="clear" w:color="auto" w:fill="FBD4B4" w:themeFill="accent6" w:themeFillTint="66"/>
          </w:tcPr>
          <w:p w14:paraId="791E122C" w14:textId="77777777" w:rsidR="0044452C" w:rsidRPr="00F072A9" w:rsidRDefault="0044452C" w:rsidP="00B51F3F">
            <w:pPr>
              <w:pStyle w:val="BodyText"/>
              <w:widowControl w:val="0"/>
              <w:jc w:val="both"/>
              <w:rPr>
                <w:rFonts w:ascii="Times New Roman" w:hAnsi="Times New Roman"/>
                <w:b w:val="0"/>
                <w:spacing w:val="-12"/>
                <w:szCs w:val="24"/>
              </w:rPr>
            </w:pPr>
            <w:r w:rsidRPr="00F072A9">
              <w:rPr>
                <w:rFonts w:ascii="Times New Roman" w:hAnsi="Times New Roman"/>
                <w:spacing w:val="-12"/>
                <w:szCs w:val="24"/>
              </w:rPr>
              <w:t xml:space="preserve">Điều 61. Phát triển không gian mở rộng đô thị sử dụng công cộng </w:t>
            </w:r>
          </w:p>
        </w:tc>
        <w:tc>
          <w:tcPr>
            <w:tcW w:w="4819" w:type="dxa"/>
            <w:shd w:val="clear" w:color="auto" w:fill="FBD4B4" w:themeFill="accent6" w:themeFillTint="66"/>
          </w:tcPr>
          <w:p w14:paraId="11AC0B7D" w14:textId="77777777" w:rsidR="0044452C" w:rsidRPr="0022267D" w:rsidRDefault="0044452C" w:rsidP="00B51F3F">
            <w:pPr>
              <w:widowControl w:val="0"/>
              <w:jc w:val="both"/>
              <w:rPr>
                <w:i/>
              </w:rPr>
            </w:pPr>
          </w:p>
        </w:tc>
      </w:tr>
      <w:tr w:rsidR="0022267D" w:rsidRPr="0022267D" w14:paraId="5E69AACA" w14:textId="77777777" w:rsidTr="00CC0C78">
        <w:tc>
          <w:tcPr>
            <w:tcW w:w="675" w:type="dxa"/>
          </w:tcPr>
          <w:p w14:paraId="37B17FB1" w14:textId="77777777" w:rsidR="0044452C" w:rsidRPr="0022267D" w:rsidRDefault="0044452C" w:rsidP="00B51F3F">
            <w:pPr>
              <w:pStyle w:val="BodyText"/>
              <w:widowControl w:val="0"/>
              <w:numPr>
                <w:ilvl w:val="0"/>
                <w:numId w:val="13"/>
              </w:numPr>
              <w:ind w:left="0" w:firstLine="0"/>
              <w:jc w:val="both"/>
              <w:rPr>
                <w:rFonts w:ascii="Times New Roman" w:hAnsi="Times New Roman"/>
                <w:b w:val="0"/>
                <w:szCs w:val="24"/>
              </w:rPr>
            </w:pPr>
          </w:p>
        </w:tc>
        <w:tc>
          <w:tcPr>
            <w:tcW w:w="9498" w:type="dxa"/>
          </w:tcPr>
          <w:p w14:paraId="2F7C791A" w14:textId="4A69D658" w:rsidR="0044452C" w:rsidRPr="00F072A9" w:rsidRDefault="0044452C" w:rsidP="00B51F3F">
            <w:pPr>
              <w:pStyle w:val="BodyText"/>
              <w:widowControl w:val="0"/>
              <w:jc w:val="both"/>
              <w:rPr>
                <w:rFonts w:ascii="Times New Roman" w:hAnsi="Times New Roman"/>
                <w:b w:val="0"/>
                <w:bCs/>
                <w:i/>
                <w:iCs/>
                <w:spacing w:val="-12"/>
                <w:szCs w:val="24"/>
                <w:lang w:val="vi-VN"/>
              </w:rPr>
            </w:pPr>
            <w:r w:rsidRPr="00F072A9">
              <w:rPr>
                <w:rFonts w:ascii="Times New Roman" w:hAnsi="Times New Roman"/>
                <w:b w:val="0"/>
                <w:spacing w:val="-12"/>
                <w:szCs w:val="24"/>
              </w:rPr>
              <w:t xml:space="preserve">- Đề nghị nghiên cứu quy định theo hướng trường hợp dự án có quy mô dân số không thuộc trường hợp phải có trách nhiệm dành quỹ đất để bố trí hạ tầng xã hội, thì cũng cần có trách nhiệm bằng tiền (tương tự như nhà </w:t>
            </w:r>
            <w:r w:rsidRPr="00F072A9">
              <w:rPr>
                <w:rFonts w:ascii="Times New Roman" w:hAnsi="Times New Roman"/>
                <w:b w:val="0"/>
                <w:spacing w:val="-12"/>
                <w:szCs w:val="24"/>
              </w:rPr>
              <w:lastRenderedPageBreak/>
              <w:t>ở xã hội) để cấp thẩm quyền xây dựng hạ tầng xã hội cho cư dân dự án, không tăng thêm gánh nặng cho các hạ tầng xã hội công hiện trạng đang phục vụ cư dân hiện trạng. Đồng thời, bổ sung chế tài đối với việc Chủ đầu tư phải thực hiện trách nhiệm về hệ thống hạ tầng xã hội của dự án.</w:t>
            </w:r>
            <w:r w:rsidRPr="00F072A9">
              <w:rPr>
                <w:rFonts w:ascii="Times New Roman" w:hAnsi="Times New Roman"/>
                <w:b w:val="0"/>
                <w:i/>
                <w:spacing w:val="-12"/>
                <w:szCs w:val="24"/>
              </w:rPr>
              <w:t xml:space="preserve"> Thành phố Đà Nẵng</w:t>
            </w:r>
          </w:p>
        </w:tc>
        <w:tc>
          <w:tcPr>
            <w:tcW w:w="4819" w:type="dxa"/>
          </w:tcPr>
          <w:p w14:paraId="553E9F14" w14:textId="5950C88E" w:rsidR="0044452C" w:rsidRPr="0022267D" w:rsidRDefault="00CC0C78" w:rsidP="00B51F3F">
            <w:pPr>
              <w:widowControl w:val="0"/>
              <w:jc w:val="both"/>
              <w:rPr>
                <w:i/>
              </w:rPr>
            </w:pPr>
            <w:r>
              <w:rPr>
                <w:rFonts w:asciiTheme="majorHAnsi" w:hAnsiTheme="majorHAnsi" w:cstheme="majorHAnsi"/>
                <w:sz w:val="22"/>
                <w:szCs w:val="22"/>
              </w:rPr>
              <w:lastRenderedPageBreak/>
              <w:t>- BXD đã tiếp thu ý kiến.</w:t>
            </w:r>
          </w:p>
        </w:tc>
      </w:tr>
      <w:tr w:rsidR="0022267D" w:rsidRPr="0022267D" w14:paraId="5E608210" w14:textId="77777777" w:rsidTr="00CC0C78">
        <w:tc>
          <w:tcPr>
            <w:tcW w:w="675" w:type="dxa"/>
          </w:tcPr>
          <w:p w14:paraId="16C9F023" w14:textId="77777777" w:rsidR="0044452C" w:rsidRPr="0022267D" w:rsidRDefault="0044452C" w:rsidP="00B51F3F">
            <w:pPr>
              <w:pStyle w:val="BodyText"/>
              <w:widowControl w:val="0"/>
              <w:jc w:val="both"/>
              <w:rPr>
                <w:rFonts w:ascii="Times New Roman" w:hAnsi="Times New Roman"/>
                <w:b w:val="0"/>
                <w:szCs w:val="24"/>
              </w:rPr>
            </w:pPr>
          </w:p>
        </w:tc>
        <w:tc>
          <w:tcPr>
            <w:tcW w:w="9498" w:type="dxa"/>
          </w:tcPr>
          <w:p w14:paraId="5C0E1FA4" w14:textId="77777777" w:rsidR="0044452C" w:rsidRPr="00F072A9" w:rsidRDefault="0044452C" w:rsidP="00B51F3F">
            <w:pPr>
              <w:pStyle w:val="BodyText"/>
              <w:widowControl w:val="0"/>
              <w:jc w:val="both"/>
              <w:rPr>
                <w:rFonts w:ascii="Times New Roman" w:hAnsi="Times New Roman"/>
                <w:spacing w:val="-12"/>
                <w:szCs w:val="24"/>
              </w:rPr>
            </w:pPr>
            <w:r w:rsidRPr="00F072A9">
              <w:rPr>
                <w:rFonts w:ascii="Times New Roman" w:hAnsi="Times New Roman"/>
                <w:spacing w:val="-12"/>
                <w:szCs w:val="24"/>
              </w:rPr>
              <w:t>- Khoản 2:</w:t>
            </w:r>
          </w:p>
        </w:tc>
        <w:tc>
          <w:tcPr>
            <w:tcW w:w="4819" w:type="dxa"/>
          </w:tcPr>
          <w:p w14:paraId="24E0C7DF" w14:textId="77777777" w:rsidR="0044452C" w:rsidRPr="0022267D" w:rsidRDefault="0044452C" w:rsidP="00B51F3F">
            <w:pPr>
              <w:widowControl w:val="0"/>
              <w:jc w:val="both"/>
              <w:rPr>
                <w:i/>
              </w:rPr>
            </w:pPr>
          </w:p>
        </w:tc>
      </w:tr>
      <w:tr w:rsidR="0022267D" w:rsidRPr="0022267D" w14:paraId="1BAFA9C8" w14:textId="77777777" w:rsidTr="00CC0C78">
        <w:tc>
          <w:tcPr>
            <w:tcW w:w="675" w:type="dxa"/>
          </w:tcPr>
          <w:p w14:paraId="376A87AA" w14:textId="77777777" w:rsidR="0044452C" w:rsidRPr="0022267D" w:rsidRDefault="0044452C" w:rsidP="00B51F3F">
            <w:pPr>
              <w:pStyle w:val="BodyText"/>
              <w:widowControl w:val="0"/>
              <w:numPr>
                <w:ilvl w:val="0"/>
                <w:numId w:val="13"/>
              </w:numPr>
              <w:ind w:left="0" w:firstLine="0"/>
              <w:jc w:val="both"/>
              <w:rPr>
                <w:rFonts w:ascii="Times New Roman" w:hAnsi="Times New Roman"/>
                <w:b w:val="0"/>
                <w:szCs w:val="24"/>
              </w:rPr>
            </w:pPr>
          </w:p>
        </w:tc>
        <w:tc>
          <w:tcPr>
            <w:tcW w:w="9498" w:type="dxa"/>
          </w:tcPr>
          <w:p w14:paraId="0CE35529" w14:textId="77777777" w:rsidR="0044452C" w:rsidRPr="00F072A9" w:rsidRDefault="0044452C" w:rsidP="00B51F3F">
            <w:pPr>
              <w:pStyle w:val="BodyText"/>
              <w:widowControl w:val="0"/>
              <w:jc w:val="both"/>
              <w:rPr>
                <w:rFonts w:ascii="Times New Roman" w:hAnsi="Times New Roman"/>
                <w:b w:val="0"/>
                <w:spacing w:val="-12"/>
                <w:szCs w:val="24"/>
              </w:rPr>
            </w:pPr>
            <w:r w:rsidRPr="00F072A9">
              <w:rPr>
                <w:rFonts w:ascii="Times New Roman" w:hAnsi="Times New Roman"/>
                <w:b w:val="0"/>
                <w:spacing w:val="-12"/>
                <w:szCs w:val="24"/>
              </w:rPr>
              <w:t xml:space="preserve">+ Điểm a đề nghị bỏ cụm từ “Ủy ban nhân dân cấp huyện” </w:t>
            </w:r>
            <w:bookmarkStart w:id="72" w:name="_Hlk183606742"/>
            <w:r w:rsidRPr="00F072A9">
              <w:rPr>
                <w:rFonts w:ascii="Times New Roman" w:hAnsi="Times New Roman"/>
                <w:b w:val="0"/>
                <w:spacing w:val="-12"/>
                <w:szCs w:val="24"/>
              </w:rPr>
              <w:t>vì việc xác định tài sản công thực hiện theo quy định về tài sản công, không cần thiết phải có một cơ quan riêng để thực hiện thủ tục xác định tài sản công</w:t>
            </w:r>
            <w:bookmarkEnd w:id="72"/>
            <w:r w:rsidRPr="00F072A9">
              <w:rPr>
                <w:rFonts w:ascii="Times New Roman" w:hAnsi="Times New Roman"/>
                <w:b w:val="0"/>
                <w:spacing w:val="-12"/>
                <w:szCs w:val="24"/>
              </w:rPr>
              <w:t>.</w:t>
            </w:r>
            <w:r w:rsidRPr="00F072A9">
              <w:rPr>
                <w:rFonts w:ascii="Times New Roman" w:hAnsi="Times New Roman"/>
                <w:b w:val="0"/>
                <w:i/>
                <w:spacing w:val="-12"/>
                <w:szCs w:val="24"/>
              </w:rPr>
              <w:t xml:space="preserve"> UBND Quận Hồng Bàng</w:t>
            </w:r>
          </w:p>
        </w:tc>
        <w:tc>
          <w:tcPr>
            <w:tcW w:w="4819" w:type="dxa"/>
          </w:tcPr>
          <w:p w14:paraId="0846B58D" w14:textId="21B99F09" w:rsidR="0044452C" w:rsidRPr="0022267D" w:rsidRDefault="00CC0C78" w:rsidP="00B51F3F">
            <w:pPr>
              <w:widowControl w:val="0"/>
              <w:jc w:val="both"/>
              <w:rPr>
                <w:i/>
              </w:rPr>
            </w:pPr>
            <w:r>
              <w:rPr>
                <w:rFonts w:asciiTheme="majorHAnsi" w:hAnsiTheme="majorHAnsi" w:cstheme="majorHAnsi"/>
                <w:sz w:val="22"/>
                <w:szCs w:val="22"/>
              </w:rPr>
              <w:t>- BXD đã tiếp thu ý kiến</w:t>
            </w:r>
            <w:r>
              <w:rPr>
                <w:rFonts w:asciiTheme="majorHAnsi" w:hAnsiTheme="majorHAnsi" w:cstheme="majorHAnsi"/>
                <w:sz w:val="22"/>
                <w:szCs w:val="22"/>
              </w:rPr>
              <w:t>, rà soát và hiệu chỉnh nội dung này.</w:t>
            </w:r>
          </w:p>
        </w:tc>
      </w:tr>
      <w:tr w:rsidR="0022267D" w:rsidRPr="0022267D" w14:paraId="374563B0" w14:textId="77777777" w:rsidTr="00CC0C78">
        <w:tc>
          <w:tcPr>
            <w:tcW w:w="675" w:type="dxa"/>
          </w:tcPr>
          <w:p w14:paraId="6E910AA5" w14:textId="77777777" w:rsidR="0044452C" w:rsidRPr="0022267D" w:rsidRDefault="0044452C" w:rsidP="00B51F3F">
            <w:pPr>
              <w:pStyle w:val="ListParagraph"/>
              <w:widowControl w:val="0"/>
              <w:numPr>
                <w:ilvl w:val="0"/>
                <w:numId w:val="13"/>
              </w:numPr>
              <w:ind w:left="0" w:firstLine="0"/>
              <w:jc w:val="both"/>
            </w:pPr>
          </w:p>
        </w:tc>
        <w:tc>
          <w:tcPr>
            <w:tcW w:w="9498" w:type="dxa"/>
          </w:tcPr>
          <w:p w14:paraId="4D52401F" w14:textId="77777777" w:rsidR="0044452C" w:rsidRPr="00F072A9" w:rsidRDefault="0044452C" w:rsidP="00B51F3F">
            <w:pPr>
              <w:widowControl w:val="0"/>
              <w:jc w:val="both"/>
              <w:rPr>
                <w:spacing w:val="-12"/>
              </w:rPr>
            </w:pPr>
            <w:r w:rsidRPr="00F072A9">
              <w:rPr>
                <w:spacing w:val="-12"/>
              </w:rPr>
              <w:t>+ Điểm đ, đề nghị xem xét nội dung này, quy định cụ thể hơn như vỉa hè,…vì các loại hình không gian mở theo quy định tại Luật này rất rộng, bao gồm cả rừng trong đô thị, quảng trường, không gian xanh đô thị, công viên, mặt nước…nên việc có cơ chế chuyển đổi tạm thời mục đích sử dụng mà không hạn chế các loại không gian mở được phép thực hiện sẽ dễ dẫn đến vướng mắc trong quản lý.</w:t>
            </w:r>
            <w:r w:rsidRPr="00F072A9">
              <w:rPr>
                <w:i/>
                <w:spacing w:val="-12"/>
              </w:rPr>
              <w:t xml:space="preserve"> Thành phố Đà Nẵng</w:t>
            </w:r>
          </w:p>
        </w:tc>
        <w:tc>
          <w:tcPr>
            <w:tcW w:w="4819" w:type="dxa"/>
          </w:tcPr>
          <w:p w14:paraId="6772B98E" w14:textId="2BC256CB" w:rsidR="0044452C" w:rsidRPr="0022267D" w:rsidRDefault="0044452C" w:rsidP="00B51F3F">
            <w:pPr>
              <w:widowControl w:val="0"/>
              <w:jc w:val="both"/>
              <w:rPr>
                <w:i/>
              </w:rPr>
            </w:pPr>
            <w:r w:rsidRPr="0022267D">
              <w:rPr>
                <w:i/>
              </w:rPr>
              <w:t xml:space="preserve"> </w:t>
            </w:r>
            <w:r w:rsidR="00F051F1">
              <w:rPr>
                <w:rFonts w:asciiTheme="majorHAnsi" w:hAnsiTheme="majorHAnsi" w:cstheme="majorHAnsi"/>
                <w:sz w:val="22"/>
                <w:szCs w:val="22"/>
              </w:rPr>
              <w:t>- BXD đã tiếp thu ý kiến.</w:t>
            </w:r>
          </w:p>
        </w:tc>
      </w:tr>
      <w:tr w:rsidR="0022267D" w:rsidRPr="0022267D" w14:paraId="771060BD" w14:textId="77777777" w:rsidTr="00CC0C78">
        <w:tc>
          <w:tcPr>
            <w:tcW w:w="675" w:type="dxa"/>
          </w:tcPr>
          <w:p w14:paraId="7C0E2E60" w14:textId="77777777" w:rsidR="0044452C" w:rsidRPr="0022267D" w:rsidRDefault="0044452C" w:rsidP="00B51F3F">
            <w:pPr>
              <w:pStyle w:val="ListParagraph"/>
              <w:widowControl w:val="0"/>
              <w:ind w:left="0"/>
              <w:jc w:val="both"/>
            </w:pPr>
          </w:p>
        </w:tc>
        <w:tc>
          <w:tcPr>
            <w:tcW w:w="9498" w:type="dxa"/>
          </w:tcPr>
          <w:p w14:paraId="4716181A" w14:textId="77777777" w:rsidR="0044452C" w:rsidRPr="00F072A9" w:rsidRDefault="0044452C" w:rsidP="00B51F3F">
            <w:pPr>
              <w:widowControl w:val="0"/>
              <w:jc w:val="both"/>
              <w:rPr>
                <w:b/>
                <w:spacing w:val="-12"/>
              </w:rPr>
            </w:pPr>
            <w:r w:rsidRPr="00F072A9">
              <w:rPr>
                <w:b/>
                <w:spacing w:val="-12"/>
              </w:rPr>
              <w:t>- Khoản 3:</w:t>
            </w:r>
          </w:p>
        </w:tc>
        <w:tc>
          <w:tcPr>
            <w:tcW w:w="4819" w:type="dxa"/>
          </w:tcPr>
          <w:p w14:paraId="35A787C5" w14:textId="77777777" w:rsidR="0044452C" w:rsidRPr="0022267D" w:rsidRDefault="0044452C" w:rsidP="00B51F3F">
            <w:pPr>
              <w:widowControl w:val="0"/>
              <w:jc w:val="both"/>
              <w:rPr>
                <w:i/>
              </w:rPr>
            </w:pPr>
          </w:p>
        </w:tc>
      </w:tr>
      <w:tr w:rsidR="0022267D" w:rsidRPr="0022267D" w14:paraId="47C4E8E5" w14:textId="77777777" w:rsidTr="00CC0C78">
        <w:tc>
          <w:tcPr>
            <w:tcW w:w="675" w:type="dxa"/>
          </w:tcPr>
          <w:p w14:paraId="4A5C1A23" w14:textId="77777777" w:rsidR="0044452C" w:rsidRPr="0022267D" w:rsidRDefault="0044452C" w:rsidP="00B51F3F">
            <w:pPr>
              <w:pStyle w:val="ListParagraph"/>
              <w:widowControl w:val="0"/>
              <w:numPr>
                <w:ilvl w:val="0"/>
                <w:numId w:val="13"/>
              </w:numPr>
              <w:ind w:left="0" w:firstLine="0"/>
              <w:jc w:val="both"/>
            </w:pPr>
          </w:p>
        </w:tc>
        <w:tc>
          <w:tcPr>
            <w:tcW w:w="9498" w:type="dxa"/>
          </w:tcPr>
          <w:p w14:paraId="4A6384B6" w14:textId="77777777" w:rsidR="0044452C" w:rsidRPr="00F072A9" w:rsidRDefault="0044452C" w:rsidP="00B51F3F">
            <w:pPr>
              <w:widowControl w:val="0"/>
              <w:jc w:val="both"/>
              <w:rPr>
                <w:spacing w:val="-12"/>
              </w:rPr>
            </w:pPr>
            <w:r w:rsidRPr="00F072A9">
              <w:rPr>
                <w:b/>
                <w:spacing w:val="-12"/>
              </w:rPr>
              <w:t xml:space="preserve">+ </w:t>
            </w:r>
            <w:r w:rsidRPr="00F072A9">
              <w:rPr>
                <w:spacing w:val="-12"/>
              </w:rPr>
              <w:t>Điểm c</w:t>
            </w:r>
            <w:r w:rsidRPr="00F072A9">
              <w:rPr>
                <w:b/>
                <w:spacing w:val="-12"/>
              </w:rPr>
              <w:t xml:space="preserve">, </w:t>
            </w:r>
            <w:r w:rsidRPr="00F072A9">
              <w:rPr>
                <w:spacing w:val="-12"/>
              </w:rPr>
              <w:t>đề nghị xem thành “Uỷ ban nhân dân cấp quản lý đô thị công khai các cơ chế ưu đãi” để phù hợp với đặc thù của từng đô thị, giúp điều chỉnh các chính sách cho phù hợp hơn với nhu cầu và điều kiện thực tế của từng cộng đồng.</w:t>
            </w:r>
            <w:r w:rsidRPr="00F072A9">
              <w:rPr>
                <w:i/>
                <w:spacing w:val="-12"/>
              </w:rPr>
              <w:t xml:space="preserve"> Tỉnh Phú Yên</w:t>
            </w:r>
            <w:r w:rsidRPr="00F072A9">
              <w:rPr>
                <w:b/>
                <w:i/>
                <w:spacing w:val="-12"/>
              </w:rPr>
              <w:t xml:space="preserve">, </w:t>
            </w:r>
            <w:r w:rsidRPr="00F072A9">
              <w:rPr>
                <w:i/>
                <w:spacing w:val="-12"/>
              </w:rPr>
              <w:t>Tổng hội Xây dựng</w:t>
            </w:r>
          </w:p>
        </w:tc>
        <w:tc>
          <w:tcPr>
            <w:tcW w:w="4819" w:type="dxa"/>
          </w:tcPr>
          <w:p w14:paraId="66E70558" w14:textId="59886D08" w:rsidR="0044452C" w:rsidRPr="0022267D" w:rsidRDefault="00F051F1" w:rsidP="00B51F3F">
            <w:pPr>
              <w:widowControl w:val="0"/>
              <w:jc w:val="both"/>
              <w:rPr>
                <w:i/>
              </w:rPr>
            </w:pPr>
            <w:r>
              <w:rPr>
                <w:rFonts w:asciiTheme="majorHAnsi" w:hAnsiTheme="majorHAnsi" w:cstheme="majorHAnsi"/>
                <w:sz w:val="22"/>
                <w:szCs w:val="22"/>
              </w:rPr>
              <w:t>- BXD đã tiếp thu ý kiến.</w:t>
            </w:r>
          </w:p>
        </w:tc>
      </w:tr>
      <w:tr w:rsidR="0022267D" w:rsidRPr="0022267D" w14:paraId="73926410" w14:textId="77777777" w:rsidTr="00CC0C78">
        <w:tc>
          <w:tcPr>
            <w:tcW w:w="675" w:type="dxa"/>
          </w:tcPr>
          <w:p w14:paraId="6827708E" w14:textId="77777777" w:rsidR="0044452C" w:rsidRPr="0022267D" w:rsidRDefault="0044452C" w:rsidP="00B51F3F">
            <w:pPr>
              <w:pStyle w:val="ListParagraph"/>
              <w:widowControl w:val="0"/>
              <w:numPr>
                <w:ilvl w:val="0"/>
                <w:numId w:val="13"/>
              </w:numPr>
              <w:ind w:left="0" w:firstLine="0"/>
              <w:jc w:val="both"/>
            </w:pPr>
          </w:p>
        </w:tc>
        <w:tc>
          <w:tcPr>
            <w:tcW w:w="9498" w:type="dxa"/>
          </w:tcPr>
          <w:p w14:paraId="4C15EFD8" w14:textId="77777777" w:rsidR="0044452C" w:rsidRPr="00F072A9" w:rsidRDefault="0044452C" w:rsidP="00B51F3F">
            <w:pPr>
              <w:widowControl w:val="0"/>
              <w:jc w:val="both"/>
              <w:rPr>
                <w:spacing w:val="-12"/>
              </w:rPr>
            </w:pPr>
            <w:r w:rsidRPr="00F072A9">
              <w:rPr>
                <w:spacing w:val="-12"/>
              </w:rPr>
              <w:t>+ Điểm c, đề nghị bổ sung thêm: “Ủy ban nhân dân cấp tỉnh quyết định và công khai các cơ chế này.”</w:t>
            </w:r>
            <w:r w:rsidRPr="00F072A9">
              <w:rPr>
                <w:i/>
                <w:spacing w:val="-12"/>
              </w:rPr>
              <w:t xml:space="preserve"> Thành phố Đà Nẵng</w:t>
            </w:r>
          </w:p>
        </w:tc>
        <w:tc>
          <w:tcPr>
            <w:tcW w:w="4819" w:type="dxa"/>
          </w:tcPr>
          <w:p w14:paraId="009F1FC4" w14:textId="588CB07F" w:rsidR="0044452C" w:rsidRPr="0022267D" w:rsidRDefault="00F051F1" w:rsidP="00B51F3F">
            <w:pPr>
              <w:widowControl w:val="0"/>
              <w:jc w:val="both"/>
              <w:rPr>
                <w:i/>
              </w:rPr>
            </w:pPr>
            <w:r>
              <w:rPr>
                <w:rFonts w:asciiTheme="majorHAnsi" w:hAnsiTheme="majorHAnsi" w:cstheme="majorHAnsi"/>
                <w:sz w:val="22"/>
                <w:szCs w:val="22"/>
              </w:rPr>
              <w:t>- BXD đã tiếp thu ý kiến, rà soát và hiệu chỉnh nội dung này.</w:t>
            </w:r>
          </w:p>
        </w:tc>
      </w:tr>
      <w:tr w:rsidR="0022267D" w:rsidRPr="0022267D" w14:paraId="07027DC4" w14:textId="77777777" w:rsidTr="00CC0C78">
        <w:tc>
          <w:tcPr>
            <w:tcW w:w="675" w:type="dxa"/>
            <w:shd w:val="clear" w:color="auto" w:fill="FBD4B4" w:themeFill="accent6" w:themeFillTint="66"/>
          </w:tcPr>
          <w:p w14:paraId="5215AD0D" w14:textId="77777777" w:rsidR="0044452C" w:rsidRPr="0022267D" w:rsidRDefault="0044452C" w:rsidP="00B51F3F">
            <w:pPr>
              <w:pStyle w:val="ListParagraph"/>
              <w:widowControl w:val="0"/>
              <w:numPr>
                <w:ilvl w:val="0"/>
                <w:numId w:val="13"/>
              </w:numPr>
              <w:ind w:left="0" w:firstLine="0"/>
              <w:jc w:val="both"/>
            </w:pPr>
          </w:p>
        </w:tc>
        <w:tc>
          <w:tcPr>
            <w:tcW w:w="9498" w:type="dxa"/>
            <w:shd w:val="clear" w:color="auto" w:fill="FBD4B4" w:themeFill="accent6" w:themeFillTint="66"/>
          </w:tcPr>
          <w:p w14:paraId="249CBF0A" w14:textId="77777777" w:rsidR="0044452C" w:rsidRPr="00F072A9" w:rsidRDefault="0044452C" w:rsidP="00B51F3F">
            <w:pPr>
              <w:widowControl w:val="0"/>
              <w:jc w:val="both"/>
              <w:rPr>
                <w:spacing w:val="-12"/>
              </w:rPr>
            </w:pPr>
            <w:r w:rsidRPr="00F072A9">
              <w:rPr>
                <w:b/>
                <w:spacing w:val="-12"/>
              </w:rPr>
              <w:t xml:space="preserve">Điều 62. Quản lý không gian ranh giới phát triển đô thị </w:t>
            </w:r>
          </w:p>
        </w:tc>
        <w:tc>
          <w:tcPr>
            <w:tcW w:w="4819" w:type="dxa"/>
            <w:shd w:val="clear" w:color="auto" w:fill="FBD4B4" w:themeFill="accent6" w:themeFillTint="66"/>
          </w:tcPr>
          <w:p w14:paraId="2C59AB04" w14:textId="77777777" w:rsidR="0044452C" w:rsidRPr="0022267D" w:rsidRDefault="0044452C" w:rsidP="00B51F3F">
            <w:pPr>
              <w:widowControl w:val="0"/>
              <w:jc w:val="both"/>
              <w:rPr>
                <w:i/>
              </w:rPr>
            </w:pPr>
          </w:p>
        </w:tc>
      </w:tr>
      <w:tr w:rsidR="0022267D" w:rsidRPr="0022267D" w14:paraId="410367D3" w14:textId="77777777" w:rsidTr="00CC0C78">
        <w:tc>
          <w:tcPr>
            <w:tcW w:w="675" w:type="dxa"/>
          </w:tcPr>
          <w:p w14:paraId="059F7C5B" w14:textId="77777777" w:rsidR="0044452C" w:rsidRPr="0022267D" w:rsidRDefault="0044452C" w:rsidP="00B51F3F">
            <w:pPr>
              <w:pStyle w:val="ListParagraph"/>
              <w:numPr>
                <w:ilvl w:val="0"/>
                <w:numId w:val="13"/>
              </w:numPr>
              <w:autoSpaceDE w:val="0"/>
              <w:autoSpaceDN w:val="0"/>
              <w:adjustRightInd w:val="0"/>
              <w:ind w:left="0" w:firstLine="0"/>
              <w:jc w:val="both"/>
              <w:rPr>
                <w:rFonts w:eastAsia="Batang"/>
                <w:lang w:eastAsia="ja-JP"/>
              </w:rPr>
            </w:pPr>
          </w:p>
        </w:tc>
        <w:tc>
          <w:tcPr>
            <w:tcW w:w="9498" w:type="dxa"/>
          </w:tcPr>
          <w:p w14:paraId="527272B8" w14:textId="77777777" w:rsidR="0044452C" w:rsidRPr="00F072A9" w:rsidRDefault="0044452C" w:rsidP="00B51F3F">
            <w:pPr>
              <w:autoSpaceDE w:val="0"/>
              <w:autoSpaceDN w:val="0"/>
              <w:adjustRightInd w:val="0"/>
              <w:jc w:val="both"/>
              <w:rPr>
                <w:rFonts w:eastAsia="Batang"/>
                <w:spacing w:val="-12"/>
                <w:lang w:eastAsia="ja-JP"/>
              </w:rPr>
            </w:pPr>
            <w:r w:rsidRPr="00F072A9">
              <w:rPr>
                <w:rFonts w:eastAsia="Batang"/>
                <w:spacing w:val="-12"/>
                <w:lang w:eastAsia="ja-JP"/>
              </w:rPr>
              <w:t xml:space="preserve">- </w:t>
            </w:r>
            <w:r w:rsidRPr="00F072A9">
              <w:rPr>
                <w:rFonts w:eastAsia="Batang"/>
                <w:spacing w:val="-12"/>
                <w:lang w:val="vi-VN" w:eastAsia="ja-JP"/>
              </w:rPr>
              <w:t>Về quản lý ranh giới phát triển đô thị là rất cần thiết, nhưng nên ở chương khác và có nội dung cụ thể hơn.</w:t>
            </w:r>
            <w:r w:rsidRPr="00F072A9">
              <w:rPr>
                <w:rFonts w:eastAsia="Batang"/>
                <w:spacing w:val="-12"/>
                <w:lang w:eastAsia="ja-JP"/>
              </w:rPr>
              <w:t xml:space="preserve"> </w:t>
            </w:r>
            <w:r w:rsidRPr="00F072A9">
              <w:rPr>
                <w:rFonts w:eastAsia="Batang"/>
                <w:spacing w:val="-12"/>
                <w:lang w:val="vi-VN" w:eastAsia="ja-JP"/>
              </w:rPr>
              <w:t>Nên điều chỉnh lại tên gọi để dễ hiểu hơn, nhất là cụm từ “không gian ranh giới”. Quản lý ranh giới phát triển đô thị trong chương về Hạ tầng xã hội? nội dung trong điều 62 lại hoàn toàn nói về nêm xanh và hành lang xanh…?</w:t>
            </w:r>
            <w:r w:rsidRPr="00F072A9">
              <w:rPr>
                <w:rFonts w:eastAsia="Batang"/>
                <w:spacing w:val="-12"/>
                <w:lang w:eastAsia="ja-JP"/>
              </w:rPr>
              <w:t xml:space="preserve"> </w:t>
            </w:r>
            <w:r w:rsidRPr="00F072A9">
              <w:rPr>
                <w:rFonts w:eastAsia="Batang"/>
                <w:i/>
                <w:spacing w:val="-12"/>
                <w:lang w:eastAsia="ja-JP"/>
              </w:rPr>
              <w:t>(Hội Quy hoạch phát triển đô thị)</w:t>
            </w:r>
          </w:p>
        </w:tc>
        <w:tc>
          <w:tcPr>
            <w:tcW w:w="4819" w:type="dxa"/>
          </w:tcPr>
          <w:p w14:paraId="0BA7D783" w14:textId="0299D368" w:rsidR="0044452C" w:rsidRPr="0022267D" w:rsidRDefault="00F051F1" w:rsidP="00B51F3F">
            <w:pPr>
              <w:widowControl w:val="0"/>
              <w:jc w:val="both"/>
              <w:rPr>
                <w:i/>
              </w:rPr>
            </w:pPr>
            <w:r>
              <w:rPr>
                <w:rFonts w:asciiTheme="majorHAnsi" w:hAnsiTheme="majorHAnsi" w:cstheme="majorHAnsi"/>
                <w:sz w:val="22"/>
                <w:szCs w:val="22"/>
              </w:rPr>
              <w:t>- BXD đã tiếp thu ý kiến, rà soát và hiệu chỉnh nội dung này.</w:t>
            </w:r>
          </w:p>
        </w:tc>
      </w:tr>
      <w:tr w:rsidR="0022267D" w:rsidRPr="0022267D" w14:paraId="5FBD1923" w14:textId="77777777" w:rsidTr="00CC0C78">
        <w:tc>
          <w:tcPr>
            <w:tcW w:w="675" w:type="dxa"/>
          </w:tcPr>
          <w:p w14:paraId="3AB2DC13" w14:textId="77777777" w:rsidR="0044452C" w:rsidRPr="0022267D" w:rsidRDefault="0044452C" w:rsidP="00B51F3F">
            <w:pPr>
              <w:pStyle w:val="ListParagraph"/>
              <w:widowControl w:val="0"/>
              <w:numPr>
                <w:ilvl w:val="0"/>
                <w:numId w:val="13"/>
              </w:numPr>
              <w:ind w:left="0" w:firstLine="0"/>
              <w:jc w:val="both"/>
            </w:pPr>
          </w:p>
        </w:tc>
        <w:tc>
          <w:tcPr>
            <w:tcW w:w="9498" w:type="dxa"/>
          </w:tcPr>
          <w:p w14:paraId="7AB1973F" w14:textId="77777777" w:rsidR="0044452C" w:rsidRPr="00F072A9" w:rsidRDefault="0044452C" w:rsidP="00B51F3F">
            <w:pPr>
              <w:widowControl w:val="0"/>
              <w:jc w:val="both"/>
              <w:rPr>
                <w:spacing w:val="-12"/>
              </w:rPr>
            </w:pPr>
            <w:r w:rsidRPr="00F072A9">
              <w:rPr>
                <w:spacing w:val="-12"/>
              </w:rPr>
              <w:t xml:space="preserve">- Hiện nay, việc lập quy hoạch là thực hiện báo cáo Hội đồng nhân dân cùng cấp tổ chức lập quy hoạch trước khi phê duyệt xem xét nội dung quy định báo cáo Hội đồng nhân dân cấp tỉnh đối với “Việc thay đổi phạm vi, quy mô và quy định giới hạn xây dựng của khu vực vành đai xanh”. </w:t>
            </w:r>
            <w:r w:rsidRPr="00F072A9">
              <w:rPr>
                <w:i/>
                <w:spacing w:val="-12"/>
              </w:rPr>
              <w:t>Tỉnh Phú Yên, Tổng hội Xây dựng</w:t>
            </w:r>
          </w:p>
        </w:tc>
        <w:tc>
          <w:tcPr>
            <w:tcW w:w="4819" w:type="dxa"/>
          </w:tcPr>
          <w:p w14:paraId="0A043DA2" w14:textId="624FF0DB" w:rsidR="0044452C" w:rsidRPr="0022267D" w:rsidRDefault="00F051F1" w:rsidP="00B51F3F">
            <w:pPr>
              <w:widowControl w:val="0"/>
              <w:jc w:val="both"/>
              <w:rPr>
                <w:i/>
              </w:rPr>
            </w:pPr>
            <w:r>
              <w:rPr>
                <w:rFonts w:asciiTheme="majorHAnsi" w:hAnsiTheme="majorHAnsi" w:cstheme="majorHAnsi"/>
                <w:sz w:val="22"/>
                <w:szCs w:val="22"/>
              </w:rPr>
              <w:t>- BXD đã tiếp thu ý kiến, rà soát và hiệu chỉnh nội dung này.</w:t>
            </w:r>
          </w:p>
        </w:tc>
      </w:tr>
      <w:tr w:rsidR="0022267D" w:rsidRPr="0022267D" w14:paraId="520567F6" w14:textId="77777777" w:rsidTr="00F051F1">
        <w:tc>
          <w:tcPr>
            <w:tcW w:w="675" w:type="dxa"/>
            <w:tcBorders>
              <w:bottom w:val="single" w:sz="4" w:space="0" w:color="auto"/>
            </w:tcBorders>
          </w:tcPr>
          <w:p w14:paraId="747A30C6" w14:textId="77777777" w:rsidR="0044452C" w:rsidRPr="0022267D" w:rsidRDefault="0044452C" w:rsidP="00B51F3F">
            <w:pPr>
              <w:pStyle w:val="ListParagraph"/>
              <w:widowControl w:val="0"/>
              <w:ind w:left="0"/>
              <w:jc w:val="both"/>
            </w:pPr>
          </w:p>
        </w:tc>
        <w:tc>
          <w:tcPr>
            <w:tcW w:w="9498" w:type="dxa"/>
            <w:tcBorders>
              <w:bottom w:val="single" w:sz="4" w:space="0" w:color="auto"/>
            </w:tcBorders>
          </w:tcPr>
          <w:p w14:paraId="0EAE0CB3" w14:textId="77777777" w:rsidR="0044452C" w:rsidRPr="00F072A9" w:rsidRDefault="0044452C" w:rsidP="00B51F3F">
            <w:pPr>
              <w:widowControl w:val="0"/>
              <w:jc w:val="both"/>
              <w:rPr>
                <w:spacing w:val="-12"/>
              </w:rPr>
            </w:pPr>
            <w:r w:rsidRPr="00F072A9">
              <w:rPr>
                <w:b/>
                <w:spacing w:val="-12"/>
              </w:rPr>
              <w:t>-  Khoản 1:</w:t>
            </w:r>
          </w:p>
        </w:tc>
        <w:tc>
          <w:tcPr>
            <w:tcW w:w="4819" w:type="dxa"/>
            <w:tcBorders>
              <w:bottom w:val="single" w:sz="4" w:space="0" w:color="auto"/>
            </w:tcBorders>
          </w:tcPr>
          <w:p w14:paraId="4629F0BD" w14:textId="77777777" w:rsidR="0044452C" w:rsidRPr="0022267D" w:rsidRDefault="0044452C" w:rsidP="00B51F3F">
            <w:pPr>
              <w:widowControl w:val="0"/>
              <w:jc w:val="both"/>
              <w:rPr>
                <w:i/>
              </w:rPr>
            </w:pPr>
          </w:p>
        </w:tc>
      </w:tr>
      <w:tr w:rsidR="0022267D" w:rsidRPr="0022267D" w14:paraId="050D0AA8" w14:textId="77777777" w:rsidTr="00F051F1">
        <w:tc>
          <w:tcPr>
            <w:tcW w:w="675" w:type="dxa"/>
            <w:tcBorders>
              <w:bottom w:val="nil"/>
            </w:tcBorders>
          </w:tcPr>
          <w:p w14:paraId="34723863" w14:textId="77777777" w:rsidR="0044452C" w:rsidRPr="0022267D" w:rsidRDefault="0044452C" w:rsidP="00B51F3F">
            <w:pPr>
              <w:pStyle w:val="ListParagraph"/>
              <w:widowControl w:val="0"/>
              <w:numPr>
                <w:ilvl w:val="0"/>
                <w:numId w:val="13"/>
              </w:numPr>
              <w:ind w:left="0" w:firstLine="0"/>
              <w:jc w:val="both"/>
            </w:pPr>
          </w:p>
        </w:tc>
        <w:tc>
          <w:tcPr>
            <w:tcW w:w="9498" w:type="dxa"/>
            <w:tcBorders>
              <w:bottom w:val="nil"/>
            </w:tcBorders>
          </w:tcPr>
          <w:p w14:paraId="1CE9F6A6" w14:textId="77777777" w:rsidR="0044452C" w:rsidRPr="00F072A9" w:rsidRDefault="0044452C" w:rsidP="00B51F3F">
            <w:pPr>
              <w:widowControl w:val="0"/>
              <w:jc w:val="both"/>
              <w:rPr>
                <w:spacing w:val="-12"/>
              </w:rPr>
            </w:pPr>
            <w:r w:rsidRPr="00F072A9">
              <w:rPr>
                <w:spacing w:val="-12"/>
              </w:rPr>
              <w:t>+ Đ</w:t>
            </w:r>
            <w:r w:rsidRPr="00F072A9">
              <w:rPr>
                <w:spacing w:val="-12"/>
                <w:lang w:val="es-ES_tradnl"/>
              </w:rPr>
              <w:t xml:space="preserve">ề nghị xem xét lại nội dung quy định các đô thị phải thiết lập vành đai xanh. Nội dung hành lang xanh, vành đai xanh và nêm xanh chỉ là những giải pháp quy hoạch đối với một số đô thị, ví dụ như Hà Nội, không phải là giải pháp chung cho tất cả các đô thị. Các đô thị không phải như khu công nghiệp cần có cây xanh cách ly. Việc kiểm soát không gian phát triển đô thị đã được tính toán trong đồ án quy hoạch và việc quản lý phải tuân thủ theo đồ án Quy hoạch đô thị được duyệt. </w:t>
            </w:r>
            <w:r w:rsidRPr="00F072A9">
              <w:rPr>
                <w:bCs/>
                <w:i/>
                <w:iCs/>
                <w:spacing w:val="-12"/>
                <w:lang w:val="es-ES_tradnl"/>
              </w:rPr>
              <w:t>Do đó đề nghị xem xét bỏ nội dung này</w:t>
            </w:r>
            <w:r w:rsidRPr="00F072A9">
              <w:rPr>
                <w:spacing w:val="-12"/>
                <w:lang w:val="es-ES_tradnl"/>
              </w:rPr>
              <w:t>. Có thể xem xét khuyến khích các đô thị hình thành các khoảng không gian cây xanh lớn trong đô thị (rừng trong phố) và việc xây dựng, quản lý cũng như các công viên lớn.</w:t>
            </w:r>
            <w:r w:rsidRPr="00F072A9">
              <w:rPr>
                <w:i/>
                <w:spacing w:val="-12"/>
              </w:rPr>
              <w:t xml:space="preserve"> TP. Hồ Chí Minh, Tỉnh Phủ Yên, Tổng hội Xây dựng</w:t>
            </w:r>
          </w:p>
        </w:tc>
        <w:tc>
          <w:tcPr>
            <w:tcW w:w="4819" w:type="dxa"/>
            <w:tcBorders>
              <w:bottom w:val="nil"/>
            </w:tcBorders>
          </w:tcPr>
          <w:p w14:paraId="56A7F91F" w14:textId="2FD7E49E" w:rsidR="0044452C" w:rsidRPr="0022267D" w:rsidRDefault="00F051F1" w:rsidP="00B51F3F">
            <w:pPr>
              <w:widowControl w:val="0"/>
              <w:jc w:val="both"/>
              <w:rPr>
                <w:i/>
              </w:rPr>
            </w:pPr>
            <w:r>
              <w:rPr>
                <w:rFonts w:asciiTheme="majorHAnsi" w:hAnsiTheme="majorHAnsi" w:cstheme="majorHAnsi"/>
                <w:sz w:val="22"/>
                <w:szCs w:val="22"/>
              </w:rPr>
              <w:t>- BXD đã tiếp thu ý kiến, rà soát và hiệu chỉnh nội dung này.</w:t>
            </w:r>
          </w:p>
        </w:tc>
      </w:tr>
      <w:tr w:rsidR="0022267D" w:rsidRPr="0022267D" w14:paraId="417B47FE" w14:textId="77777777" w:rsidTr="00F051F1">
        <w:tc>
          <w:tcPr>
            <w:tcW w:w="675" w:type="dxa"/>
            <w:tcBorders>
              <w:top w:val="nil"/>
              <w:bottom w:val="nil"/>
            </w:tcBorders>
          </w:tcPr>
          <w:p w14:paraId="605E9430" w14:textId="77777777" w:rsidR="0044452C" w:rsidRPr="0022267D" w:rsidRDefault="0044452C" w:rsidP="00B51F3F">
            <w:pPr>
              <w:pStyle w:val="ListParagraph"/>
              <w:widowControl w:val="0"/>
              <w:numPr>
                <w:ilvl w:val="0"/>
                <w:numId w:val="13"/>
              </w:numPr>
              <w:ind w:left="0" w:firstLine="0"/>
              <w:jc w:val="both"/>
            </w:pPr>
          </w:p>
        </w:tc>
        <w:tc>
          <w:tcPr>
            <w:tcW w:w="9498" w:type="dxa"/>
            <w:tcBorders>
              <w:top w:val="nil"/>
              <w:bottom w:val="nil"/>
            </w:tcBorders>
          </w:tcPr>
          <w:p w14:paraId="2767E861" w14:textId="77777777" w:rsidR="0044452C" w:rsidRPr="00F072A9" w:rsidRDefault="0044452C" w:rsidP="00B51F3F">
            <w:pPr>
              <w:widowControl w:val="0"/>
              <w:jc w:val="both"/>
              <w:rPr>
                <w:spacing w:val="-12"/>
              </w:rPr>
            </w:pPr>
            <w:r w:rsidRPr="00F072A9">
              <w:rPr>
                <w:b/>
                <w:spacing w:val="-12"/>
              </w:rPr>
              <w:t>+</w:t>
            </w:r>
            <w:r w:rsidRPr="00F072A9">
              <w:rPr>
                <w:spacing w:val="-12"/>
              </w:rPr>
              <w:t xml:space="preserve">Đề nghị định nghĩa rõ ràng về các thuật ngữ như “hành lang xanh”, “vành đai xanh”, “nêm xanh” để đảm </w:t>
            </w:r>
            <w:r w:rsidRPr="00F072A9">
              <w:rPr>
                <w:spacing w:val="-12"/>
              </w:rPr>
              <w:lastRenderedPageBreak/>
              <w:t>bảo tính phổ quát và được áp dụng thống nhất trên thực tế.</w:t>
            </w:r>
            <w:r w:rsidRPr="00F072A9">
              <w:rPr>
                <w:i/>
                <w:spacing w:val="-12"/>
              </w:rPr>
              <w:t xml:space="preserve"> Tỉnh Phú Yên</w:t>
            </w:r>
          </w:p>
        </w:tc>
        <w:tc>
          <w:tcPr>
            <w:tcW w:w="4819" w:type="dxa"/>
            <w:tcBorders>
              <w:top w:val="nil"/>
              <w:bottom w:val="nil"/>
            </w:tcBorders>
          </w:tcPr>
          <w:p w14:paraId="584A9D24" w14:textId="43C6055E" w:rsidR="0044452C" w:rsidRPr="0022267D" w:rsidRDefault="00F051F1" w:rsidP="00B51F3F">
            <w:pPr>
              <w:widowControl w:val="0"/>
              <w:jc w:val="both"/>
              <w:rPr>
                <w:i/>
              </w:rPr>
            </w:pPr>
            <w:r>
              <w:rPr>
                <w:rFonts w:asciiTheme="majorHAnsi" w:hAnsiTheme="majorHAnsi" w:cstheme="majorHAnsi"/>
                <w:sz w:val="22"/>
                <w:szCs w:val="22"/>
              </w:rPr>
              <w:lastRenderedPageBreak/>
              <w:t>-</w:t>
            </w:r>
          </w:p>
        </w:tc>
      </w:tr>
      <w:tr w:rsidR="0022267D" w:rsidRPr="0022267D" w14:paraId="316A6A00" w14:textId="77777777" w:rsidTr="00F051F1">
        <w:tc>
          <w:tcPr>
            <w:tcW w:w="675" w:type="dxa"/>
            <w:tcBorders>
              <w:top w:val="nil"/>
            </w:tcBorders>
          </w:tcPr>
          <w:p w14:paraId="3185B3EA" w14:textId="77777777" w:rsidR="0044452C" w:rsidRPr="0022267D" w:rsidRDefault="0044452C" w:rsidP="00B51F3F">
            <w:pPr>
              <w:pStyle w:val="ListParagraph"/>
              <w:widowControl w:val="0"/>
              <w:numPr>
                <w:ilvl w:val="0"/>
                <w:numId w:val="13"/>
              </w:numPr>
              <w:ind w:left="0" w:firstLine="0"/>
              <w:jc w:val="both"/>
            </w:pPr>
          </w:p>
        </w:tc>
        <w:tc>
          <w:tcPr>
            <w:tcW w:w="9498" w:type="dxa"/>
            <w:tcBorders>
              <w:top w:val="nil"/>
            </w:tcBorders>
          </w:tcPr>
          <w:p w14:paraId="7153ED46" w14:textId="77777777" w:rsidR="0044452C" w:rsidRPr="00F072A9" w:rsidRDefault="0044452C" w:rsidP="00B51F3F">
            <w:pPr>
              <w:widowControl w:val="0"/>
              <w:jc w:val="both"/>
              <w:rPr>
                <w:spacing w:val="-12"/>
              </w:rPr>
            </w:pPr>
            <w:r w:rsidRPr="00F072A9">
              <w:rPr>
                <w:spacing w:val="-12"/>
              </w:rPr>
              <w:t xml:space="preserve">+ Bổ sung nội dung quy định việc Chính phủ quy định chi tiết “các trường hợp đô thị phải thiết lập vành đai xanh” để làm cơ sở triển khai thực hiện. </w:t>
            </w:r>
            <w:r w:rsidRPr="00F072A9">
              <w:rPr>
                <w:i/>
                <w:spacing w:val="-12"/>
              </w:rPr>
              <w:t>Tỉnh Phú Yên, Tổng hội Xây dựng</w:t>
            </w:r>
          </w:p>
        </w:tc>
        <w:tc>
          <w:tcPr>
            <w:tcW w:w="4819" w:type="dxa"/>
            <w:tcBorders>
              <w:top w:val="nil"/>
            </w:tcBorders>
          </w:tcPr>
          <w:p w14:paraId="3BC28B65" w14:textId="77777777" w:rsidR="0044452C" w:rsidRPr="0022267D" w:rsidRDefault="0044452C" w:rsidP="00B51F3F">
            <w:pPr>
              <w:widowControl w:val="0"/>
              <w:jc w:val="both"/>
              <w:rPr>
                <w:i/>
              </w:rPr>
            </w:pPr>
          </w:p>
        </w:tc>
      </w:tr>
      <w:tr w:rsidR="0022267D" w:rsidRPr="0022267D" w14:paraId="35F20463" w14:textId="77777777" w:rsidTr="00CC0C78">
        <w:tc>
          <w:tcPr>
            <w:tcW w:w="675" w:type="dxa"/>
            <w:shd w:val="clear" w:color="auto" w:fill="FBD4B4" w:themeFill="accent6" w:themeFillTint="66"/>
          </w:tcPr>
          <w:p w14:paraId="5A714057" w14:textId="77777777" w:rsidR="0044452C" w:rsidRPr="0022267D" w:rsidRDefault="0044452C" w:rsidP="00B51F3F">
            <w:pPr>
              <w:pStyle w:val="ListParagraph"/>
              <w:widowControl w:val="0"/>
              <w:numPr>
                <w:ilvl w:val="0"/>
                <w:numId w:val="13"/>
              </w:numPr>
              <w:ind w:left="0" w:firstLine="0"/>
              <w:jc w:val="both"/>
            </w:pPr>
          </w:p>
        </w:tc>
        <w:tc>
          <w:tcPr>
            <w:tcW w:w="9498" w:type="dxa"/>
            <w:shd w:val="clear" w:color="auto" w:fill="FBD4B4" w:themeFill="accent6" w:themeFillTint="66"/>
          </w:tcPr>
          <w:p w14:paraId="45BE283D" w14:textId="77777777" w:rsidR="0044452C" w:rsidRPr="00F072A9" w:rsidRDefault="0044452C" w:rsidP="00B51F3F">
            <w:pPr>
              <w:widowControl w:val="0"/>
              <w:jc w:val="both"/>
              <w:rPr>
                <w:spacing w:val="-12"/>
              </w:rPr>
            </w:pPr>
            <w:r w:rsidRPr="00F072A9">
              <w:rPr>
                <w:b/>
                <w:spacing w:val="-12"/>
              </w:rPr>
              <w:t xml:space="preserve">Điều 63. Trách nhiệm cộng đồng dân cư đối với hạ tầng xã hội và không gian mở đô thị </w:t>
            </w:r>
          </w:p>
        </w:tc>
        <w:tc>
          <w:tcPr>
            <w:tcW w:w="4819" w:type="dxa"/>
            <w:shd w:val="clear" w:color="auto" w:fill="FBD4B4" w:themeFill="accent6" w:themeFillTint="66"/>
          </w:tcPr>
          <w:p w14:paraId="2B1A95D0" w14:textId="77777777" w:rsidR="0044452C" w:rsidRPr="0022267D" w:rsidRDefault="0044452C" w:rsidP="00B51F3F">
            <w:pPr>
              <w:widowControl w:val="0"/>
              <w:jc w:val="both"/>
              <w:rPr>
                <w:i/>
              </w:rPr>
            </w:pPr>
          </w:p>
        </w:tc>
      </w:tr>
      <w:tr w:rsidR="0022267D" w:rsidRPr="0022267D" w14:paraId="7F9B2843" w14:textId="77777777" w:rsidTr="00CC0C78">
        <w:tc>
          <w:tcPr>
            <w:tcW w:w="675" w:type="dxa"/>
          </w:tcPr>
          <w:p w14:paraId="209F09CE" w14:textId="77777777" w:rsidR="0044452C" w:rsidRPr="0022267D" w:rsidRDefault="0044452C" w:rsidP="00B51F3F">
            <w:pPr>
              <w:pStyle w:val="ListParagraph"/>
              <w:widowControl w:val="0"/>
              <w:numPr>
                <w:ilvl w:val="0"/>
                <w:numId w:val="13"/>
              </w:numPr>
              <w:ind w:left="0" w:firstLine="0"/>
              <w:jc w:val="both"/>
            </w:pPr>
          </w:p>
        </w:tc>
        <w:tc>
          <w:tcPr>
            <w:tcW w:w="9498" w:type="dxa"/>
          </w:tcPr>
          <w:p w14:paraId="1047F463" w14:textId="77777777" w:rsidR="0044452C" w:rsidRPr="00F072A9" w:rsidRDefault="0044452C" w:rsidP="00B51F3F">
            <w:pPr>
              <w:widowControl w:val="0"/>
              <w:jc w:val="both"/>
              <w:rPr>
                <w:spacing w:val="-12"/>
              </w:rPr>
            </w:pPr>
            <w:r w:rsidRPr="00F072A9">
              <w:rPr>
                <w:spacing w:val="-12"/>
              </w:rPr>
              <w:t xml:space="preserve">- Bổ sung quy định về trách nhiệm của cộng đồng dân cư đối với ha tầng xã hội va không gian mở đô thị; đề nghị xem xét ra soát </w:t>
            </w:r>
            <w:r w:rsidRPr="00F072A9">
              <w:rPr>
                <w:bCs/>
                <w:spacing w:val="-12"/>
              </w:rPr>
              <w:t>bổ sung tránh nhiệm của cộng đồng dân cư đối với ha tầng xã hội và không gian mở đô thị cho đầy đủ</w:t>
            </w:r>
            <w:r w:rsidRPr="00F072A9">
              <w:rPr>
                <w:bCs/>
                <w:i/>
                <w:iCs/>
                <w:spacing w:val="-12"/>
              </w:rPr>
              <w:t xml:space="preserve"> </w:t>
            </w:r>
            <w:r w:rsidRPr="00F072A9">
              <w:rPr>
                <w:i/>
                <w:spacing w:val="-12"/>
              </w:rPr>
              <w:t>(</w:t>
            </w:r>
            <w:r w:rsidRPr="00F072A9">
              <w:rPr>
                <w:iCs/>
                <w:spacing w:val="-12"/>
              </w:rPr>
              <w:t>ví dụ như thực hiện việc vận hành, góp phần cải tạo các công trình thuộc kết cấu hạ tầng; tuyên truyền, vận động cộng đồng dân cư tham gia các hoạt động bảo vệ công trình hạ tầng xã hội và không gian mở...)</w:t>
            </w:r>
            <w:r w:rsidRPr="00F072A9">
              <w:rPr>
                <w:i/>
                <w:spacing w:val="-12"/>
              </w:rPr>
              <w:t>. Sở Xây dựng Hà Giang</w:t>
            </w:r>
          </w:p>
        </w:tc>
        <w:tc>
          <w:tcPr>
            <w:tcW w:w="4819" w:type="dxa"/>
          </w:tcPr>
          <w:p w14:paraId="3377378F" w14:textId="66EA40D4" w:rsidR="0044452C" w:rsidRPr="0022267D" w:rsidRDefault="001F106F" w:rsidP="00B51F3F">
            <w:pPr>
              <w:widowControl w:val="0"/>
              <w:jc w:val="both"/>
              <w:rPr>
                <w:i/>
              </w:rPr>
            </w:pPr>
            <w:r>
              <w:rPr>
                <w:rFonts w:asciiTheme="majorHAnsi" w:hAnsiTheme="majorHAnsi" w:cstheme="majorHAnsi"/>
                <w:sz w:val="22"/>
                <w:szCs w:val="22"/>
              </w:rPr>
              <w:t>- BXD đã tiếp thu ý kiến.</w:t>
            </w:r>
          </w:p>
        </w:tc>
      </w:tr>
      <w:tr w:rsidR="0022267D" w:rsidRPr="0022267D" w14:paraId="49CE2AEF" w14:textId="77777777" w:rsidTr="00CC0C78">
        <w:tc>
          <w:tcPr>
            <w:tcW w:w="675" w:type="dxa"/>
            <w:shd w:val="clear" w:color="auto" w:fill="FBD4B4" w:themeFill="accent6" w:themeFillTint="66"/>
          </w:tcPr>
          <w:p w14:paraId="7E647ED5" w14:textId="77777777" w:rsidR="0044452C" w:rsidRPr="0022267D" w:rsidRDefault="0044452C" w:rsidP="00B51F3F">
            <w:pPr>
              <w:pStyle w:val="ListParagraph"/>
              <w:widowControl w:val="0"/>
              <w:numPr>
                <w:ilvl w:val="0"/>
                <w:numId w:val="13"/>
              </w:numPr>
              <w:ind w:left="0" w:firstLine="0"/>
              <w:jc w:val="both"/>
            </w:pPr>
          </w:p>
        </w:tc>
        <w:tc>
          <w:tcPr>
            <w:tcW w:w="9498" w:type="dxa"/>
            <w:shd w:val="clear" w:color="auto" w:fill="FBD4B4" w:themeFill="accent6" w:themeFillTint="66"/>
          </w:tcPr>
          <w:p w14:paraId="7062B22E" w14:textId="77777777" w:rsidR="0044452C" w:rsidRPr="00F072A9" w:rsidRDefault="0044452C" w:rsidP="00B51F3F">
            <w:pPr>
              <w:widowControl w:val="0"/>
              <w:jc w:val="both"/>
              <w:rPr>
                <w:spacing w:val="-12"/>
              </w:rPr>
            </w:pPr>
            <w:r w:rsidRPr="00F072A9">
              <w:rPr>
                <w:b/>
                <w:spacing w:val="-12"/>
              </w:rPr>
              <w:t xml:space="preserve">Điều 64. Kiểm tra, rà soát hệ thống hạ tầng xã hội đô thị </w:t>
            </w:r>
          </w:p>
        </w:tc>
        <w:tc>
          <w:tcPr>
            <w:tcW w:w="4819" w:type="dxa"/>
            <w:shd w:val="clear" w:color="auto" w:fill="FBD4B4" w:themeFill="accent6" w:themeFillTint="66"/>
          </w:tcPr>
          <w:p w14:paraId="155A71D8" w14:textId="77777777" w:rsidR="0044452C" w:rsidRPr="0022267D" w:rsidRDefault="0044452C" w:rsidP="00B51F3F">
            <w:pPr>
              <w:widowControl w:val="0"/>
              <w:jc w:val="both"/>
              <w:rPr>
                <w:i/>
              </w:rPr>
            </w:pPr>
          </w:p>
        </w:tc>
      </w:tr>
      <w:tr w:rsidR="0022267D" w:rsidRPr="0022267D" w14:paraId="7BD58B4E" w14:textId="77777777" w:rsidTr="00CC0C78">
        <w:tc>
          <w:tcPr>
            <w:tcW w:w="675" w:type="dxa"/>
          </w:tcPr>
          <w:p w14:paraId="0551E6E6" w14:textId="77777777" w:rsidR="0044452C" w:rsidRPr="0022267D" w:rsidRDefault="0044452C" w:rsidP="00B51F3F">
            <w:pPr>
              <w:pStyle w:val="ListParagraph"/>
              <w:widowControl w:val="0"/>
              <w:numPr>
                <w:ilvl w:val="0"/>
                <w:numId w:val="13"/>
              </w:numPr>
              <w:ind w:left="0" w:firstLine="0"/>
              <w:jc w:val="both"/>
            </w:pPr>
          </w:p>
        </w:tc>
        <w:tc>
          <w:tcPr>
            <w:tcW w:w="9498" w:type="dxa"/>
          </w:tcPr>
          <w:p w14:paraId="3213B164" w14:textId="77777777" w:rsidR="0044452C" w:rsidRPr="00F072A9" w:rsidRDefault="0044452C" w:rsidP="00B51F3F">
            <w:pPr>
              <w:widowControl w:val="0"/>
              <w:jc w:val="both"/>
              <w:rPr>
                <w:spacing w:val="-12"/>
              </w:rPr>
            </w:pPr>
            <w:r w:rsidRPr="00F072A9">
              <w:rPr>
                <w:spacing w:val="-12"/>
              </w:rPr>
              <w:t xml:space="preserve">- </w:t>
            </w:r>
            <w:r w:rsidRPr="00F072A9">
              <w:rPr>
                <w:rFonts w:eastAsia="Times New Roman"/>
                <w:spacing w:val="-12"/>
                <w:lang w:val="es-ES_tradnl"/>
              </w:rPr>
              <w:t>Nhiều công trình hạ tầng xã hội như bệnh viện, trường học... theo phân cấp không giao cho UBND cấp huyện quản lý. Do đó, giao cho UBND cấp huyện thực hiện kiểm tra định kỳ sẽ gặp nhiều khó khăn trong quá trình thực hiện. Đề nghị xem xét lại nội dung này.</w:t>
            </w:r>
            <w:r w:rsidRPr="00F072A9">
              <w:rPr>
                <w:i/>
                <w:spacing w:val="-12"/>
              </w:rPr>
              <w:t xml:space="preserve"> TP. Hồ Chí Minh</w:t>
            </w:r>
          </w:p>
        </w:tc>
        <w:tc>
          <w:tcPr>
            <w:tcW w:w="4819" w:type="dxa"/>
          </w:tcPr>
          <w:p w14:paraId="388906C5" w14:textId="50DFB619" w:rsidR="0044452C" w:rsidRPr="0022267D" w:rsidRDefault="001F106F" w:rsidP="00B51F3F">
            <w:pPr>
              <w:widowControl w:val="0"/>
              <w:jc w:val="both"/>
              <w:rPr>
                <w:i/>
              </w:rPr>
            </w:pPr>
            <w:r>
              <w:rPr>
                <w:rFonts w:asciiTheme="majorHAnsi" w:hAnsiTheme="majorHAnsi" w:cstheme="majorHAnsi"/>
                <w:sz w:val="22"/>
                <w:szCs w:val="22"/>
              </w:rPr>
              <w:t>- BXD đã tiếp thu ý kiến, rà soát và hiệu chỉnh nội dung này.</w:t>
            </w:r>
          </w:p>
        </w:tc>
      </w:tr>
      <w:tr w:rsidR="0022267D" w:rsidRPr="0022267D" w14:paraId="6986DE0D" w14:textId="77777777" w:rsidTr="00CC0C78">
        <w:tc>
          <w:tcPr>
            <w:tcW w:w="675" w:type="dxa"/>
          </w:tcPr>
          <w:p w14:paraId="4A4E2413" w14:textId="77777777" w:rsidR="0044452C" w:rsidRPr="0022267D" w:rsidRDefault="0044452C" w:rsidP="00B51F3F">
            <w:pPr>
              <w:pStyle w:val="ListParagraph"/>
              <w:widowControl w:val="0"/>
              <w:numPr>
                <w:ilvl w:val="0"/>
                <w:numId w:val="13"/>
              </w:numPr>
              <w:ind w:left="0" w:firstLine="0"/>
              <w:jc w:val="both"/>
            </w:pPr>
          </w:p>
        </w:tc>
        <w:tc>
          <w:tcPr>
            <w:tcW w:w="9498" w:type="dxa"/>
          </w:tcPr>
          <w:p w14:paraId="32CAC6BE" w14:textId="77777777" w:rsidR="0044452C" w:rsidRPr="00F072A9" w:rsidRDefault="0044452C" w:rsidP="00B51F3F">
            <w:pPr>
              <w:widowControl w:val="0"/>
              <w:jc w:val="both"/>
              <w:rPr>
                <w:spacing w:val="-12"/>
              </w:rPr>
            </w:pPr>
            <w:r w:rsidRPr="00F072A9">
              <w:rPr>
                <w:b/>
                <w:spacing w:val="-12"/>
              </w:rPr>
              <w:t>- Khoản 1</w:t>
            </w:r>
            <w:r w:rsidRPr="00F072A9">
              <w:rPr>
                <w:spacing w:val="-12"/>
              </w:rPr>
              <w:t>, k</w:t>
            </w:r>
            <w:r w:rsidRPr="00F072A9">
              <w:rPr>
                <w:rFonts w:eastAsia="Times New Roman"/>
                <w:spacing w:val="-12"/>
                <w:lang w:val="es-ES_tradnl"/>
              </w:rPr>
              <w:t xml:space="preserve">iến nghị bổ sung: Ủy ban nhân dân cấp huyện có trách nhiệm kiểm tra định kỳ </w:t>
            </w:r>
            <w:r w:rsidRPr="00F072A9">
              <w:rPr>
                <w:rFonts w:eastAsia="Times New Roman"/>
                <w:bCs/>
                <w:i/>
                <w:iCs/>
                <w:spacing w:val="-12"/>
                <w:lang w:val="es-ES_tradnl"/>
              </w:rPr>
              <w:t>12 tháng/ 01 lần</w:t>
            </w:r>
            <w:r w:rsidRPr="00F072A9">
              <w:rPr>
                <w:rFonts w:eastAsia="Times New Roman"/>
                <w:spacing w:val="-12"/>
                <w:lang w:val="es-ES_tradnl"/>
              </w:rPr>
              <w:t xml:space="preserve"> hệ thống hạ tầng đô thị để đánh giá tình trạng và chất lượng của các công trình hạ tầng xã hội đô thị; rà soát toàn bộ hệ thống hạ tầng đô thị, bao gồm các công trình công cộng, không gian mở và các dịch vụ xã hội, nhằm phát hiện kịp thời các vấn đề cần khắc phục.</w:t>
            </w:r>
            <w:r w:rsidRPr="00F072A9">
              <w:rPr>
                <w:i/>
                <w:spacing w:val="-12"/>
              </w:rPr>
              <w:t xml:space="preserve"> TP. Hồ Chí Minh</w:t>
            </w:r>
          </w:p>
        </w:tc>
        <w:tc>
          <w:tcPr>
            <w:tcW w:w="4819" w:type="dxa"/>
          </w:tcPr>
          <w:p w14:paraId="283738B2" w14:textId="03441693" w:rsidR="0044452C" w:rsidRPr="0022267D" w:rsidRDefault="0044452C" w:rsidP="00B51F3F">
            <w:pPr>
              <w:widowControl w:val="0"/>
              <w:rPr>
                <w:i/>
              </w:rPr>
            </w:pPr>
            <w:r w:rsidRPr="0022267D">
              <w:rPr>
                <w:i/>
              </w:rPr>
              <w:t xml:space="preserve"> </w:t>
            </w:r>
            <w:r w:rsidR="001F106F">
              <w:rPr>
                <w:rFonts w:asciiTheme="majorHAnsi" w:hAnsiTheme="majorHAnsi" w:cstheme="majorHAnsi"/>
                <w:sz w:val="22"/>
                <w:szCs w:val="22"/>
              </w:rPr>
              <w:t>- BXD đã tiếp thu ý kiến.</w:t>
            </w:r>
          </w:p>
        </w:tc>
      </w:tr>
      <w:tr w:rsidR="0022267D" w:rsidRPr="0022267D" w14:paraId="0BD3B0AD" w14:textId="77777777" w:rsidTr="00CC0C78">
        <w:tc>
          <w:tcPr>
            <w:tcW w:w="675" w:type="dxa"/>
            <w:shd w:val="clear" w:color="auto" w:fill="FBD4B4" w:themeFill="accent6" w:themeFillTint="66"/>
          </w:tcPr>
          <w:p w14:paraId="76018D4F" w14:textId="77777777" w:rsidR="0044452C" w:rsidRPr="0022267D" w:rsidRDefault="0044452C" w:rsidP="00B51F3F">
            <w:pPr>
              <w:pStyle w:val="ListParagraph"/>
              <w:widowControl w:val="0"/>
              <w:numPr>
                <w:ilvl w:val="0"/>
                <w:numId w:val="13"/>
              </w:numPr>
              <w:ind w:left="0" w:firstLine="0"/>
              <w:jc w:val="both"/>
            </w:pPr>
          </w:p>
        </w:tc>
        <w:tc>
          <w:tcPr>
            <w:tcW w:w="9498" w:type="dxa"/>
            <w:shd w:val="clear" w:color="auto" w:fill="FBD4B4" w:themeFill="accent6" w:themeFillTint="66"/>
          </w:tcPr>
          <w:p w14:paraId="349701D1" w14:textId="77777777" w:rsidR="0044452C" w:rsidRPr="00F072A9" w:rsidRDefault="0044452C" w:rsidP="00B51F3F">
            <w:pPr>
              <w:widowControl w:val="0"/>
              <w:jc w:val="both"/>
              <w:rPr>
                <w:b/>
                <w:spacing w:val="-12"/>
              </w:rPr>
            </w:pPr>
            <w:r w:rsidRPr="00F072A9">
              <w:rPr>
                <w:b/>
                <w:spacing w:val="-12"/>
              </w:rPr>
              <w:t xml:space="preserve">Điều 66. Yêu cầu đối với phát triển sử dụng không gian ngầm đô thị  </w:t>
            </w:r>
          </w:p>
        </w:tc>
        <w:tc>
          <w:tcPr>
            <w:tcW w:w="4819" w:type="dxa"/>
            <w:shd w:val="clear" w:color="auto" w:fill="FBD4B4" w:themeFill="accent6" w:themeFillTint="66"/>
          </w:tcPr>
          <w:p w14:paraId="202D7AFB" w14:textId="77777777" w:rsidR="0044452C" w:rsidRPr="0022267D" w:rsidRDefault="0044452C" w:rsidP="00B51F3F">
            <w:pPr>
              <w:widowControl w:val="0"/>
              <w:jc w:val="both"/>
              <w:rPr>
                <w:b/>
              </w:rPr>
            </w:pPr>
          </w:p>
        </w:tc>
      </w:tr>
      <w:tr w:rsidR="0044452C" w:rsidRPr="0022267D" w14:paraId="47AB6BAC" w14:textId="77777777" w:rsidTr="00CC0C78">
        <w:tc>
          <w:tcPr>
            <w:tcW w:w="675" w:type="dxa"/>
          </w:tcPr>
          <w:p w14:paraId="532D86E2" w14:textId="77777777" w:rsidR="0044452C" w:rsidRPr="0022267D" w:rsidRDefault="0044452C" w:rsidP="00B51F3F">
            <w:pPr>
              <w:pStyle w:val="ListParagraph"/>
              <w:widowControl w:val="0"/>
              <w:numPr>
                <w:ilvl w:val="0"/>
                <w:numId w:val="13"/>
              </w:numPr>
              <w:ind w:left="0" w:firstLine="0"/>
              <w:jc w:val="both"/>
            </w:pPr>
          </w:p>
        </w:tc>
        <w:tc>
          <w:tcPr>
            <w:tcW w:w="9498" w:type="dxa"/>
          </w:tcPr>
          <w:p w14:paraId="149C621F" w14:textId="77777777" w:rsidR="0044452C" w:rsidRPr="00F072A9" w:rsidRDefault="0044452C" w:rsidP="00B51F3F">
            <w:pPr>
              <w:widowControl w:val="0"/>
              <w:jc w:val="both"/>
              <w:rPr>
                <w:spacing w:val="-12"/>
              </w:rPr>
            </w:pPr>
            <w:r w:rsidRPr="00F072A9">
              <w:rPr>
                <w:spacing w:val="-12"/>
              </w:rPr>
              <w:t xml:space="preserve">- Quy định này đã được quy định tại QCVN 01:2021/BXD, Nghị định 39/2010/NĐ-CP quy định về quản lý không gian xây dựng ngầm tại các đô thị ở Việt Nam, không nhất thiết nêu lại. </w:t>
            </w:r>
            <w:r w:rsidRPr="00F072A9">
              <w:rPr>
                <w:i/>
                <w:iCs/>
                <w:spacing w:val="-12"/>
              </w:rPr>
              <w:t>(Văn phú Invest)</w:t>
            </w:r>
            <w:r w:rsidRPr="00F072A9">
              <w:rPr>
                <w:spacing w:val="-12"/>
              </w:rPr>
              <w:t xml:space="preserve"> </w:t>
            </w:r>
          </w:p>
        </w:tc>
        <w:tc>
          <w:tcPr>
            <w:tcW w:w="4819" w:type="dxa"/>
          </w:tcPr>
          <w:p w14:paraId="4E6D06D1" w14:textId="6622C2D7" w:rsidR="0044452C" w:rsidRPr="0022267D" w:rsidRDefault="001F106F" w:rsidP="00B51F3F">
            <w:pPr>
              <w:widowControl w:val="0"/>
              <w:rPr>
                <w:i/>
              </w:rPr>
            </w:pPr>
            <w:r>
              <w:rPr>
                <w:rFonts w:asciiTheme="majorHAnsi" w:hAnsiTheme="majorHAnsi" w:cstheme="majorHAnsi"/>
                <w:sz w:val="22"/>
                <w:szCs w:val="22"/>
              </w:rPr>
              <w:t>- BXD đã tiếp thu ý kiến.</w:t>
            </w:r>
          </w:p>
        </w:tc>
      </w:tr>
    </w:tbl>
    <w:p w14:paraId="164E86F8" w14:textId="77777777" w:rsidR="001B75F9" w:rsidRPr="0022267D" w:rsidRDefault="001B75F9" w:rsidP="001B75F9">
      <w:pPr>
        <w:spacing w:after="0" w:line="240" w:lineRule="auto"/>
      </w:pPr>
    </w:p>
    <w:p w14:paraId="5D9C97A2" w14:textId="77777777" w:rsidR="001B75F9" w:rsidRPr="0022267D" w:rsidRDefault="001B75F9">
      <w:r w:rsidRPr="0022267D">
        <w:br w:type="page"/>
      </w:r>
    </w:p>
    <w:tbl>
      <w:tblPr>
        <w:tblStyle w:val="TableGrid"/>
        <w:tblW w:w="14992" w:type="dxa"/>
        <w:tblLayout w:type="fixed"/>
        <w:tblLook w:val="04A0" w:firstRow="1" w:lastRow="0" w:firstColumn="1" w:lastColumn="0" w:noHBand="0" w:noVBand="1"/>
      </w:tblPr>
      <w:tblGrid>
        <w:gridCol w:w="675"/>
        <w:gridCol w:w="9498"/>
        <w:gridCol w:w="4819"/>
      </w:tblGrid>
      <w:tr w:rsidR="0022267D" w:rsidRPr="0022267D" w14:paraId="1FB1714E" w14:textId="77777777" w:rsidTr="001F106F">
        <w:trPr>
          <w:trHeight w:val="20"/>
          <w:tblHeader/>
        </w:trPr>
        <w:tc>
          <w:tcPr>
            <w:tcW w:w="675" w:type="dxa"/>
            <w:shd w:val="clear" w:color="auto" w:fill="8DB3E2" w:themeFill="text2" w:themeFillTint="66"/>
          </w:tcPr>
          <w:p w14:paraId="5B71FCE3" w14:textId="77777777" w:rsidR="001B75F9" w:rsidRPr="0022267D" w:rsidRDefault="001B75F9" w:rsidP="00B51F3F">
            <w:pPr>
              <w:widowControl w:val="0"/>
              <w:jc w:val="center"/>
            </w:pPr>
          </w:p>
        </w:tc>
        <w:tc>
          <w:tcPr>
            <w:tcW w:w="9498" w:type="dxa"/>
            <w:shd w:val="clear" w:color="auto" w:fill="8DB3E2" w:themeFill="text2" w:themeFillTint="66"/>
          </w:tcPr>
          <w:p w14:paraId="3EFF84E7" w14:textId="77777777" w:rsidR="001B75F9" w:rsidRPr="0022267D" w:rsidRDefault="001B75F9" w:rsidP="00B51F3F">
            <w:pPr>
              <w:widowControl w:val="0"/>
              <w:jc w:val="center"/>
              <w:rPr>
                <w:rFonts w:eastAsia="Times New Roman"/>
                <w:b/>
                <w:lang w:eastAsia="vi-VN"/>
              </w:rPr>
            </w:pPr>
            <w:r w:rsidRPr="0022267D">
              <w:br w:type="page"/>
            </w:r>
            <w:r w:rsidRPr="0022267D">
              <w:rPr>
                <w:rFonts w:eastAsia="Times New Roman"/>
                <w:b/>
                <w:lang w:eastAsia="vi-VN"/>
              </w:rPr>
              <w:t>NỘI DUNG GÓP Ý</w:t>
            </w:r>
          </w:p>
        </w:tc>
        <w:tc>
          <w:tcPr>
            <w:tcW w:w="4819" w:type="dxa"/>
            <w:shd w:val="clear" w:color="auto" w:fill="8DB3E2" w:themeFill="text2" w:themeFillTint="66"/>
          </w:tcPr>
          <w:p w14:paraId="6B9A7618" w14:textId="77777777" w:rsidR="001B75F9" w:rsidRPr="0022267D" w:rsidRDefault="001B75F9" w:rsidP="00B51F3F">
            <w:pPr>
              <w:widowControl w:val="0"/>
              <w:jc w:val="center"/>
              <w:rPr>
                <w:b/>
              </w:rPr>
            </w:pPr>
            <w:r w:rsidRPr="0022267D">
              <w:rPr>
                <w:b/>
              </w:rPr>
              <w:t>NỘI DUNG TIẾP THU, GIẢI TRÌNH</w:t>
            </w:r>
          </w:p>
        </w:tc>
      </w:tr>
      <w:tr w:rsidR="0022267D" w:rsidRPr="0022267D" w14:paraId="6976006F" w14:textId="77777777" w:rsidTr="001F106F">
        <w:trPr>
          <w:trHeight w:val="20"/>
          <w:tblHeader/>
        </w:trPr>
        <w:tc>
          <w:tcPr>
            <w:tcW w:w="675" w:type="dxa"/>
            <w:shd w:val="clear" w:color="auto" w:fill="DBE5F1" w:themeFill="accent1" w:themeFillTint="33"/>
          </w:tcPr>
          <w:p w14:paraId="7554771A" w14:textId="77777777" w:rsidR="001B75F9" w:rsidRPr="0022267D" w:rsidRDefault="001B75F9" w:rsidP="00B51F3F">
            <w:pPr>
              <w:widowControl w:val="0"/>
              <w:tabs>
                <w:tab w:val="left" w:pos="342"/>
              </w:tabs>
              <w:jc w:val="both"/>
              <w:rPr>
                <w:rFonts w:eastAsia="Arial"/>
                <w:kern w:val="2"/>
              </w:rPr>
            </w:pPr>
          </w:p>
        </w:tc>
        <w:tc>
          <w:tcPr>
            <w:tcW w:w="9498" w:type="dxa"/>
            <w:shd w:val="clear" w:color="auto" w:fill="DBE5F1" w:themeFill="accent1" w:themeFillTint="33"/>
          </w:tcPr>
          <w:p w14:paraId="446A225F" w14:textId="77777777" w:rsidR="001B75F9" w:rsidRPr="0022267D" w:rsidRDefault="001B75F9" w:rsidP="00B51F3F">
            <w:pPr>
              <w:widowControl w:val="0"/>
              <w:tabs>
                <w:tab w:val="left" w:pos="342"/>
              </w:tabs>
              <w:jc w:val="both"/>
              <w:rPr>
                <w:rFonts w:eastAsia="Arial"/>
                <w:b/>
                <w:kern w:val="2"/>
              </w:rPr>
            </w:pPr>
            <w:r w:rsidRPr="0022267D">
              <w:rPr>
                <w:rFonts w:eastAsia="Arial"/>
                <w:b/>
                <w:kern w:val="2"/>
              </w:rPr>
              <w:t xml:space="preserve">NHÓM 9: </w:t>
            </w:r>
            <w:r w:rsidR="0044452C" w:rsidRPr="0022267D">
              <w:rPr>
                <w:rFonts w:eastAsia="Arial"/>
                <w:b/>
                <w:kern w:val="2"/>
              </w:rPr>
              <w:t xml:space="preserve">GÓP Ý QUY ĐỊNH VỀ </w:t>
            </w:r>
            <w:r w:rsidRPr="0022267D">
              <w:rPr>
                <w:rFonts w:eastAsia="Arial"/>
                <w:b/>
                <w:kern w:val="2"/>
              </w:rPr>
              <w:t>QUẢN LÝ PHÁT TRIỂN KHÔNG GIAN NGẦM</w:t>
            </w:r>
          </w:p>
        </w:tc>
        <w:tc>
          <w:tcPr>
            <w:tcW w:w="4819" w:type="dxa"/>
            <w:shd w:val="clear" w:color="auto" w:fill="DBE5F1" w:themeFill="accent1" w:themeFillTint="33"/>
          </w:tcPr>
          <w:p w14:paraId="36B56F27" w14:textId="77777777" w:rsidR="001B75F9" w:rsidRPr="0022267D" w:rsidRDefault="001B75F9" w:rsidP="00B51F3F">
            <w:pPr>
              <w:widowControl w:val="0"/>
              <w:jc w:val="center"/>
              <w:rPr>
                <w:b/>
                <w:bCs/>
              </w:rPr>
            </w:pPr>
          </w:p>
        </w:tc>
      </w:tr>
      <w:tr w:rsidR="0022267D" w:rsidRPr="0022267D" w14:paraId="729EE1D2" w14:textId="77777777" w:rsidTr="001F106F">
        <w:trPr>
          <w:trHeight w:val="20"/>
        </w:trPr>
        <w:tc>
          <w:tcPr>
            <w:tcW w:w="675" w:type="dxa"/>
            <w:shd w:val="clear" w:color="auto" w:fill="FBD4B4" w:themeFill="accent6" w:themeFillTint="66"/>
          </w:tcPr>
          <w:p w14:paraId="6EFB9749" w14:textId="77777777" w:rsidR="001B75F9" w:rsidRPr="0022267D" w:rsidRDefault="001B75F9" w:rsidP="00B51F3F">
            <w:pPr>
              <w:widowControl w:val="0"/>
              <w:tabs>
                <w:tab w:val="left" w:pos="342"/>
              </w:tabs>
              <w:jc w:val="both"/>
            </w:pPr>
          </w:p>
        </w:tc>
        <w:tc>
          <w:tcPr>
            <w:tcW w:w="9498" w:type="dxa"/>
            <w:shd w:val="clear" w:color="auto" w:fill="FBD4B4" w:themeFill="accent6" w:themeFillTint="66"/>
          </w:tcPr>
          <w:p w14:paraId="44E7BA1D" w14:textId="77777777" w:rsidR="001B75F9" w:rsidRPr="0022267D" w:rsidRDefault="001B75F9" w:rsidP="00B51F3F">
            <w:pPr>
              <w:pStyle w:val="ListParagraph"/>
              <w:widowControl w:val="0"/>
              <w:tabs>
                <w:tab w:val="left" w:pos="342"/>
              </w:tabs>
              <w:ind w:left="0"/>
              <w:jc w:val="both"/>
              <w:rPr>
                <w:bCs/>
              </w:rPr>
            </w:pPr>
            <w:r w:rsidRPr="0022267D">
              <w:rPr>
                <w:b/>
              </w:rPr>
              <w:t>Điều 65. Phân loại không gian ngầm, công trình xây dựng ngầm đô thị</w:t>
            </w:r>
          </w:p>
        </w:tc>
        <w:tc>
          <w:tcPr>
            <w:tcW w:w="4819" w:type="dxa"/>
            <w:shd w:val="clear" w:color="auto" w:fill="FBD4B4" w:themeFill="accent6" w:themeFillTint="66"/>
          </w:tcPr>
          <w:p w14:paraId="08DBC846" w14:textId="77777777" w:rsidR="001B75F9" w:rsidRPr="0022267D" w:rsidRDefault="001B75F9" w:rsidP="00B51F3F">
            <w:pPr>
              <w:widowControl w:val="0"/>
              <w:jc w:val="center"/>
              <w:rPr>
                <w:b/>
                <w:bCs/>
              </w:rPr>
            </w:pPr>
          </w:p>
        </w:tc>
      </w:tr>
      <w:tr w:rsidR="0022267D" w:rsidRPr="0022267D" w14:paraId="715342E7" w14:textId="77777777" w:rsidTr="001F106F">
        <w:trPr>
          <w:trHeight w:val="20"/>
        </w:trPr>
        <w:tc>
          <w:tcPr>
            <w:tcW w:w="675" w:type="dxa"/>
          </w:tcPr>
          <w:p w14:paraId="544A1E90" w14:textId="77777777" w:rsidR="00AC12C3" w:rsidRPr="0022267D" w:rsidRDefault="00AC12C3" w:rsidP="00AC12C3">
            <w:pPr>
              <w:pStyle w:val="ListParagraph"/>
              <w:widowControl w:val="0"/>
              <w:numPr>
                <w:ilvl w:val="0"/>
                <w:numId w:val="14"/>
              </w:numPr>
              <w:autoSpaceDE w:val="0"/>
              <w:autoSpaceDN w:val="0"/>
              <w:adjustRightInd w:val="0"/>
              <w:ind w:left="0" w:firstLine="0"/>
              <w:jc w:val="both"/>
            </w:pPr>
          </w:p>
        </w:tc>
        <w:tc>
          <w:tcPr>
            <w:tcW w:w="9498" w:type="dxa"/>
          </w:tcPr>
          <w:p w14:paraId="3A835C18" w14:textId="77777777" w:rsidR="00AC12C3" w:rsidRPr="0022267D" w:rsidRDefault="00AC12C3" w:rsidP="00AC12C3">
            <w:pPr>
              <w:widowControl w:val="0"/>
              <w:autoSpaceDE w:val="0"/>
              <w:autoSpaceDN w:val="0"/>
              <w:adjustRightInd w:val="0"/>
              <w:jc w:val="both"/>
              <w:rPr>
                <w:rFonts w:eastAsia="Batang"/>
                <w:lang w:eastAsia="ja-JP"/>
              </w:rPr>
            </w:pPr>
            <w:bookmarkStart w:id="73" w:name="_Hlk184231379"/>
            <w:r w:rsidRPr="0022267D">
              <w:t xml:space="preserve">- Đề nghị nghiên cứu bổ sung quy định về Nguồn lực  phát triển và cơ chế chính sách đầu tư phát triển vượt trội đi kèm theo để bổ khuyến cho các quy định cơ chế chính sách pháp luật hiện nay còn chưa đầy đủ và đồng bộ; Tại thành phố Hà Nội hiện nay đang triển khai một số nhiệm vụ lớn, quan trọng như Đề án phát triển hệ thống mạng lưới đường sắt đô thị Thành phố và tới đây là phát triển hệ thống mạng lưới các dự án đầu tư TOD, không gian ngầm,…; rất cấp thiết cần có đủ các phương án về nguồn lực tài chính cũng như cơ chế chính sách pháp luật đầu tư phát triển vượt trội để triển khai thực hiện có hiệu quả như nêu trên; do đó, đề nghị Bộ Xây dựng xem xét, nghiên cứu để đồng bộ trong các quy định. </w:t>
            </w:r>
            <w:r w:rsidRPr="0022267D">
              <w:rPr>
                <w:i/>
              </w:rPr>
              <w:t>(Uỷ ban nhân dân Tp Hà Nội)</w:t>
            </w:r>
            <w:r w:rsidRPr="0022267D">
              <w:t xml:space="preserve"> </w:t>
            </w:r>
          </w:p>
        </w:tc>
        <w:tc>
          <w:tcPr>
            <w:tcW w:w="4819" w:type="dxa"/>
          </w:tcPr>
          <w:p w14:paraId="5C70E021"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tại Điều 37. Hỗ trợ, khuyến khích phát triển không gian ngầm đô thị</w:t>
            </w:r>
          </w:p>
        </w:tc>
      </w:tr>
      <w:tr w:rsidR="0022267D" w:rsidRPr="0022267D" w14:paraId="366D5435" w14:textId="77777777" w:rsidTr="001F106F">
        <w:trPr>
          <w:trHeight w:val="20"/>
        </w:trPr>
        <w:tc>
          <w:tcPr>
            <w:tcW w:w="675" w:type="dxa"/>
          </w:tcPr>
          <w:p w14:paraId="223A8DDB"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bookmarkEnd w:id="73"/>
        <w:tc>
          <w:tcPr>
            <w:tcW w:w="9498" w:type="dxa"/>
          </w:tcPr>
          <w:p w14:paraId="3B60E0CD"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 xml:space="preserve">Cần cụ thể hóa quy định để phát huy đổi mới, đột phá trong Luật đất đai hiện hành về công nhận quyền sử dụng không gian ngầm. </w:t>
            </w:r>
            <w:r w:rsidRPr="0022267D">
              <w:rPr>
                <w:rFonts w:eastAsia="Batang"/>
                <w:i/>
                <w:lang w:eastAsia="ja-JP"/>
              </w:rPr>
              <w:t>(Hội Quy hoạch phát triển đô thị Việt Nam)</w:t>
            </w:r>
          </w:p>
        </w:tc>
        <w:tc>
          <w:tcPr>
            <w:tcW w:w="4819" w:type="dxa"/>
          </w:tcPr>
          <w:p w14:paraId="0E9CF4F0" w14:textId="77777777" w:rsidR="00AC12C3" w:rsidRPr="0022267D" w:rsidRDefault="00AC12C3" w:rsidP="00AC12C3">
            <w:pPr>
              <w:widowControl w:val="0"/>
              <w:jc w:val="both"/>
              <w:rPr>
                <w:b/>
                <w:bCs/>
              </w:rPr>
            </w:pPr>
            <w:r w:rsidRPr="0022267D">
              <w:rPr>
                <w:rFonts w:asciiTheme="majorHAnsi" w:hAnsiTheme="majorHAnsi" w:cstheme="majorHAnsi"/>
                <w:sz w:val="22"/>
                <w:szCs w:val="22"/>
              </w:rPr>
              <w:t>Quy định về quyền sử dụng đất xây dựng công trình ngầm đã được quy định rõ tại Luật Đất đai 2024 mới được Quốc hội thông qua và được hướng dẫn tại Nghị định số 102/2024/NĐ-CP của Chính phủ</w:t>
            </w:r>
          </w:p>
        </w:tc>
      </w:tr>
      <w:tr w:rsidR="0022267D" w:rsidRPr="0022267D" w14:paraId="0EF62ECC" w14:textId="77777777" w:rsidTr="001F106F">
        <w:trPr>
          <w:trHeight w:val="20"/>
        </w:trPr>
        <w:tc>
          <w:tcPr>
            <w:tcW w:w="675" w:type="dxa"/>
          </w:tcPr>
          <w:p w14:paraId="1B4457DD" w14:textId="77777777" w:rsidR="00AC12C3" w:rsidRPr="0022267D" w:rsidRDefault="00AC12C3" w:rsidP="00AC12C3">
            <w:pPr>
              <w:pStyle w:val="ListParagraph"/>
              <w:widowControl w:val="0"/>
              <w:numPr>
                <w:ilvl w:val="0"/>
                <w:numId w:val="14"/>
              </w:numPr>
              <w:autoSpaceDE w:val="0"/>
              <w:autoSpaceDN w:val="0"/>
              <w:adjustRightInd w:val="0"/>
              <w:ind w:left="0" w:firstLine="0"/>
              <w:jc w:val="both"/>
            </w:pPr>
          </w:p>
        </w:tc>
        <w:tc>
          <w:tcPr>
            <w:tcW w:w="9498" w:type="dxa"/>
          </w:tcPr>
          <w:p w14:paraId="27EB6E43" w14:textId="77777777" w:rsidR="00AC12C3" w:rsidRPr="0022267D" w:rsidRDefault="00AC12C3" w:rsidP="00AC12C3">
            <w:pPr>
              <w:widowControl w:val="0"/>
              <w:autoSpaceDE w:val="0"/>
              <w:autoSpaceDN w:val="0"/>
              <w:adjustRightInd w:val="0"/>
              <w:jc w:val="both"/>
              <w:rPr>
                <w:rFonts w:eastAsia="Batang"/>
                <w:lang w:eastAsia="ja-JP"/>
              </w:rPr>
            </w:pPr>
            <w:r w:rsidRPr="0022267D">
              <w:t xml:space="preserve">- Đối với nội dung quản lý không gian ngầm nên xem xét bổ sung phân loại theo tính chất và chức năng: không gian công cộng ngầm(nhà ga kết hợp thương mại), phần ngầm các công trình(công cộng, thương mại, văn phòng,…), công trình ngầm kết nối phần ngầm công trình và không gian công cộng ngầm. </w:t>
            </w:r>
            <w:r w:rsidRPr="0022267D">
              <w:rPr>
                <w:i/>
              </w:rPr>
              <w:t>Hội cấp, thoát nước Việt Nam</w:t>
            </w:r>
          </w:p>
        </w:tc>
        <w:tc>
          <w:tcPr>
            <w:tcW w:w="4819" w:type="dxa"/>
          </w:tcPr>
          <w:p w14:paraId="0DF1C3EE"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tại Điều 35. Phân loại không gian ngầm, công trình ngầm đô thị</w:t>
            </w:r>
            <w:r w:rsidRPr="0022267D">
              <w:rPr>
                <w:b/>
                <w:bCs/>
              </w:rPr>
              <w:t xml:space="preserve"> </w:t>
            </w:r>
          </w:p>
        </w:tc>
      </w:tr>
      <w:tr w:rsidR="0022267D" w:rsidRPr="0022267D" w14:paraId="4089C8DD" w14:textId="77777777" w:rsidTr="001F106F">
        <w:trPr>
          <w:trHeight w:val="20"/>
        </w:trPr>
        <w:tc>
          <w:tcPr>
            <w:tcW w:w="675" w:type="dxa"/>
          </w:tcPr>
          <w:p w14:paraId="156DF778"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36BB6247"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Đề nghị bổ sung thêm nội dung phạm vi “phần ngầm của các công trình xây dựng trên mặt đất” để có sự thống nhất với quy định tại khoả 3 Điều 2 Nghị định số 39/2010/NĐ-CP của Chính phủ </w:t>
            </w:r>
            <w:r w:rsidRPr="0022267D">
              <w:rPr>
                <w:rFonts w:eastAsia="Batang"/>
                <w:i/>
                <w:iCs/>
                <w:lang w:eastAsia="ja-JP"/>
              </w:rPr>
              <w:t>(Ban Quản lý đường sắt đô thị, TP Hồ Chí Minh)</w:t>
            </w:r>
            <w:r w:rsidRPr="0022267D">
              <w:rPr>
                <w:rFonts w:eastAsia="Batang"/>
                <w:lang w:eastAsia="ja-JP"/>
              </w:rPr>
              <w:t xml:space="preserve"> </w:t>
            </w:r>
          </w:p>
        </w:tc>
        <w:tc>
          <w:tcPr>
            <w:tcW w:w="4819" w:type="dxa"/>
          </w:tcPr>
          <w:p w14:paraId="4DB613A9"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Tiếp thu ý kiến, tại Điều 35. Phân loại không gian ngầm, công trình ngầm đô thị</w:t>
            </w:r>
          </w:p>
          <w:p w14:paraId="5D1D1A60" w14:textId="77777777" w:rsidR="00AC12C3" w:rsidRPr="0022267D" w:rsidRDefault="00AC12C3" w:rsidP="00AC12C3">
            <w:pPr>
              <w:widowControl w:val="0"/>
              <w:jc w:val="both"/>
              <w:rPr>
                <w:b/>
                <w:bCs/>
              </w:rPr>
            </w:pPr>
            <w:r w:rsidRPr="0022267D">
              <w:rPr>
                <w:rFonts w:asciiTheme="majorHAnsi" w:hAnsiTheme="majorHAnsi" w:cstheme="majorHAnsi"/>
                <w:sz w:val="22"/>
                <w:szCs w:val="22"/>
              </w:rPr>
              <w:t>Không gian bố trí phần ngầm công trình xây dựng trên mặt đất thuộc không gian ngầm;</w:t>
            </w:r>
          </w:p>
        </w:tc>
      </w:tr>
      <w:tr w:rsidR="0022267D" w:rsidRPr="0022267D" w14:paraId="19AD3A7F" w14:textId="77777777" w:rsidTr="001F106F">
        <w:trPr>
          <w:trHeight w:val="20"/>
        </w:trPr>
        <w:tc>
          <w:tcPr>
            <w:tcW w:w="675" w:type="dxa"/>
          </w:tcPr>
          <w:p w14:paraId="00EBA706"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6B733166"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C</w:t>
            </w:r>
            <w:r w:rsidRPr="0022267D">
              <w:rPr>
                <w:rFonts w:eastAsia="Batang"/>
                <w:lang w:val="vi-VN" w:eastAsia="ja-JP"/>
              </w:rPr>
              <w:t>ần bổ sung các quy định khung và định hướng phân quyền, phân cấp quản lý.</w:t>
            </w:r>
            <w:r w:rsidRPr="0022267D">
              <w:rPr>
                <w:rFonts w:eastAsia="Batang"/>
                <w:lang w:eastAsia="ja-JP"/>
              </w:rPr>
              <w:t xml:space="preserve"> </w:t>
            </w:r>
            <w:r w:rsidRPr="0022267D">
              <w:rPr>
                <w:rFonts w:eastAsia="Batang"/>
                <w:i/>
                <w:lang w:eastAsia="ja-JP"/>
              </w:rPr>
              <w:t>(Hội Quy hoạch phát triển đô thị Việt Nam)</w:t>
            </w:r>
          </w:p>
        </w:tc>
        <w:tc>
          <w:tcPr>
            <w:tcW w:w="4819" w:type="dxa"/>
          </w:tcPr>
          <w:p w14:paraId="3D3AF3F1"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Dự thảo Luật cơ bản đã phân cấp cho Địa phương quản lý và thực hiện</w:t>
            </w:r>
          </w:p>
        </w:tc>
      </w:tr>
      <w:tr w:rsidR="0022267D" w:rsidRPr="0022267D" w14:paraId="73C29ED5" w14:textId="77777777" w:rsidTr="001F106F">
        <w:trPr>
          <w:trHeight w:val="20"/>
        </w:trPr>
        <w:tc>
          <w:tcPr>
            <w:tcW w:w="675" w:type="dxa"/>
          </w:tcPr>
          <w:p w14:paraId="25A9DABA"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0038DB14" w14:textId="77777777" w:rsidR="00AC12C3" w:rsidRPr="0022267D" w:rsidRDefault="00AC12C3" w:rsidP="00AC12C3">
            <w:pPr>
              <w:pStyle w:val="ListParagraph"/>
              <w:widowControl w:val="0"/>
              <w:tabs>
                <w:tab w:val="left" w:pos="342"/>
              </w:tabs>
              <w:ind w:left="0"/>
              <w:jc w:val="both"/>
              <w:rPr>
                <w:bCs/>
              </w:rPr>
            </w:pPr>
            <w:r w:rsidRPr="0022267D">
              <w:t xml:space="preserve">- </w:t>
            </w:r>
            <w:r w:rsidRPr="0022267D">
              <w:rPr>
                <w:rFonts w:eastAsia="Calibri"/>
              </w:rPr>
              <w:t xml:space="preserve">Đây là lĩnh vực mới, phức tạp, phạm vi điều chỉnh, quản lý của Chương cần xét tới bao gồm như: Yêu cầu, nguyên tắc, trình tự; Chương trình, kế hoạch phát triển; Quản lý hoạt động đầu tư xây dựng, hoạt động khai thác vận hành; Phân cấp trách nhiệm quản lý của nhà nước đối với không gian ngầm và công trình ngầm đô thị… </w:t>
            </w:r>
            <w:r w:rsidRPr="0022267D">
              <w:rPr>
                <w:rFonts w:eastAsia="Calibri"/>
                <w:lang w:val="en" w:eastAsia="ja-JP"/>
              </w:rPr>
              <w:t>Trong đô thị, bên cạnh không gian ngầm còn có không gian trên cao. Vì vậy ch</w:t>
            </w:r>
            <w:r w:rsidRPr="0022267D">
              <w:rPr>
                <w:rFonts w:eastAsia="Calibri"/>
                <w:lang w:val="vi-VN" w:eastAsia="ja-JP"/>
              </w:rPr>
              <w:t>ươ</w:t>
            </w:r>
            <w:r w:rsidRPr="0022267D">
              <w:rPr>
                <w:rFonts w:eastAsia="Calibri"/>
                <w:lang w:eastAsia="ja-JP"/>
              </w:rPr>
              <w:t>ng này cần bổ sung các quy định về không gian trên cao của đô thị.</w:t>
            </w:r>
          </w:p>
          <w:p w14:paraId="20394903" w14:textId="77777777" w:rsidR="00AC12C3" w:rsidRPr="0022267D" w:rsidRDefault="00AC12C3" w:rsidP="00AC12C3">
            <w:pPr>
              <w:pStyle w:val="ListParagraph"/>
              <w:widowControl w:val="0"/>
              <w:tabs>
                <w:tab w:val="left" w:pos="342"/>
              </w:tabs>
              <w:ind w:left="0"/>
              <w:jc w:val="both"/>
              <w:rPr>
                <w:bCs/>
              </w:rPr>
            </w:pPr>
            <w:r w:rsidRPr="0022267D">
              <w:t xml:space="preserve">Đề nghị điều chinh tên và số thứ tự của Chương là: Chương VI. Quản lý phát triển không gian trên cao và không gian ngầm đô thị </w:t>
            </w:r>
            <w:r w:rsidRPr="0022267D">
              <w:rPr>
                <w:i/>
              </w:rPr>
              <w:t>(Tổng hội Xây dựng)</w:t>
            </w:r>
          </w:p>
        </w:tc>
        <w:tc>
          <w:tcPr>
            <w:tcW w:w="4819" w:type="dxa"/>
          </w:tcPr>
          <w:p w14:paraId="50B2BB27"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Tên Chương và nội dung quy định hiện thực hiện theo nội dung chính sách đã được thông qua (nội dung quy định không gian trên cao của đô thị không thuộc nội dung của chính sách được thông qua)</w:t>
            </w:r>
          </w:p>
        </w:tc>
      </w:tr>
      <w:tr w:rsidR="0022267D" w:rsidRPr="0022267D" w14:paraId="704F9385" w14:textId="77777777" w:rsidTr="001F106F">
        <w:trPr>
          <w:trHeight w:val="20"/>
        </w:trPr>
        <w:tc>
          <w:tcPr>
            <w:tcW w:w="675" w:type="dxa"/>
          </w:tcPr>
          <w:p w14:paraId="0C543F27"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170772B1" w14:textId="77777777" w:rsidR="00AC12C3" w:rsidRPr="0022267D" w:rsidRDefault="00AC12C3" w:rsidP="00AC12C3">
            <w:pPr>
              <w:pStyle w:val="ListParagraph"/>
              <w:widowControl w:val="0"/>
              <w:tabs>
                <w:tab w:val="left" w:pos="342"/>
              </w:tabs>
              <w:ind w:left="0"/>
              <w:jc w:val="both"/>
              <w:rPr>
                <w:bCs/>
              </w:rPr>
            </w:pPr>
            <w:r w:rsidRPr="0022267D">
              <w:t xml:space="preserve">- Cần bổ sung phần khái niệm không gian ngầm đô thị trước khi phân loại để quản lý; bổ sung đường ngầm cáp cấp điện, cáp viễn thông trong đô thị để không còn hiện tượng cột điện và dây internet, cáp thông tin gây mất mỹ quan trong đô thị. </w:t>
            </w:r>
            <w:r w:rsidRPr="0022267D">
              <w:rPr>
                <w:i/>
              </w:rPr>
              <w:t>(Tổng hội Xây dựng)</w:t>
            </w:r>
          </w:p>
        </w:tc>
        <w:tc>
          <w:tcPr>
            <w:tcW w:w="4819" w:type="dxa"/>
          </w:tcPr>
          <w:p w14:paraId="13C7BAA2" w14:textId="77777777" w:rsidR="00AC12C3" w:rsidRPr="0022267D" w:rsidRDefault="00AC12C3" w:rsidP="00AC12C3">
            <w:pPr>
              <w:widowControl w:val="0"/>
              <w:jc w:val="both"/>
              <w:rPr>
                <w:b/>
                <w:bCs/>
              </w:rPr>
            </w:pPr>
            <w:r w:rsidRPr="0022267D">
              <w:rPr>
                <w:rFonts w:asciiTheme="majorHAnsi" w:hAnsiTheme="majorHAnsi" w:cstheme="majorHAnsi"/>
                <w:sz w:val="22"/>
                <w:szCs w:val="22"/>
              </w:rPr>
              <w:t xml:space="preserve">Tiếp thu ý kiến, khái niệm không gian ngầm đô thị đã quy định tại Điều 3. Giải thích từ ngữ; bổ sung đường ngầm cáp cấp điện, cáp viễn thông trong đô thị để không còn hiện tượng cột điện và dây internet, cáp thông tin gây mất mỹ quan trong đô thị đã được quy </w:t>
            </w:r>
            <w:r w:rsidRPr="0022267D">
              <w:rPr>
                <w:rFonts w:asciiTheme="majorHAnsi" w:hAnsiTheme="majorHAnsi" w:cstheme="majorHAnsi"/>
                <w:sz w:val="22"/>
                <w:szCs w:val="22"/>
              </w:rPr>
              <w:lastRenderedPageBreak/>
              <w:t>định tại Điều 35. Điều 35. Phân loại không gian ngầm, công trình ngầm đô thị và có riêng Điều 40. Điều 40. Hạ ngầm đường dây, đường cáp đi nổi tại các đô thị.</w:t>
            </w:r>
          </w:p>
        </w:tc>
      </w:tr>
      <w:tr w:rsidR="0022267D" w:rsidRPr="0022267D" w14:paraId="401942A2" w14:textId="77777777" w:rsidTr="001F106F">
        <w:trPr>
          <w:trHeight w:val="20"/>
        </w:trPr>
        <w:tc>
          <w:tcPr>
            <w:tcW w:w="675" w:type="dxa"/>
          </w:tcPr>
          <w:p w14:paraId="37DB37C6"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6FF7747A" w14:textId="77777777" w:rsidR="00AC12C3" w:rsidRPr="0022267D" w:rsidRDefault="00AC12C3" w:rsidP="00AC12C3">
            <w:pPr>
              <w:pStyle w:val="ListParagraph"/>
              <w:widowControl w:val="0"/>
              <w:tabs>
                <w:tab w:val="left" w:pos="342"/>
              </w:tabs>
              <w:ind w:left="0"/>
              <w:jc w:val="both"/>
              <w:rPr>
                <w:bCs/>
              </w:rPr>
            </w:pPr>
            <w:bookmarkStart w:id="74" w:name="_Hlk183607206"/>
            <w:r w:rsidRPr="0022267D">
              <w:t xml:space="preserve">- </w:t>
            </w:r>
            <w:r w:rsidRPr="0022267D">
              <w:rPr>
                <w:lang w:val="vi-VN"/>
              </w:rPr>
              <w:t>Ngoài việc phân loại không gian ngầm theo tính chất, chức năng cần bổ sung phân loại theo chiều sâu để có cơ sở quản lý (chỉ cho phép bố trí sử dụng phần ngầm của công trình xây dựng thuộc quyền sở hữu của tư nhân ở độ sâu nhất định).</w:t>
            </w:r>
            <w:r w:rsidRPr="0022267D">
              <w:t xml:space="preserve"> </w:t>
            </w:r>
            <w:r w:rsidRPr="0022267D">
              <w:rPr>
                <w:i/>
              </w:rPr>
              <w:t>(Hội chiếu sáng Việt Nam)</w:t>
            </w:r>
            <w:bookmarkEnd w:id="74"/>
          </w:p>
        </w:tc>
        <w:tc>
          <w:tcPr>
            <w:tcW w:w="4819" w:type="dxa"/>
          </w:tcPr>
          <w:p w14:paraId="033C6C74"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về quản lý theo chiều sâu đã được quy định tại Điều 36. Điều 36. Yêu cầu về quản lý phát triển không gian ngầm đô thị, trong đó “Không gian ngầm đô thị được phân vùng, phân chia không gian xây dựng ngầm theo chiều thẳng đứng phù hợp chức năng sử dụng theo phân loại không gian ngầm để quản lý phát triển, khai thác sử dụng. Việc phân vùng, phân chia không gian xây dựng ngầm theo chiều thẳng đứng phải phù hợp với quy hoạch đô thị và nông thôn, quy hoạch chuyên ngành có liên quan”. Việc phân loại không gian ngầm. Do vậy, việc phân loại chỉ tập trung vào phân loại Không gian ngầm để bố trí các loại công trình xây dụng với các chức năng khác nhau và Không gian ngầm trong công trình xây dựng.</w:t>
            </w:r>
          </w:p>
        </w:tc>
      </w:tr>
      <w:tr w:rsidR="0022267D" w:rsidRPr="0022267D" w14:paraId="48C07564" w14:textId="77777777" w:rsidTr="001F106F">
        <w:trPr>
          <w:trHeight w:val="20"/>
        </w:trPr>
        <w:tc>
          <w:tcPr>
            <w:tcW w:w="675" w:type="dxa"/>
          </w:tcPr>
          <w:p w14:paraId="241E05F1"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2ED6A4CD" w14:textId="77777777" w:rsidR="00AC12C3" w:rsidRPr="0022267D" w:rsidRDefault="00AC12C3" w:rsidP="00AC12C3">
            <w:pPr>
              <w:pStyle w:val="ListParagraph"/>
              <w:widowControl w:val="0"/>
              <w:tabs>
                <w:tab w:val="left" w:pos="342"/>
              </w:tabs>
              <w:ind w:left="0"/>
              <w:jc w:val="both"/>
              <w:rPr>
                <w:bCs/>
              </w:rPr>
            </w:pPr>
            <w:r w:rsidRPr="0022267D">
              <w:t xml:space="preserve">- Bổ sung rõ hơn trách nhiệm tài chính, đóng góp chi phí đối với các công trình ngầm sử dụng chung (tuynen, hào tại khu vực hoặc có yêu cầu kết nối, sử dụng chung công trình; thẩm quyền ban hành quy chế quản lý khai thác công trình hạ tầng kỹ thuật, hạ tầng xã hội đô thị và ban hành mức thu phí đóng góp nghĩa vụ tài chính trong việc đầu tư phát triển công trình hạ tầng kỹ thuật, hạ tầng xã hội đô thị. </w:t>
            </w:r>
            <w:r w:rsidRPr="0022267D">
              <w:rPr>
                <w:i/>
              </w:rPr>
              <w:t>(</w:t>
            </w:r>
            <w:r w:rsidRPr="0022267D">
              <w:rPr>
                <w:rFonts w:eastAsia="Calibri"/>
                <w:i/>
              </w:rPr>
              <w:t>TP Hà Nội</w:t>
            </w:r>
            <w:r w:rsidRPr="0022267D">
              <w:rPr>
                <w:i/>
              </w:rPr>
              <w:t>)</w:t>
            </w:r>
          </w:p>
        </w:tc>
        <w:tc>
          <w:tcPr>
            <w:tcW w:w="4819" w:type="dxa"/>
          </w:tcPr>
          <w:p w14:paraId="7B7D136D"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Tiếp thu ý kiến, Về sử dụng chung công trình hạ tầng kỹ thuật được quy định tại Điều 29. Điều 29. Quản lý vận hành, sử dụng chung, bảo vệ công trình hạ tầng kỹ thuật đô thị thuộc Chương III. Quản lý phát triển hạ tầng đô thị</w:t>
            </w:r>
          </w:p>
          <w:p w14:paraId="085F3D54" w14:textId="77777777" w:rsidR="00AC12C3" w:rsidRPr="0022267D" w:rsidRDefault="00AC12C3" w:rsidP="00AC12C3">
            <w:pPr>
              <w:widowControl w:val="0"/>
              <w:jc w:val="both"/>
              <w:rPr>
                <w:b/>
                <w:bCs/>
              </w:rPr>
            </w:pPr>
            <w:r w:rsidRPr="0022267D">
              <w:rPr>
                <w:rFonts w:asciiTheme="majorHAnsi" w:hAnsiTheme="majorHAnsi" w:cstheme="majorHAnsi"/>
                <w:sz w:val="22"/>
                <w:szCs w:val="22"/>
              </w:rPr>
              <w:t>Về thẩm quyền ban hành quy chế được quy định tại Điều 42. Quy chế quản lý, sử dụng, khai thác không gian ngầm đô thị</w:t>
            </w:r>
          </w:p>
        </w:tc>
      </w:tr>
      <w:tr w:rsidR="0022267D" w:rsidRPr="0022267D" w14:paraId="76914DDF" w14:textId="77777777" w:rsidTr="001F106F">
        <w:trPr>
          <w:trHeight w:val="20"/>
        </w:trPr>
        <w:tc>
          <w:tcPr>
            <w:tcW w:w="675" w:type="dxa"/>
          </w:tcPr>
          <w:p w14:paraId="1A6447CF"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142398CF" w14:textId="77777777" w:rsidR="00AC12C3" w:rsidRPr="0022267D" w:rsidRDefault="00AC12C3" w:rsidP="00AC12C3">
            <w:pPr>
              <w:pStyle w:val="ListParagraph"/>
              <w:widowControl w:val="0"/>
              <w:tabs>
                <w:tab w:val="left" w:pos="342"/>
              </w:tabs>
              <w:ind w:left="0"/>
              <w:jc w:val="both"/>
            </w:pPr>
            <w:r w:rsidRPr="0022267D">
              <w:t xml:space="preserve">- Kết nối không gian xây dựng ngầm về hạ tầng kỹ thuật, về không gian sử dụng công cộng, về phối hợp quản lý vận hành: Cơ quan quản lý kết nối không gian ngẩm đô thị cần được làm rõ để tránh chồng chéo và phức tạp trong quá trình xây dựng, vận hành và sử dụng, đảm bảo tính đồng bộ, hiệu quả. </w:t>
            </w:r>
            <w:r w:rsidRPr="0022267D">
              <w:rPr>
                <w:i/>
              </w:rPr>
              <w:t>(</w:t>
            </w:r>
            <w:r w:rsidRPr="0022267D">
              <w:rPr>
                <w:rFonts w:eastAsia="Calibri"/>
                <w:i/>
              </w:rPr>
              <w:t>TP Hà Nội</w:t>
            </w:r>
            <w:r w:rsidRPr="0022267D">
              <w:rPr>
                <w:i/>
              </w:rPr>
              <w:t>)</w:t>
            </w:r>
          </w:p>
        </w:tc>
        <w:tc>
          <w:tcPr>
            <w:tcW w:w="4819" w:type="dxa"/>
          </w:tcPr>
          <w:p w14:paraId="34A9F10D"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đã được làm rõ tại ĐIều 41. Điều 41. Kết nối không gian ngầm, kết nối kỹ thuật ngầm đô thị</w:t>
            </w:r>
          </w:p>
        </w:tc>
      </w:tr>
      <w:tr w:rsidR="0022267D" w:rsidRPr="0022267D" w14:paraId="3490F37B" w14:textId="77777777" w:rsidTr="001F106F">
        <w:trPr>
          <w:trHeight w:val="20"/>
        </w:trPr>
        <w:tc>
          <w:tcPr>
            <w:tcW w:w="675" w:type="dxa"/>
          </w:tcPr>
          <w:p w14:paraId="3F654F29" w14:textId="77777777" w:rsidR="00AC12C3" w:rsidRPr="0022267D" w:rsidRDefault="00AC12C3" w:rsidP="00AC12C3">
            <w:pPr>
              <w:pStyle w:val="ListParagraph"/>
              <w:widowControl w:val="0"/>
              <w:numPr>
                <w:ilvl w:val="0"/>
                <w:numId w:val="14"/>
              </w:numPr>
              <w:tabs>
                <w:tab w:val="left" w:pos="342"/>
              </w:tabs>
              <w:ind w:left="0" w:firstLine="0"/>
              <w:jc w:val="both"/>
            </w:pPr>
          </w:p>
        </w:tc>
        <w:tc>
          <w:tcPr>
            <w:tcW w:w="9498" w:type="dxa"/>
          </w:tcPr>
          <w:p w14:paraId="2C9AA825" w14:textId="77777777" w:rsidR="00AC12C3" w:rsidRPr="0022267D" w:rsidRDefault="00AC12C3" w:rsidP="00AC12C3">
            <w:pPr>
              <w:pStyle w:val="ListParagraph"/>
              <w:widowControl w:val="0"/>
              <w:tabs>
                <w:tab w:val="left" w:pos="342"/>
              </w:tabs>
              <w:ind w:left="0"/>
              <w:jc w:val="both"/>
              <w:rPr>
                <w:bCs/>
              </w:rPr>
            </w:pPr>
            <w:r w:rsidRPr="0022267D">
              <w:t xml:space="preserve">- </w:t>
            </w:r>
            <w:r w:rsidRPr="0022267D">
              <w:rPr>
                <w:lang w:val="vi-VN"/>
              </w:rPr>
              <w:t>Việc nghiên cứu phát triển không gian ngầm: cần nghiên cứu kỹ các chính sách</w:t>
            </w:r>
            <w:r w:rsidRPr="0022267D">
              <w:t xml:space="preserve"> </w:t>
            </w:r>
            <w:r w:rsidRPr="0022267D">
              <w:rPr>
                <w:lang w:val="vi-VN"/>
              </w:rPr>
              <w:t>để đẩy nhanh việc đầu tư các không gian ngầm (đặc biệt có tính kết nối các không</w:t>
            </w:r>
            <w:r w:rsidRPr="0022267D">
              <w:t xml:space="preserve"> </w:t>
            </w:r>
            <w:r w:rsidRPr="0022267D">
              <w:rPr>
                <w:lang w:val="vi-VN"/>
              </w:rPr>
              <w:t>gian ngầm giữa các công trình hay giữa công trình với các không gian công cộng).</w:t>
            </w:r>
            <w:r w:rsidRPr="0022267D">
              <w:t xml:space="preserve"> </w:t>
            </w:r>
            <w:r w:rsidRPr="0022267D">
              <w:rPr>
                <w:i/>
              </w:rPr>
              <w:t>(Quận Hoàn Kiếm)</w:t>
            </w:r>
          </w:p>
        </w:tc>
        <w:tc>
          <w:tcPr>
            <w:tcW w:w="4819" w:type="dxa"/>
          </w:tcPr>
          <w:p w14:paraId="44315B86" w14:textId="77777777" w:rsidR="00AC12C3" w:rsidRPr="0022267D" w:rsidRDefault="00AC12C3" w:rsidP="00AC12C3">
            <w:pPr>
              <w:widowControl w:val="0"/>
              <w:jc w:val="both"/>
              <w:rPr>
                <w:b/>
                <w:bCs/>
              </w:rPr>
            </w:pPr>
            <w:r w:rsidRPr="0022267D">
              <w:rPr>
                <w:rFonts w:asciiTheme="majorHAnsi" w:hAnsiTheme="majorHAnsi" w:cstheme="majorHAnsi"/>
                <w:sz w:val="22"/>
                <w:szCs w:val="22"/>
              </w:rPr>
              <w:t>Tiếp thu ý kiến, tại Điều 37. Hỗ trợ, khuyến khích phát triển không gian ngầm đô thị</w:t>
            </w:r>
          </w:p>
        </w:tc>
      </w:tr>
      <w:tr w:rsidR="0022267D" w:rsidRPr="0022267D" w14:paraId="53A30FD5" w14:textId="77777777" w:rsidTr="001F106F">
        <w:trPr>
          <w:trHeight w:val="20"/>
        </w:trPr>
        <w:tc>
          <w:tcPr>
            <w:tcW w:w="675" w:type="dxa"/>
          </w:tcPr>
          <w:p w14:paraId="37D97A52" w14:textId="77777777" w:rsidR="00AC12C3" w:rsidRPr="0022267D" w:rsidRDefault="00AC12C3" w:rsidP="00AC12C3">
            <w:pPr>
              <w:pStyle w:val="BodyText"/>
              <w:widowControl w:val="0"/>
              <w:numPr>
                <w:ilvl w:val="0"/>
                <w:numId w:val="14"/>
              </w:numPr>
              <w:ind w:left="0" w:firstLine="0"/>
              <w:jc w:val="both"/>
              <w:rPr>
                <w:rFonts w:ascii="Times New Roman" w:hAnsi="Times New Roman"/>
                <w:b w:val="0"/>
                <w:szCs w:val="24"/>
              </w:rPr>
            </w:pPr>
          </w:p>
        </w:tc>
        <w:tc>
          <w:tcPr>
            <w:tcW w:w="9498" w:type="dxa"/>
          </w:tcPr>
          <w:p w14:paraId="2D365DF4" w14:textId="77777777" w:rsidR="00AC12C3" w:rsidRPr="0022267D" w:rsidRDefault="00AC12C3" w:rsidP="00AC12C3">
            <w:pPr>
              <w:pStyle w:val="BodyText"/>
              <w:widowControl w:val="0"/>
              <w:jc w:val="both"/>
              <w:rPr>
                <w:rFonts w:ascii="Times New Roman" w:hAnsi="Times New Roman"/>
                <w:b w:val="0"/>
                <w:bCs/>
                <w:szCs w:val="24"/>
                <w:lang w:val="vi-VN"/>
              </w:rPr>
            </w:pPr>
            <w:r w:rsidRPr="0022267D">
              <w:rPr>
                <w:rFonts w:ascii="Times New Roman" w:hAnsi="Times New Roman"/>
                <w:b w:val="0"/>
                <w:szCs w:val="24"/>
              </w:rPr>
              <w:t xml:space="preserve">- Bổ sung làm rõ nguyên tắc sử dụng và sở hữu đối với không gian ngầm/ công trình ngầm. Đặc biệt cần đảm bảo đồng bộ với Luật Đất đai trong công tác quản lý nhà nước về quyền sở hữu công trình ngầm, quyền sử dụng không gian ngầm đảm bảo việc cho phép nhiều chủ sử dụng công trình ngầm được xây dựng, đầu tư, khai thác và sử dụng chung không gian ngầm theo quy hoạch (phần mặt đất có </w:t>
            </w:r>
            <w:r w:rsidRPr="0022267D">
              <w:rPr>
                <w:rFonts w:ascii="Times New Roman" w:hAnsi="Times New Roman"/>
                <w:b w:val="0"/>
                <w:szCs w:val="24"/>
              </w:rPr>
              <w:lastRenderedPageBreak/>
              <w:t xml:space="preserve">thể thuộc sở hữu sử dụng của nhà nước nhưng phần công trình ngầm hoặc không gian ngầm có thể thuộc quyền sử dụng của tư nhân, nhà nước). </w:t>
            </w:r>
            <w:r w:rsidRPr="0022267D">
              <w:rPr>
                <w:rFonts w:ascii="Times New Roman" w:hAnsi="Times New Roman"/>
                <w:b w:val="0"/>
                <w:i/>
                <w:szCs w:val="24"/>
              </w:rPr>
              <w:t>(Hội Chiếu sáng Việt Nam)</w:t>
            </w:r>
          </w:p>
        </w:tc>
        <w:tc>
          <w:tcPr>
            <w:tcW w:w="4819" w:type="dxa"/>
          </w:tcPr>
          <w:p w14:paraId="19BF1C08" w14:textId="77777777" w:rsidR="00AC12C3" w:rsidRPr="0022267D" w:rsidRDefault="00AC12C3" w:rsidP="00AC12C3">
            <w:pPr>
              <w:widowControl w:val="0"/>
              <w:jc w:val="both"/>
              <w:rPr>
                <w:b/>
                <w:bCs/>
              </w:rPr>
            </w:pPr>
            <w:r w:rsidRPr="0022267D">
              <w:rPr>
                <w:rFonts w:asciiTheme="majorHAnsi" w:hAnsiTheme="majorHAnsi" w:cstheme="majorHAnsi"/>
                <w:sz w:val="22"/>
                <w:szCs w:val="22"/>
              </w:rPr>
              <w:lastRenderedPageBreak/>
              <w:t>Tiếp thu ý kiến, Về công nhận quyền sử dụng đất, sở hữu công công trình ngầm theo quy định pháp luật về đất đai 2024, và Nghị định số 102/2024/NĐ-CP của Chính phủ</w:t>
            </w:r>
          </w:p>
        </w:tc>
      </w:tr>
      <w:tr w:rsidR="0022267D" w:rsidRPr="0022267D" w14:paraId="50BF2429" w14:textId="77777777" w:rsidTr="001F106F">
        <w:trPr>
          <w:trHeight w:val="20"/>
        </w:trPr>
        <w:tc>
          <w:tcPr>
            <w:tcW w:w="675" w:type="dxa"/>
          </w:tcPr>
          <w:p w14:paraId="31A34FAC" w14:textId="77777777" w:rsidR="00AC12C3" w:rsidRPr="0022267D" w:rsidRDefault="00AC12C3" w:rsidP="00AC12C3">
            <w:pPr>
              <w:pStyle w:val="ListParagraph"/>
              <w:widowControl w:val="0"/>
              <w:numPr>
                <w:ilvl w:val="0"/>
                <w:numId w:val="14"/>
              </w:numPr>
              <w:ind w:left="0" w:firstLine="0"/>
              <w:jc w:val="both"/>
            </w:pPr>
          </w:p>
        </w:tc>
        <w:tc>
          <w:tcPr>
            <w:tcW w:w="9498" w:type="dxa"/>
          </w:tcPr>
          <w:p w14:paraId="61344589" w14:textId="77777777" w:rsidR="00AC12C3" w:rsidRPr="0022267D" w:rsidRDefault="00AC12C3" w:rsidP="00AC12C3">
            <w:pPr>
              <w:widowControl w:val="0"/>
              <w:jc w:val="both"/>
              <w:rPr>
                <w:bCs/>
              </w:rPr>
            </w:pPr>
            <w:r w:rsidRPr="0022267D">
              <w:t xml:space="preserve">- Đối với nội dung Chương V quy định về Quản lý phát triển không gian ngầm đô thị: Mặc dù phát triển không gian ngầm là một nội dung quan trọng, nhưng có thể được tích hợp vào Chương về hạ tầng đô thị tại Chương IV hoặc xây dựng thành một nội dung trong các quy định về quản lý không gian đô thị tại Chương III để tăng tính liên kết với các quy định khác về hạ tầng đô thị, không gian đô thị. </w:t>
            </w:r>
            <w:r w:rsidRPr="0022267D">
              <w:rPr>
                <w:i/>
              </w:rPr>
              <w:t>(Tỉnh Phú Yên)</w:t>
            </w:r>
          </w:p>
        </w:tc>
        <w:tc>
          <w:tcPr>
            <w:tcW w:w="4819" w:type="dxa"/>
          </w:tcPr>
          <w:p w14:paraId="2D5C809F" w14:textId="77777777" w:rsidR="00AC12C3" w:rsidRPr="0022267D" w:rsidRDefault="00AC12C3" w:rsidP="00AC12C3">
            <w:pPr>
              <w:widowControl w:val="0"/>
              <w:jc w:val="both"/>
              <w:rPr>
                <w:b/>
                <w:bCs/>
              </w:rPr>
            </w:pPr>
            <w:r w:rsidRPr="0022267D">
              <w:rPr>
                <w:rFonts w:asciiTheme="majorHAnsi" w:hAnsiTheme="majorHAnsi" w:cstheme="majorHAnsi"/>
                <w:sz w:val="22"/>
                <w:szCs w:val="22"/>
              </w:rPr>
              <w:t>Việc nghiên cứu sắp xếp cấu trúc của dự thảo Luật cũng đã được cân nhắc bảo đảm tính liên kết giữa các phần đồng thời bảo đảm phù hợp với Chính sách đã được thông qua.</w:t>
            </w:r>
          </w:p>
        </w:tc>
      </w:tr>
      <w:tr w:rsidR="0022267D" w:rsidRPr="0022267D" w14:paraId="7A2D566F" w14:textId="77777777" w:rsidTr="001F106F">
        <w:trPr>
          <w:trHeight w:val="20"/>
        </w:trPr>
        <w:tc>
          <w:tcPr>
            <w:tcW w:w="675" w:type="dxa"/>
          </w:tcPr>
          <w:p w14:paraId="4FDB0EE9" w14:textId="77777777" w:rsidR="00AC12C3" w:rsidRPr="0022267D" w:rsidRDefault="00AC12C3" w:rsidP="00AC12C3">
            <w:pPr>
              <w:pStyle w:val="BodyText"/>
              <w:widowControl w:val="0"/>
              <w:numPr>
                <w:ilvl w:val="0"/>
                <w:numId w:val="14"/>
              </w:numPr>
              <w:ind w:left="0" w:firstLine="0"/>
              <w:jc w:val="both"/>
              <w:rPr>
                <w:rFonts w:ascii="Times New Roman" w:eastAsiaTheme="minorHAnsi" w:hAnsi="Times New Roman"/>
                <w:b w:val="0"/>
                <w:szCs w:val="24"/>
              </w:rPr>
            </w:pPr>
          </w:p>
        </w:tc>
        <w:tc>
          <w:tcPr>
            <w:tcW w:w="9498" w:type="dxa"/>
          </w:tcPr>
          <w:p w14:paraId="21D7EE91" w14:textId="77777777" w:rsidR="00AC12C3" w:rsidRPr="0022267D" w:rsidRDefault="00AC12C3" w:rsidP="00AC12C3">
            <w:pPr>
              <w:pStyle w:val="BodyText"/>
              <w:widowControl w:val="0"/>
              <w:jc w:val="both"/>
              <w:rPr>
                <w:rFonts w:ascii="Times New Roman" w:eastAsiaTheme="minorHAnsi" w:hAnsi="Times New Roman"/>
                <w:b w:val="0"/>
                <w:szCs w:val="24"/>
              </w:rPr>
            </w:pPr>
            <w:r w:rsidRPr="0022267D">
              <w:rPr>
                <w:rFonts w:ascii="Times New Roman" w:eastAsiaTheme="minorHAnsi" w:hAnsi="Times New Roman"/>
                <w:bCs/>
                <w:szCs w:val="24"/>
                <w:lang w:val="vi-VN"/>
              </w:rPr>
              <w:t>- Khoản 1</w:t>
            </w:r>
            <w:r w:rsidRPr="0022267D">
              <w:rPr>
                <w:rFonts w:ascii="Times New Roman" w:eastAsiaTheme="minorHAnsi" w:hAnsi="Times New Roman"/>
                <w:bCs/>
                <w:szCs w:val="24"/>
              </w:rPr>
              <w:t>,</w:t>
            </w:r>
            <w:r w:rsidRPr="0022267D">
              <w:rPr>
                <w:rFonts w:ascii="Times New Roman" w:eastAsiaTheme="minorHAnsi" w:hAnsi="Times New Roman"/>
                <w:b w:val="0"/>
                <w:szCs w:val="24"/>
              </w:rPr>
              <w:t xml:space="preserve"> b</w:t>
            </w:r>
            <w:r w:rsidRPr="0022267D">
              <w:rPr>
                <w:rFonts w:ascii="Times New Roman" w:eastAsiaTheme="minorHAnsi" w:hAnsi="Times New Roman"/>
                <w:b w:val="0"/>
                <w:szCs w:val="24"/>
                <w:lang w:val="vi-VN"/>
              </w:rPr>
              <w:t>ổ sung thêm định nghĩa về Đất xây dựng CTN như sau: Không</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gian ngầm đô thị là không gian dưới mặt đất, dưới nước được xác định trong quy hoạch để</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sử dụng cho mục đích xây dựng công trình ngầm. Đất xây dựng CTN là khoảng không bên</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dưới bề mặt đất, có thể gắn liền hoặc tách rời với đất xây dựng công trình trên bề mặt và</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được quản lý song song và độc lập với đất trên bề mặt. Chỉ giới xây dựng công trình ngầm</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hoặc phạm vi sử dụng đất xây dựng công trình ngầm không nhất thiết phải trùng với Chỉ</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giới xây dựng công trình hoặc phạm vi sử dụng đất xây dựng công trình trên mặt đất, mà có</w:t>
            </w:r>
            <w:r w:rsidRPr="0022267D">
              <w:rPr>
                <w:rFonts w:ascii="Times New Roman" w:hAnsi="Times New Roman"/>
                <w:szCs w:val="24"/>
              </w:rPr>
              <w:t xml:space="preserve"> </w:t>
            </w:r>
            <w:r w:rsidRPr="0022267D">
              <w:rPr>
                <w:rFonts w:ascii="Times New Roman" w:eastAsiaTheme="minorHAnsi" w:hAnsi="Times New Roman"/>
                <w:b w:val="0"/>
                <w:szCs w:val="24"/>
                <w:lang w:val="vi-VN"/>
              </w:rPr>
              <w:t>thể lan tỏa vượt ra toàn bộ hoặc một phần ranh giới lô đất bề mặt. Ngoài ra, đất xây dựng</w:t>
            </w:r>
            <w:r w:rsidRPr="0022267D">
              <w:rPr>
                <w:rFonts w:ascii="Times New Roman" w:eastAsiaTheme="minorHAnsi" w:hAnsi="Times New Roman"/>
                <w:b w:val="0"/>
                <w:szCs w:val="24"/>
              </w:rPr>
              <w:t xml:space="preserve"> </w:t>
            </w:r>
            <w:r w:rsidRPr="0022267D">
              <w:rPr>
                <w:rFonts w:ascii="Times New Roman" w:eastAsiaTheme="minorHAnsi" w:hAnsi="Times New Roman"/>
                <w:b w:val="0"/>
                <w:szCs w:val="24"/>
                <w:lang w:val="vi-VN"/>
              </w:rPr>
              <w:t>CTN cho mỗi dự án có thể khác nhau cả về chiều rộng lẫn chiều sâu tại cùng một vị trí.</w:t>
            </w:r>
            <w:r w:rsidRPr="0022267D">
              <w:rPr>
                <w:rFonts w:ascii="Times New Roman" w:eastAsiaTheme="minorHAnsi" w:hAnsi="Times New Roman"/>
                <w:b w:val="0"/>
                <w:szCs w:val="24"/>
              </w:rPr>
              <w:t xml:space="preserve">  </w:t>
            </w:r>
            <w:r w:rsidRPr="0022267D">
              <w:rPr>
                <w:rFonts w:ascii="Times New Roman" w:eastAsiaTheme="minorHAnsi" w:hAnsi="Times New Roman"/>
                <w:b w:val="0"/>
                <w:i/>
                <w:szCs w:val="24"/>
                <w:lang w:val="vi-VN"/>
              </w:rPr>
              <w:t>Diễn giải và bàn luận</w:t>
            </w:r>
            <w:r w:rsidRPr="0022267D">
              <w:rPr>
                <w:rFonts w:ascii="Times New Roman" w:eastAsiaTheme="minorHAnsi" w:hAnsi="Times New Roman"/>
                <w:b w:val="0"/>
                <w:i/>
                <w:szCs w:val="24"/>
              </w:rPr>
              <w:t xml:space="preserve">, </w:t>
            </w:r>
            <w:r w:rsidRPr="0022267D">
              <w:rPr>
                <w:rFonts w:ascii="Times New Roman" w:hAnsi="Times New Roman"/>
                <w:b w:val="0"/>
                <w:szCs w:val="24"/>
                <w:lang w:val="vi-VN"/>
              </w:rPr>
              <w:t>Do đặc tính ẩn giấu và luồn lách của KGN, các CTN có thể được thiết lập vượt ra khỏi</w:t>
            </w:r>
            <w:r w:rsidRPr="0022267D">
              <w:rPr>
                <w:rFonts w:ascii="Times New Roman" w:hAnsi="Times New Roman"/>
                <w:b w:val="0"/>
                <w:szCs w:val="24"/>
              </w:rPr>
              <w:t xml:space="preserve"> </w:t>
            </w:r>
            <w:r w:rsidRPr="0022267D">
              <w:rPr>
                <w:rFonts w:ascii="Times New Roman" w:hAnsi="Times New Roman"/>
                <w:b w:val="0"/>
                <w:szCs w:val="24"/>
                <w:lang w:val="vi-VN"/>
              </w:rPr>
              <w:t>ranh giới lô đất trên bề mặt, kết nối các địa điểm với nhau bằng cách chạy ngầm bên dưới,</w:t>
            </w:r>
            <w:r w:rsidRPr="0022267D">
              <w:rPr>
                <w:rFonts w:ascii="Times New Roman" w:hAnsi="Times New Roman"/>
                <w:b w:val="0"/>
                <w:szCs w:val="24"/>
              </w:rPr>
              <w:t xml:space="preserve"> </w:t>
            </w:r>
            <w:r w:rsidRPr="0022267D">
              <w:rPr>
                <w:rFonts w:ascii="Times New Roman" w:hAnsi="Times New Roman"/>
                <w:b w:val="0"/>
                <w:szCs w:val="24"/>
                <w:lang w:val="vi-VN"/>
              </w:rPr>
              <w:t>vượt qua các giới hạn như đường xá, hồ nước, công trình v.v. Mặt khác, việc quản lý KGN</w:t>
            </w:r>
            <w:r w:rsidRPr="0022267D">
              <w:rPr>
                <w:rFonts w:ascii="Times New Roman" w:hAnsi="Times New Roman"/>
                <w:b w:val="0"/>
                <w:szCs w:val="24"/>
              </w:rPr>
              <w:t xml:space="preserve"> </w:t>
            </w:r>
            <w:r w:rsidRPr="0022267D">
              <w:rPr>
                <w:rFonts w:ascii="Times New Roman" w:hAnsi="Times New Roman"/>
                <w:b w:val="0"/>
                <w:szCs w:val="24"/>
                <w:lang w:val="vi-VN"/>
              </w:rPr>
              <w:t>theo chiều sâu cũng có thể dẫn đến tại cùng một vị trí tồn tại nhiều dự án chồng lên nhau theo</w:t>
            </w:r>
            <w:r w:rsidRPr="0022267D">
              <w:rPr>
                <w:rFonts w:ascii="Times New Roman" w:hAnsi="Times New Roman"/>
                <w:b w:val="0"/>
                <w:szCs w:val="24"/>
              </w:rPr>
              <w:t xml:space="preserve"> </w:t>
            </w:r>
            <w:r w:rsidRPr="0022267D">
              <w:rPr>
                <w:rFonts w:ascii="Times New Roman" w:hAnsi="Times New Roman"/>
                <w:b w:val="0"/>
                <w:szCs w:val="24"/>
                <w:lang w:val="vi-VN"/>
              </w:rPr>
              <w:t>lớp và đất xây dựng CTN cho mỗi dự án có thể khác nhau cả về chiều rộng lẫn chiều sâu. Do</w:t>
            </w:r>
            <w:r w:rsidRPr="0022267D">
              <w:rPr>
                <w:rFonts w:ascii="Times New Roman" w:hAnsi="Times New Roman"/>
                <w:b w:val="0"/>
                <w:szCs w:val="24"/>
              </w:rPr>
              <w:t xml:space="preserve"> </w:t>
            </w:r>
            <w:r w:rsidRPr="0022267D">
              <w:rPr>
                <w:rFonts w:ascii="Times New Roman" w:hAnsi="Times New Roman"/>
                <w:b w:val="0"/>
                <w:szCs w:val="24"/>
                <w:lang w:val="vi-VN"/>
              </w:rPr>
              <w:t>vậy, cần định nghĩa rõ nhằm quản lý đất xây dựng CTN theo đặc thù của loại không gian đặc</w:t>
            </w:r>
            <w:r w:rsidRPr="0022267D">
              <w:rPr>
                <w:rFonts w:ascii="Times New Roman" w:hAnsi="Times New Roman"/>
                <w:b w:val="0"/>
                <w:szCs w:val="24"/>
              </w:rPr>
              <w:t xml:space="preserve"> </w:t>
            </w:r>
            <w:r w:rsidRPr="0022267D">
              <w:rPr>
                <w:rFonts w:ascii="Times New Roman" w:hAnsi="Times New Roman"/>
                <w:b w:val="0"/>
                <w:szCs w:val="24"/>
                <w:lang w:val="vi-VN"/>
              </w:rPr>
              <w:t>biệt này</w:t>
            </w:r>
            <w:r w:rsidRPr="0022267D">
              <w:rPr>
                <w:rFonts w:ascii="Times New Roman" w:hAnsi="Times New Roman"/>
                <w:b w:val="0"/>
                <w:szCs w:val="24"/>
              </w:rPr>
              <w:t xml:space="preserve">. </w:t>
            </w:r>
            <w:r w:rsidRPr="0022267D">
              <w:rPr>
                <w:rFonts w:ascii="Times New Roman" w:hAnsi="Times New Roman"/>
                <w:b w:val="0"/>
                <w:i/>
                <w:szCs w:val="24"/>
              </w:rPr>
              <w:t>(Thành phố Hải Phòng)</w:t>
            </w:r>
          </w:p>
        </w:tc>
        <w:tc>
          <w:tcPr>
            <w:tcW w:w="4819" w:type="dxa"/>
          </w:tcPr>
          <w:p w14:paraId="73E7F60E"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Tiếp thu ý kiến, tuy nhiên định nghĩa Đất xây dựng công trình ngầm đã được quy định cụ thể tại Luật Đất đai năm 2024 và không thuộc đối tượng định nghĩa tại Luật này. </w:t>
            </w:r>
          </w:p>
          <w:p w14:paraId="24D77EEF" w14:textId="77777777" w:rsidR="00AC12C3" w:rsidRPr="0022267D" w:rsidRDefault="00AC12C3" w:rsidP="00AC12C3">
            <w:pPr>
              <w:widowControl w:val="0"/>
              <w:jc w:val="both"/>
              <w:rPr>
                <w:i/>
              </w:rPr>
            </w:pPr>
          </w:p>
        </w:tc>
      </w:tr>
      <w:tr w:rsidR="0022267D" w:rsidRPr="0022267D" w14:paraId="721B3C7C" w14:textId="77777777" w:rsidTr="001F106F">
        <w:trPr>
          <w:trHeight w:val="20"/>
        </w:trPr>
        <w:tc>
          <w:tcPr>
            <w:tcW w:w="675" w:type="dxa"/>
          </w:tcPr>
          <w:p w14:paraId="3859E8B2" w14:textId="77777777" w:rsidR="00AC12C3" w:rsidRPr="0022267D" w:rsidRDefault="00AC12C3" w:rsidP="00AC12C3">
            <w:pPr>
              <w:pStyle w:val="BodyText"/>
              <w:widowControl w:val="0"/>
              <w:numPr>
                <w:ilvl w:val="0"/>
                <w:numId w:val="14"/>
              </w:numPr>
              <w:ind w:left="0" w:firstLine="0"/>
              <w:jc w:val="both"/>
              <w:rPr>
                <w:rFonts w:ascii="Times New Roman" w:hAnsi="Times New Roman"/>
                <w:b w:val="0"/>
                <w:szCs w:val="24"/>
              </w:rPr>
            </w:pPr>
          </w:p>
        </w:tc>
        <w:tc>
          <w:tcPr>
            <w:tcW w:w="9498" w:type="dxa"/>
          </w:tcPr>
          <w:p w14:paraId="6C40BE9E" w14:textId="77777777" w:rsidR="00AC12C3" w:rsidRPr="0022267D" w:rsidRDefault="00AC12C3" w:rsidP="00AC12C3">
            <w:pPr>
              <w:pStyle w:val="BodyText"/>
              <w:widowControl w:val="0"/>
              <w:jc w:val="both"/>
              <w:rPr>
                <w:rFonts w:ascii="Times New Roman" w:eastAsiaTheme="minorHAnsi" w:hAnsi="Times New Roman"/>
                <w:b w:val="0"/>
                <w:szCs w:val="24"/>
                <w:lang w:val="vi-VN"/>
              </w:rPr>
            </w:pPr>
            <w:r w:rsidRPr="0022267D">
              <w:rPr>
                <w:rFonts w:ascii="Times New Roman" w:hAnsi="Times New Roman"/>
                <w:iCs/>
                <w:szCs w:val="24"/>
              </w:rPr>
              <w:t>- K</w:t>
            </w:r>
            <w:r w:rsidRPr="0022267D">
              <w:rPr>
                <w:rFonts w:ascii="Times New Roman" w:hAnsi="Times New Roman"/>
                <w:iCs/>
                <w:szCs w:val="24"/>
                <w:lang w:val="vi-VN"/>
              </w:rPr>
              <w:t>hoản 2,</w:t>
            </w:r>
            <w:r w:rsidRPr="0022267D">
              <w:rPr>
                <w:rFonts w:ascii="Times New Roman" w:hAnsi="Times New Roman"/>
                <w:b w:val="0"/>
                <w:iCs/>
                <w:szCs w:val="24"/>
                <w:lang w:val="vi-VN"/>
              </w:rPr>
              <w:t xml:space="preserve"> đề nghị rà soát, xem xét chỉnh sửa cụm từ "Khu vực phát không gian ngầm TOD... " thành "Khu vực phát triển không gian ngầm TOD... ".</w:t>
            </w:r>
            <w:r w:rsidRPr="0022267D">
              <w:rPr>
                <w:rFonts w:ascii="Times New Roman" w:hAnsi="Times New Roman"/>
                <w:b w:val="0"/>
                <w:i/>
                <w:szCs w:val="24"/>
              </w:rPr>
              <w:t xml:space="preserve"> (Tỉnh Lạng Sơn)</w:t>
            </w:r>
          </w:p>
        </w:tc>
        <w:tc>
          <w:tcPr>
            <w:tcW w:w="4819" w:type="dxa"/>
          </w:tcPr>
          <w:p w14:paraId="0ADD97F5" w14:textId="77777777" w:rsidR="00AC12C3" w:rsidRPr="0022267D" w:rsidRDefault="00AC12C3" w:rsidP="00AC12C3">
            <w:pPr>
              <w:widowControl w:val="0"/>
              <w:jc w:val="both"/>
              <w:rPr>
                <w:i/>
              </w:rPr>
            </w:pPr>
            <w:r w:rsidRPr="0022267D">
              <w:rPr>
                <w:rFonts w:asciiTheme="majorHAnsi" w:hAnsiTheme="majorHAnsi" w:cstheme="majorHAnsi"/>
                <w:sz w:val="22"/>
                <w:szCs w:val="22"/>
              </w:rPr>
              <w:t>Tiếp thu ý kiến, hiện dự thảo Luật đã chỉnh sửa không sử dụng cụm từ Khu vực phát không gian ngầm TOD, dự thảo Luật sử dụng các cụm từ về không gian ngầm có tính bao quát trong đó đã bao gồm cả không gian ngầm tại khu vực TOD.</w:t>
            </w:r>
          </w:p>
        </w:tc>
      </w:tr>
      <w:tr w:rsidR="0022267D" w:rsidRPr="0022267D" w14:paraId="7794649D" w14:textId="77777777" w:rsidTr="001F106F">
        <w:trPr>
          <w:trHeight w:val="20"/>
        </w:trPr>
        <w:tc>
          <w:tcPr>
            <w:tcW w:w="675" w:type="dxa"/>
          </w:tcPr>
          <w:p w14:paraId="19EC60E1" w14:textId="77777777" w:rsidR="00AC12C3" w:rsidRPr="0022267D" w:rsidRDefault="00AC12C3" w:rsidP="00AC12C3">
            <w:pPr>
              <w:pStyle w:val="BodyText"/>
              <w:widowControl w:val="0"/>
              <w:numPr>
                <w:ilvl w:val="0"/>
                <w:numId w:val="14"/>
              </w:numPr>
              <w:ind w:left="0" w:firstLine="0"/>
              <w:jc w:val="both"/>
              <w:rPr>
                <w:rFonts w:ascii="Times New Roman" w:hAnsi="Times New Roman"/>
                <w:b w:val="0"/>
                <w:szCs w:val="24"/>
              </w:rPr>
            </w:pPr>
          </w:p>
        </w:tc>
        <w:tc>
          <w:tcPr>
            <w:tcW w:w="9498" w:type="dxa"/>
          </w:tcPr>
          <w:p w14:paraId="1C4D46B9" w14:textId="77777777" w:rsidR="00AC12C3" w:rsidRPr="0022267D" w:rsidRDefault="00AC12C3" w:rsidP="00AC12C3">
            <w:pPr>
              <w:pStyle w:val="BodyText"/>
              <w:widowControl w:val="0"/>
              <w:jc w:val="both"/>
              <w:rPr>
                <w:rFonts w:ascii="Times New Roman" w:eastAsiaTheme="minorHAnsi" w:hAnsi="Times New Roman"/>
                <w:b w:val="0"/>
                <w:szCs w:val="24"/>
                <w:lang w:val="vi-VN"/>
              </w:rPr>
            </w:pPr>
            <w:r w:rsidRPr="0022267D">
              <w:rPr>
                <w:rFonts w:ascii="Times New Roman" w:hAnsi="Times New Roman"/>
                <w:szCs w:val="24"/>
              </w:rPr>
              <w:t xml:space="preserve">- </w:t>
            </w:r>
            <w:r w:rsidRPr="0022267D">
              <w:rPr>
                <w:rFonts w:ascii="Times New Roman" w:hAnsi="Times New Roman"/>
                <w:szCs w:val="24"/>
                <w:lang w:val="vi-VN"/>
              </w:rPr>
              <w:t>Khoản 4</w:t>
            </w:r>
            <w:r w:rsidRPr="0022267D">
              <w:rPr>
                <w:rFonts w:ascii="Times New Roman" w:hAnsi="Times New Roman"/>
                <w:b w:val="0"/>
                <w:szCs w:val="24"/>
                <w:lang w:val="vi-VN"/>
              </w:rPr>
              <w:t xml:space="preserve"> </w:t>
            </w:r>
            <w:r w:rsidRPr="0022267D">
              <w:rPr>
                <w:rFonts w:ascii="Times New Roman" w:hAnsi="Times New Roman"/>
                <w:b w:val="0"/>
                <w:szCs w:val="24"/>
              </w:rPr>
              <w:t>đ</w:t>
            </w:r>
            <w:r w:rsidRPr="0022267D">
              <w:rPr>
                <w:rFonts w:ascii="Times New Roman" w:hAnsi="Times New Roman"/>
                <w:b w:val="0"/>
                <w:szCs w:val="24"/>
                <w:lang w:val="vi-VN"/>
              </w:rPr>
              <w:t>ưa từ “ngầm” liền sau từ “không gian/công trình” để chỉ các</w:t>
            </w:r>
            <w:r w:rsidRPr="0022267D">
              <w:rPr>
                <w:rFonts w:ascii="Times New Roman" w:hAnsi="Times New Roman"/>
                <w:b w:val="0"/>
                <w:szCs w:val="24"/>
              </w:rPr>
              <w:t xml:space="preserve"> </w:t>
            </w:r>
            <w:r w:rsidRPr="0022267D">
              <w:rPr>
                <w:rFonts w:ascii="Times New Roman" w:hAnsi="Times New Roman"/>
                <w:b w:val="0"/>
                <w:szCs w:val="24"/>
                <w:lang w:val="vi-VN"/>
              </w:rPr>
              <w:t>không gian/công trình nằm trong lòng đất, các từ chỉ tính chất phân loại như “đầu mối kỹ</w:t>
            </w:r>
            <w:r w:rsidRPr="0022267D">
              <w:rPr>
                <w:rFonts w:ascii="Times New Roman" w:hAnsi="Times New Roman"/>
                <w:b w:val="0"/>
                <w:szCs w:val="24"/>
              </w:rPr>
              <w:t xml:space="preserve"> </w:t>
            </w:r>
            <w:r w:rsidRPr="0022267D">
              <w:rPr>
                <w:rFonts w:ascii="Times New Roman" w:hAnsi="Times New Roman"/>
                <w:b w:val="0"/>
                <w:szCs w:val="24"/>
                <w:lang w:val="vi-VN"/>
              </w:rPr>
              <w:t>thuật ”, “bộ hành”, “dịch vụ”, “thương mại” đặt sau. Ví dụ thay vì “công trình công cộng</w:t>
            </w:r>
            <w:r w:rsidRPr="0022267D">
              <w:rPr>
                <w:rFonts w:ascii="Times New Roman" w:hAnsi="Times New Roman"/>
                <w:b w:val="0"/>
                <w:szCs w:val="24"/>
              </w:rPr>
              <w:t xml:space="preserve"> </w:t>
            </w:r>
            <w:r w:rsidRPr="0022267D">
              <w:rPr>
                <w:rFonts w:ascii="Times New Roman" w:hAnsi="Times New Roman"/>
                <w:b w:val="0"/>
                <w:szCs w:val="24"/>
                <w:lang w:val="vi-VN"/>
              </w:rPr>
              <w:t>ngầm, công trình thương mại dịch vụ ngầm, công trình đầu mối kỹ thuật ngầm”, nên là “công</w:t>
            </w:r>
            <w:r w:rsidRPr="0022267D">
              <w:rPr>
                <w:rFonts w:ascii="Times New Roman" w:hAnsi="Times New Roman"/>
                <w:b w:val="0"/>
                <w:szCs w:val="24"/>
              </w:rPr>
              <w:t xml:space="preserve"> </w:t>
            </w:r>
            <w:r w:rsidRPr="0022267D">
              <w:rPr>
                <w:rFonts w:ascii="Times New Roman" w:hAnsi="Times New Roman"/>
                <w:b w:val="0"/>
                <w:szCs w:val="24"/>
                <w:lang w:val="vi-VN"/>
              </w:rPr>
              <w:t>trình ngầm công cộng, công trình ngầm thương mại dịch vụ, công trình ngầm đầu mối kỹ</w:t>
            </w:r>
            <w:r w:rsidRPr="0022267D">
              <w:rPr>
                <w:rFonts w:ascii="Times New Roman" w:hAnsi="Times New Roman"/>
                <w:b w:val="0"/>
                <w:szCs w:val="24"/>
              </w:rPr>
              <w:t xml:space="preserve"> </w:t>
            </w:r>
            <w:r w:rsidRPr="0022267D">
              <w:rPr>
                <w:rFonts w:ascii="Times New Roman" w:hAnsi="Times New Roman"/>
                <w:b w:val="0"/>
                <w:szCs w:val="24"/>
                <w:lang w:val="vi-VN"/>
              </w:rPr>
              <w:t>thuật”.</w:t>
            </w:r>
            <w:r w:rsidRPr="0022267D">
              <w:rPr>
                <w:rFonts w:ascii="Times New Roman" w:hAnsi="Times New Roman"/>
                <w:b w:val="0"/>
                <w:szCs w:val="24"/>
              </w:rPr>
              <w:t xml:space="preserve"> </w:t>
            </w:r>
            <w:r w:rsidRPr="0022267D">
              <w:rPr>
                <w:rFonts w:ascii="Times New Roman" w:hAnsi="Times New Roman"/>
                <w:b w:val="0"/>
                <w:i/>
                <w:iCs/>
                <w:szCs w:val="24"/>
                <w:lang w:val="vi-VN"/>
              </w:rPr>
              <w:t>Diễn giải và bàn luận</w:t>
            </w:r>
            <w:r w:rsidRPr="0022267D">
              <w:rPr>
                <w:rFonts w:ascii="Times New Roman" w:hAnsi="Times New Roman"/>
                <w:b w:val="0"/>
                <w:szCs w:val="24"/>
                <w:lang w:val="vi-VN"/>
              </w:rPr>
              <w:t xml:space="preserve"> Cách đặt từ “ngầm” sau tên các loại công trình cũng thể hiện được tính chất nằm trong lòng</w:t>
            </w:r>
            <w:r w:rsidRPr="0022267D">
              <w:rPr>
                <w:rFonts w:ascii="Times New Roman" w:hAnsi="Times New Roman"/>
                <w:b w:val="0"/>
                <w:szCs w:val="24"/>
              </w:rPr>
              <w:t xml:space="preserve"> </w:t>
            </w:r>
            <w:r w:rsidRPr="0022267D">
              <w:rPr>
                <w:rFonts w:ascii="Times New Roman" w:hAnsi="Times New Roman"/>
                <w:b w:val="0"/>
                <w:szCs w:val="24"/>
                <w:lang w:val="vi-VN"/>
              </w:rPr>
              <w:t xml:space="preserve">đất của công trình, tuy vậy cách này dễ bị liên tưởng, có thể gây hiểu sai với ý “không công khai” theo cách dùng từ hiện nay như “kinh tế ngầm”, “dịch vụ ngầm”. Đưa từ “ngầm” lên trước sẽ coi “không gian/công trình ngầm” là danh từ, các từ chỉ </w:t>
            </w:r>
            <w:r w:rsidRPr="0022267D">
              <w:rPr>
                <w:rFonts w:ascii="Times New Roman" w:hAnsi="Times New Roman"/>
                <w:b w:val="0"/>
                <w:szCs w:val="24"/>
                <w:lang w:val="vi-VN"/>
              </w:rPr>
              <w:lastRenderedPageBreak/>
              <w:t>chức năng công trình như “thương mại, dịch vụ, bảo tàng trưng bày, khán phòng, nhà ga v.v”đóng vai trò bổ nghĩa cho loại công trình nằm trong không gian trong lòng đất. Cách gọi này cũng giúp văn bản ngắn gọn hơn mà vẫn đủ ý như “các công trình ngầm thương mại, dịch vụ, bảo tàng trưng bày, khán phòng, nhà ga”. Mặt khác cũng có thể gọi tắt mà vẫn dễ hiểu như “ngầm đường bộ, ngầm bộ hành, ngầm thương mại v.v” để chỉ công trình ngầm các loại trên.</w:t>
            </w:r>
            <w:r w:rsidRPr="0022267D">
              <w:rPr>
                <w:rFonts w:ascii="Times New Roman" w:hAnsi="Times New Roman"/>
                <w:b w:val="0"/>
                <w:szCs w:val="24"/>
              </w:rPr>
              <w:t xml:space="preserve"> </w:t>
            </w:r>
            <w:r w:rsidRPr="0022267D">
              <w:rPr>
                <w:rFonts w:ascii="Times New Roman" w:hAnsi="Times New Roman"/>
                <w:b w:val="0"/>
                <w:szCs w:val="24"/>
                <w:lang w:val="vi-VN"/>
              </w:rPr>
              <w:t>Đồng thời cần tìm tên gọi chung để chỉ các KGN/CTN phục vụ hoạt động công cộng</w:t>
            </w:r>
            <w:r w:rsidRPr="0022267D">
              <w:rPr>
                <w:rFonts w:ascii="Times New Roman" w:hAnsi="Times New Roman"/>
                <w:b w:val="0"/>
                <w:szCs w:val="24"/>
              </w:rPr>
              <w:t xml:space="preserve"> </w:t>
            </w:r>
            <w:r w:rsidRPr="0022267D">
              <w:rPr>
                <w:rFonts w:ascii="Times New Roman" w:hAnsi="Times New Roman"/>
                <w:b w:val="0"/>
                <w:szCs w:val="24"/>
                <w:lang w:val="vi-VN"/>
              </w:rPr>
              <w:t>đô thị cho con người sử dụng, phục vụ hoạt động công cộng đô thị (như thương mại, dịch</w:t>
            </w:r>
            <w:r w:rsidRPr="0022267D">
              <w:rPr>
                <w:rFonts w:ascii="Times New Roman" w:hAnsi="Times New Roman"/>
                <w:b w:val="0"/>
                <w:szCs w:val="24"/>
              </w:rPr>
              <w:t xml:space="preserve"> </w:t>
            </w:r>
            <w:r w:rsidRPr="0022267D">
              <w:rPr>
                <w:rFonts w:ascii="Times New Roman" w:hAnsi="Times New Roman"/>
                <w:b w:val="0"/>
                <w:szCs w:val="24"/>
                <w:lang w:val="vi-VN"/>
              </w:rPr>
              <w:t>vụ, bảo tàng trưng bày, khán phòng, nhà ga v.v) giống cách gọi chung cho các loại công</w:t>
            </w:r>
            <w:r w:rsidRPr="0022267D">
              <w:rPr>
                <w:rFonts w:ascii="Times New Roman" w:hAnsi="Times New Roman"/>
                <w:b w:val="0"/>
                <w:szCs w:val="24"/>
              </w:rPr>
              <w:t xml:space="preserve"> </w:t>
            </w:r>
            <w:r w:rsidRPr="0022267D">
              <w:rPr>
                <w:rFonts w:ascii="Times New Roman" w:hAnsi="Times New Roman"/>
                <w:b w:val="0"/>
                <w:szCs w:val="24"/>
                <w:lang w:val="vi-VN"/>
              </w:rPr>
              <w:t>trình tương tự dành cho mọi người đến là “công cộng” trên mặt đất. Cách gọi này để phân</w:t>
            </w:r>
            <w:r w:rsidRPr="0022267D">
              <w:rPr>
                <w:rFonts w:ascii="Times New Roman" w:hAnsi="Times New Roman"/>
                <w:b w:val="0"/>
                <w:szCs w:val="24"/>
              </w:rPr>
              <w:t xml:space="preserve"> </w:t>
            </w:r>
            <w:r w:rsidRPr="0022267D">
              <w:rPr>
                <w:rFonts w:ascii="Times New Roman" w:hAnsi="Times New Roman"/>
                <w:b w:val="0"/>
                <w:szCs w:val="24"/>
                <w:lang w:val="vi-VN"/>
              </w:rPr>
              <w:t>biệt với các CTN mang chức năng giao thông, hạ tầng kỹ thuật, cư trú, sản xuất, kho chứa,</w:t>
            </w:r>
            <w:r w:rsidRPr="0022267D">
              <w:rPr>
                <w:rFonts w:ascii="Times New Roman" w:hAnsi="Times New Roman"/>
                <w:b w:val="0"/>
                <w:szCs w:val="24"/>
              </w:rPr>
              <w:t xml:space="preserve"> </w:t>
            </w:r>
            <w:r w:rsidRPr="0022267D">
              <w:rPr>
                <w:rFonts w:ascii="Times New Roman" w:hAnsi="Times New Roman"/>
                <w:b w:val="0"/>
                <w:szCs w:val="24"/>
                <w:lang w:val="vi-VN"/>
              </w:rPr>
              <w:t>quân sự v.v</w:t>
            </w:r>
            <w:r w:rsidRPr="0022267D">
              <w:rPr>
                <w:rFonts w:ascii="Times New Roman" w:hAnsi="Times New Roman"/>
                <w:b w:val="0"/>
                <w:szCs w:val="24"/>
              </w:rPr>
              <w:t xml:space="preserve"> </w:t>
            </w:r>
            <w:r w:rsidRPr="0022267D">
              <w:rPr>
                <w:rFonts w:ascii="Times New Roman" w:hAnsi="Times New Roman"/>
                <w:b w:val="0"/>
                <w:i/>
                <w:szCs w:val="24"/>
              </w:rPr>
              <w:t>(Thành phố Hải Phòng)</w:t>
            </w:r>
          </w:p>
        </w:tc>
        <w:tc>
          <w:tcPr>
            <w:tcW w:w="4819" w:type="dxa"/>
          </w:tcPr>
          <w:p w14:paraId="5B9ED669" w14:textId="77777777" w:rsidR="00AC12C3" w:rsidRPr="0022267D" w:rsidRDefault="00AC12C3" w:rsidP="00AC12C3">
            <w:pPr>
              <w:widowControl w:val="0"/>
              <w:jc w:val="both"/>
              <w:rPr>
                <w:i/>
              </w:rPr>
            </w:pPr>
            <w:r w:rsidRPr="0022267D">
              <w:rPr>
                <w:rFonts w:asciiTheme="majorHAnsi" w:hAnsiTheme="majorHAnsi" w:cstheme="majorHAnsi"/>
                <w:sz w:val="22"/>
                <w:szCs w:val="22"/>
              </w:rPr>
              <w:lastRenderedPageBreak/>
              <w:t>Đề nghị giữ nguyên như hiện tại để kế thừa thuật ngữ đã được sử dụng trước đây đã được thể hiện tại nhiều văn bản pháp luật.</w:t>
            </w:r>
          </w:p>
        </w:tc>
      </w:tr>
      <w:tr w:rsidR="0022267D" w:rsidRPr="0022267D" w14:paraId="4B320780" w14:textId="77777777" w:rsidTr="001F106F">
        <w:trPr>
          <w:trHeight w:val="20"/>
        </w:trPr>
        <w:tc>
          <w:tcPr>
            <w:tcW w:w="675" w:type="dxa"/>
            <w:shd w:val="clear" w:color="auto" w:fill="FBD4B4" w:themeFill="accent6" w:themeFillTint="66"/>
          </w:tcPr>
          <w:p w14:paraId="12E4DF83"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715F5D75" w14:textId="77777777" w:rsidR="00AC12C3" w:rsidRPr="0022267D" w:rsidRDefault="00AC12C3" w:rsidP="00AC12C3">
            <w:pPr>
              <w:widowControl w:val="0"/>
              <w:jc w:val="both"/>
            </w:pPr>
            <w:r w:rsidRPr="0022267D">
              <w:rPr>
                <w:b/>
              </w:rPr>
              <w:t>Điều 66. Yêu cầu đối với phát triển và sử dụng không gian ngầm đô thị</w:t>
            </w:r>
          </w:p>
        </w:tc>
        <w:tc>
          <w:tcPr>
            <w:tcW w:w="4819" w:type="dxa"/>
            <w:shd w:val="clear" w:color="auto" w:fill="FBD4B4" w:themeFill="accent6" w:themeFillTint="66"/>
          </w:tcPr>
          <w:p w14:paraId="72914C89" w14:textId="77777777" w:rsidR="00AC12C3" w:rsidRPr="0022267D" w:rsidRDefault="00AC12C3" w:rsidP="00AC12C3">
            <w:pPr>
              <w:widowControl w:val="0"/>
              <w:rPr>
                <w:i/>
              </w:rPr>
            </w:pPr>
          </w:p>
        </w:tc>
      </w:tr>
      <w:tr w:rsidR="0022267D" w:rsidRPr="0022267D" w14:paraId="30E97BF8" w14:textId="77777777" w:rsidTr="001F106F">
        <w:trPr>
          <w:trHeight w:val="20"/>
        </w:trPr>
        <w:tc>
          <w:tcPr>
            <w:tcW w:w="675" w:type="dxa"/>
          </w:tcPr>
          <w:p w14:paraId="59568A59" w14:textId="77777777" w:rsidR="00AC12C3" w:rsidRPr="0022267D" w:rsidRDefault="00AC12C3" w:rsidP="00AC12C3">
            <w:pPr>
              <w:pStyle w:val="ListParagraph"/>
              <w:widowControl w:val="0"/>
              <w:numPr>
                <w:ilvl w:val="0"/>
                <w:numId w:val="14"/>
              </w:numPr>
              <w:ind w:left="0" w:firstLine="0"/>
              <w:jc w:val="both"/>
            </w:pPr>
          </w:p>
        </w:tc>
        <w:tc>
          <w:tcPr>
            <w:tcW w:w="9498" w:type="dxa"/>
          </w:tcPr>
          <w:p w14:paraId="680651CB" w14:textId="77777777" w:rsidR="00AC12C3" w:rsidRPr="0022267D" w:rsidRDefault="00AC12C3" w:rsidP="00AC12C3">
            <w:pPr>
              <w:widowControl w:val="0"/>
              <w:jc w:val="both"/>
              <w:rPr>
                <w:bCs/>
              </w:rPr>
            </w:pPr>
            <w:r w:rsidRPr="0022267D">
              <w:rPr>
                <w:b/>
                <w:bCs/>
              </w:rPr>
              <w:t>- Khoản 2</w:t>
            </w:r>
            <w:r w:rsidRPr="0022267D">
              <w:t xml:space="preserve">, chủ yếu tập trung yêu cầu đối với không gian ngầm nhưng lại có nội dung quy định về xây dựng công trình ngầm vì vậy nên tách ra và cần ngắn gọn hơn; cần làm rõ phân vùng không gian để xây dựng công trình ngầm được xác định trong quy hoạch đô thị và có thể bổ sung hay cụ thể hóa: Vùng thuận lợi, vùng khuyến khích, vùng hạn chế hay vùng cấm xây dựng công trình ngầm. </w:t>
            </w:r>
            <w:r w:rsidRPr="0022267D">
              <w:rPr>
                <w:i/>
              </w:rPr>
              <w:t>(Hội Chiếu sáng Việt Nam)</w:t>
            </w:r>
          </w:p>
        </w:tc>
        <w:tc>
          <w:tcPr>
            <w:tcW w:w="4819" w:type="dxa"/>
          </w:tcPr>
          <w:p w14:paraId="557CD44D" w14:textId="77777777" w:rsidR="00AC12C3" w:rsidRPr="0022267D" w:rsidRDefault="00AC12C3" w:rsidP="00AC12C3">
            <w:pPr>
              <w:widowControl w:val="0"/>
              <w:jc w:val="both"/>
              <w:rPr>
                <w:i/>
              </w:rPr>
            </w:pPr>
            <w:r w:rsidRPr="0022267D">
              <w:rPr>
                <w:rFonts w:asciiTheme="majorHAnsi" w:hAnsiTheme="majorHAnsi" w:cstheme="majorHAnsi"/>
                <w:sz w:val="22"/>
                <w:szCs w:val="22"/>
              </w:rPr>
              <w:t>Tiếp thu ý kiến, tại khoản 3 Điều 36. Yêu cầu về quản lý phát triển không gian ngầm đô thị đã nêu yêu cầu về phân vùng, phân lớp không gian ngầm để khai thác sử dụng.</w:t>
            </w:r>
          </w:p>
        </w:tc>
      </w:tr>
      <w:tr w:rsidR="0022267D" w:rsidRPr="0022267D" w14:paraId="50A90DD8" w14:textId="77777777" w:rsidTr="001F106F">
        <w:trPr>
          <w:trHeight w:val="20"/>
        </w:trPr>
        <w:tc>
          <w:tcPr>
            <w:tcW w:w="675" w:type="dxa"/>
          </w:tcPr>
          <w:p w14:paraId="0845A573" w14:textId="77777777" w:rsidR="00AC12C3" w:rsidRPr="0022267D" w:rsidRDefault="00AC12C3" w:rsidP="00AC12C3">
            <w:pPr>
              <w:pStyle w:val="ListParagraph"/>
              <w:widowControl w:val="0"/>
              <w:ind w:left="0"/>
              <w:jc w:val="both"/>
            </w:pPr>
          </w:p>
        </w:tc>
        <w:tc>
          <w:tcPr>
            <w:tcW w:w="9498" w:type="dxa"/>
          </w:tcPr>
          <w:p w14:paraId="72E8E3C6" w14:textId="77777777" w:rsidR="00AC12C3" w:rsidRPr="0022267D" w:rsidRDefault="00AC12C3" w:rsidP="00AC12C3">
            <w:pPr>
              <w:widowControl w:val="0"/>
              <w:jc w:val="both"/>
              <w:rPr>
                <w:b/>
                <w:bCs/>
              </w:rPr>
            </w:pPr>
            <w:r w:rsidRPr="0022267D">
              <w:rPr>
                <w:b/>
                <w:bCs/>
              </w:rPr>
              <w:t>- Khoản 5:</w:t>
            </w:r>
          </w:p>
        </w:tc>
        <w:tc>
          <w:tcPr>
            <w:tcW w:w="4819" w:type="dxa"/>
          </w:tcPr>
          <w:p w14:paraId="6B770934" w14:textId="77777777" w:rsidR="00AC12C3" w:rsidRPr="0022267D" w:rsidRDefault="00AC12C3" w:rsidP="00AC12C3">
            <w:pPr>
              <w:widowControl w:val="0"/>
              <w:jc w:val="both"/>
              <w:rPr>
                <w:i/>
              </w:rPr>
            </w:pPr>
          </w:p>
        </w:tc>
      </w:tr>
      <w:tr w:rsidR="0022267D" w:rsidRPr="0022267D" w14:paraId="0B4738EE" w14:textId="77777777" w:rsidTr="001F106F">
        <w:trPr>
          <w:trHeight w:val="20"/>
        </w:trPr>
        <w:tc>
          <w:tcPr>
            <w:tcW w:w="675" w:type="dxa"/>
          </w:tcPr>
          <w:p w14:paraId="0084FE59" w14:textId="77777777" w:rsidR="00AC12C3" w:rsidRPr="0022267D" w:rsidRDefault="00AC12C3" w:rsidP="00AC12C3">
            <w:pPr>
              <w:pStyle w:val="ListParagraph"/>
              <w:widowControl w:val="0"/>
              <w:numPr>
                <w:ilvl w:val="0"/>
                <w:numId w:val="14"/>
              </w:numPr>
              <w:ind w:left="0" w:firstLine="0"/>
              <w:jc w:val="both"/>
            </w:pPr>
          </w:p>
        </w:tc>
        <w:tc>
          <w:tcPr>
            <w:tcW w:w="9498" w:type="dxa"/>
          </w:tcPr>
          <w:p w14:paraId="091E5EDF" w14:textId="77777777" w:rsidR="00AC12C3" w:rsidRPr="0022267D" w:rsidRDefault="00AC12C3" w:rsidP="00AC12C3">
            <w:pPr>
              <w:widowControl w:val="0"/>
              <w:jc w:val="both"/>
            </w:pPr>
            <w:r w:rsidRPr="0022267D">
              <w:t xml:space="preserve">+ Nêu: </w:t>
            </w:r>
            <w:bookmarkStart w:id="75" w:name="_Hlk183607246"/>
            <w:r w:rsidRPr="0022267D">
              <w:t xml:space="preserve">“Công trình ngầm đô thị không được xây dựng vượt quá chỉ giới xây dựng ...”; đề nghị làm rõ chỉ giới xây dựng được đề cập là chỉ giới xây dựng trên mặt đất hay dưới mặt đất </w:t>
            </w:r>
            <w:r w:rsidRPr="0022267D">
              <w:rPr>
                <w:i/>
              </w:rPr>
              <w:t>(Tỉnh Bình Thuận)</w:t>
            </w:r>
            <w:bookmarkEnd w:id="75"/>
          </w:p>
        </w:tc>
        <w:tc>
          <w:tcPr>
            <w:tcW w:w="4819" w:type="dxa"/>
          </w:tcPr>
          <w:p w14:paraId="6D2A4FE0" w14:textId="77777777" w:rsidR="00AC12C3" w:rsidRPr="0022267D" w:rsidRDefault="00AC12C3" w:rsidP="00AC12C3">
            <w:pPr>
              <w:widowControl w:val="0"/>
              <w:jc w:val="both"/>
              <w:rPr>
                <w:i/>
              </w:rPr>
            </w:pPr>
            <w:r w:rsidRPr="0022267D">
              <w:rPr>
                <w:rFonts w:asciiTheme="majorHAnsi" w:hAnsiTheme="majorHAnsi" w:cstheme="majorHAnsi"/>
                <w:sz w:val="22"/>
                <w:szCs w:val="22"/>
              </w:rPr>
              <w:t>Tiếp thu ý kiến, trên mặt đất của thửa đất</w:t>
            </w:r>
          </w:p>
        </w:tc>
      </w:tr>
      <w:tr w:rsidR="0022267D" w:rsidRPr="0022267D" w14:paraId="798E2DBF" w14:textId="77777777" w:rsidTr="001F106F">
        <w:trPr>
          <w:trHeight w:val="20"/>
        </w:trPr>
        <w:tc>
          <w:tcPr>
            <w:tcW w:w="675" w:type="dxa"/>
            <w:shd w:val="clear" w:color="auto" w:fill="FBD4B4" w:themeFill="accent6" w:themeFillTint="66"/>
          </w:tcPr>
          <w:p w14:paraId="465FB796"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6112C703" w14:textId="77777777" w:rsidR="00AC12C3" w:rsidRPr="0022267D" w:rsidRDefault="00AC12C3" w:rsidP="00AC12C3">
            <w:pPr>
              <w:widowControl w:val="0"/>
              <w:jc w:val="both"/>
            </w:pPr>
            <w:r w:rsidRPr="0022267D">
              <w:rPr>
                <w:b/>
              </w:rPr>
              <w:t xml:space="preserve">Điều 67. </w:t>
            </w:r>
            <w:bookmarkStart w:id="76" w:name="_Toc180006149"/>
            <w:bookmarkStart w:id="77" w:name="_Toc180085673"/>
            <w:bookmarkStart w:id="78" w:name="_Toc180164336"/>
            <w:r w:rsidRPr="0022267D">
              <w:rPr>
                <w:b/>
                <w:lang w:val="vi-VN"/>
              </w:rPr>
              <w:t>Phát triển mới, cải tạo, nâng cấp, tái phát triển</w:t>
            </w:r>
            <w:r w:rsidRPr="0022267D">
              <w:rPr>
                <w:b/>
              </w:rPr>
              <w:t>, công trình ngầm,</w:t>
            </w:r>
            <w:r w:rsidRPr="0022267D">
              <w:rPr>
                <w:b/>
                <w:lang w:val="vi-VN"/>
              </w:rPr>
              <w:t xml:space="preserve"> không gian ngầm đô thị</w:t>
            </w:r>
            <w:bookmarkEnd w:id="76"/>
            <w:bookmarkEnd w:id="77"/>
            <w:bookmarkEnd w:id="78"/>
          </w:p>
        </w:tc>
        <w:tc>
          <w:tcPr>
            <w:tcW w:w="4819" w:type="dxa"/>
            <w:shd w:val="clear" w:color="auto" w:fill="FBD4B4" w:themeFill="accent6" w:themeFillTint="66"/>
          </w:tcPr>
          <w:p w14:paraId="2869AFE8" w14:textId="77777777" w:rsidR="00AC12C3" w:rsidRPr="0022267D" w:rsidRDefault="00AC12C3" w:rsidP="00AC12C3">
            <w:pPr>
              <w:widowControl w:val="0"/>
              <w:jc w:val="both"/>
            </w:pPr>
          </w:p>
        </w:tc>
      </w:tr>
      <w:tr w:rsidR="0022267D" w:rsidRPr="0022267D" w14:paraId="728E704A" w14:textId="77777777" w:rsidTr="001F106F">
        <w:trPr>
          <w:trHeight w:val="20"/>
        </w:trPr>
        <w:tc>
          <w:tcPr>
            <w:tcW w:w="675" w:type="dxa"/>
          </w:tcPr>
          <w:p w14:paraId="5E7DE9C0" w14:textId="77777777" w:rsidR="00AC12C3" w:rsidRPr="0022267D" w:rsidRDefault="00AC12C3" w:rsidP="00AC12C3">
            <w:pPr>
              <w:pStyle w:val="ListParagraph"/>
              <w:widowControl w:val="0"/>
              <w:numPr>
                <w:ilvl w:val="0"/>
                <w:numId w:val="14"/>
              </w:numPr>
              <w:ind w:left="0" w:firstLine="0"/>
              <w:jc w:val="both"/>
            </w:pPr>
          </w:p>
        </w:tc>
        <w:tc>
          <w:tcPr>
            <w:tcW w:w="9498" w:type="dxa"/>
          </w:tcPr>
          <w:p w14:paraId="1F7D6436" w14:textId="77777777" w:rsidR="00AC12C3" w:rsidRPr="0022267D" w:rsidRDefault="00AC12C3" w:rsidP="00AC12C3">
            <w:pPr>
              <w:widowControl w:val="0"/>
              <w:jc w:val="both"/>
            </w:pPr>
            <w:r w:rsidRPr="0022267D">
              <w:t xml:space="preserve">- Nội dung của chương này bao gồm: Quản lý sử dụng không gian ngầm và quản lý công trình xây dựng ngầm. Trong cách trình bày đang lẫn lộn 2 nội dung này và không phải lúc nào cũng có nội dung quản lý như nhau ví dụ xây dựng công trình thì có khảo sát, thiết kế, thi công..... còn không gian ngầm thì không (K6 Đ66); hay Đ67 liệu có cải tạo hay tái phát triển không gian ngầm không hay chỉ đối với công trình ngầm....hay liệu có duy tu, duy trì, vận hành không gian ngầm (k4 Đ67) vì vậy nên rà soát và nên tách riêng 2 nội dung này. </w:t>
            </w:r>
            <w:r w:rsidRPr="0022267D">
              <w:rPr>
                <w:i/>
              </w:rPr>
              <w:t>(Hội Chiếu sáng Việt Nam)</w:t>
            </w:r>
          </w:p>
        </w:tc>
        <w:tc>
          <w:tcPr>
            <w:tcW w:w="4819" w:type="dxa"/>
          </w:tcPr>
          <w:p w14:paraId="287A2FF4" w14:textId="77777777" w:rsidR="00AC12C3" w:rsidRPr="0022267D" w:rsidRDefault="00AC12C3" w:rsidP="00AC12C3">
            <w:pPr>
              <w:widowControl w:val="0"/>
              <w:jc w:val="both"/>
            </w:pPr>
            <w:r w:rsidRPr="0022267D">
              <w:rPr>
                <w:rFonts w:asciiTheme="majorHAnsi" w:hAnsiTheme="majorHAnsi" w:cstheme="majorHAnsi"/>
                <w:sz w:val="22"/>
                <w:szCs w:val="22"/>
              </w:rPr>
              <w:t>Tiếp thu ý kiến, nội dung quy định tại Điều này đã được cấu trúc lại vào các Điều khác của dự thảo để làm rõ yêu cầu đối với không gian ngầm, công trình ngầm trong từng tình huống khác nhau (xây dựng, phát triển, sử dụng).</w:t>
            </w:r>
          </w:p>
        </w:tc>
      </w:tr>
      <w:tr w:rsidR="0022267D" w:rsidRPr="0022267D" w14:paraId="3DFDFFF4" w14:textId="77777777" w:rsidTr="001F106F">
        <w:trPr>
          <w:trHeight w:val="20"/>
        </w:trPr>
        <w:tc>
          <w:tcPr>
            <w:tcW w:w="675" w:type="dxa"/>
            <w:shd w:val="clear" w:color="auto" w:fill="FBD4B4" w:themeFill="accent6" w:themeFillTint="66"/>
          </w:tcPr>
          <w:p w14:paraId="5D76C01E"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2FB514D8" w14:textId="77777777" w:rsidR="00AC12C3" w:rsidRPr="0022267D" w:rsidRDefault="00AC12C3" w:rsidP="00AC12C3">
            <w:pPr>
              <w:widowControl w:val="0"/>
              <w:jc w:val="both"/>
            </w:pPr>
            <w:r w:rsidRPr="0022267D">
              <w:rPr>
                <w:b/>
              </w:rPr>
              <w:t xml:space="preserve">Điều 68. </w:t>
            </w:r>
            <w:bookmarkStart w:id="79" w:name="_Toc177374291"/>
            <w:bookmarkStart w:id="80" w:name="_Toc177541085"/>
            <w:bookmarkStart w:id="81" w:name="_Toc179302862"/>
            <w:bookmarkStart w:id="82" w:name="_Toc180006150"/>
            <w:bookmarkStart w:id="83" w:name="_Toc180085674"/>
            <w:bookmarkStart w:id="84" w:name="_Toc180164337"/>
            <w:r w:rsidRPr="0022267D">
              <w:rPr>
                <w:b/>
                <w:lang w:val="vi-VN"/>
              </w:rPr>
              <w:t>Kế hoạch phát triển không gian ngầm</w:t>
            </w:r>
            <w:r w:rsidRPr="0022267D">
              <w:rPr>
                <w:b/>
              </w:rPr>
              <w:t xml:space="preserve"> đô thị</w:t>
            </w:r>
            <w:bookmarkEnd w:id="79"/>
            <w:bookmarkEnd w:id="80"/>
            <w:bookmarkEnd w:id="81"/>
            <w:bookmarkEnd w:id="82"/>
            <w:bookmarkEnd w:id="83"/>
            <w:bookmarkEnd w:id="84"/>
          </w:p>
        </w:tc>
        <w:tc>
          <w:tcPr>
            <w:tcW w:w="4819" w:type="dxa"/>
            <w:shd w:val="clear" w:color="auto" w:fill="FBD4B4" w:themeFill="accent6" w:themeFillTint="66"/>
          </w:tcPr>
          <w:p w14:paraId="50ED630E" w14:textId="77777777" w:rsidR="00AC12C3" w:rsidRPr="0022267D" w:rsidRDefault="00AC12C3" w:rsidP="00AC12C3">
            <w:pPr>
              <w:widowControl w:val="0"/>
              <w:jc w:val="both"/>
            </w:pPr>
          </w:p>
        </w:tc>
      </w:tr>
      <w:tr w:rsidR="0022267D" w:rsidRPr="0022267D" w14:paraId="6E95FAAB" w14:textId="77777777" w:rsidTr="001F106F">
        <w:trPr>
          <w:trHeight w:val="20"/>
        </w:trPr>
        <w:tc>
          <w:tcPr>
            <w:tcW w:w="675" w:type="dxa"/>
          </w:tcPr>
          <w:p w14:paraId="545114BF"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4595CCD0"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Cần làm kỹ hơn, đặc biệt là không gian cho các chức năng dịch vụ thương mại và công cộng kết hợp với giao thông (TOD). Quản lý theo Quy hoạch chi tiết, và thiết kế kỹ thuật cụ thể ?</w:t>
            </w:r>
            <w:r w:rsidRPr="0022267D">
              <w:rPr>
                <w:rFonts w:eastAsia="Batang"/>
                <w:lang w:eastAsia="ja-JP"/>
              </w:rPr>
              <w:t xml:space="preserve"> </w:t>
            </w:r>
            <w:r w:rsidRPr="0022267D">
              <w:rPr>
                <w:rFonts w:eastAsia="Batang"/>
                <w:i/>
                <w:lang w:eastAsia="ja-JP"/>
              </w:rPr>
              <w:t>(Hội Quy hoạch phát triển đô thị)</w:t>
            </w:r>
          </w:p>
        </w:tc>
        <w:tc>
          <w:tcPr>
            <w:tcW w:w="4819" w:type="dxa"/>
          </w:tcPr>
          <w:p w14:paraId="1EDF10D8" w14:textId="77777777" w:rsidR="00AC12C3" w:rsidRPr="0022267D" w:rsidRDefault="00AC12C3" w:rsidP="00AC12C3">
            <w:pPr>
              <w:widowControl w:val="0"/>
              <w:jc w:val="both"/>
            </w:pPr>
            <w:r w:rsidRPr="0022267D">
              <w:rPr>
                <w:rFonts w:asciiTheme="majorHAnsi" w:hAnsiTheme="majorHAnsi" w:cstheme="majorHAnsi"/>
                <w:sz w:val="22"/>
                <w:szCs w:val="22"/>
              </w:rPr>
              <w:t>Tiếp thu ý kiến, tại Điều 38. Kế hoạch phát triển không gian ngầm đô thị. Đồ án quy hoạch là căn cứ để lập kế hoạch nhằm triển khai đầu tư xây dựng theo quy hoạch, tuân thủ quy định pháp luật về xây dựng.</w:t>
            </w:r>
          </w:p>
        </w:tc>
      </w:tr>
      <w:tr w:rsidR="0022267D" w:rsidRPr="0022267D" w14:paraId="292FC30A" w14:textId="77777777" w:rsidTr="001F106F">
        <w:trPr>
          <w:trHeight w:val="20"/>
        </w:trPr>
        <w:tc>
          <w:tcPr>
            <w:tcW w:w="675" w:type="dxa"/>
          </w:tcPr>
          <w:p w14:paraId="0ABE67E9"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45A51DCD"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Các nội dung về hạ tầng đô thị cần có chế tài kiểm soát việc cải tạo, nâng cấp hạ tầng các khu dân cư đô thị để hạn chế hiện tượng “đào lên lấp xuống” đường đô thị của các ngành khác nhau.</w:t>
            </w:r>
            <w:r w:rsidRPr="0022267D">
              <w:rPr>
                <w:rFonts w:eastAsia="Batang"/>
                <w:i/>
                <w:lang w:eastAsia="ja-JP"/>
              </w:rPr>
              <w:t xml:space="preserve"> (Hội Quy </w:t>
            </w:r>
            <w:r w:rsidRPr="0022267D">
              <w:rPr>
                <w:rFonts w:eastAsia="Batang"/>
                <w:i/>
                <w:lang w:eastAsia="ja-JP"/>
              </w:rPr>
              <w:lastRenderedPageBreak/>
              <w:t>hoạch phát triển đô thị)</w:t>
            </w:r>
          </w:p>
        </w:tc>
        <w:tc>
          <w:tcPr>
            <w:tcW w:w="4819" w:type="dxa"/>
          </w:tcPr>
          <w:p w14:paraId="6A75183D" w14:textId="77777777" w:rsidR="00AC12C3" w:rsidRPr="0022267D" w:rsidRDefault="00AC12C3" w:rsidP="00AC12C3">
            <w:pPr>
              <w:widowControl w:val="0"/>
              <w:jc w:val="both"/>
            </w:pPr>
          </w:p>
        </w:tc>
      </w:tr>
      <w:tr w:rsidR="0022267D" w:rsidRPr="0022267D" w14:paraId="33D446E7" w14:textId="77777777" w:rsidTr="001F106F">
        <w:trPr>
          <w:trHeight w:val="20"/>
        </w:trPr>
        <w:tc>
          <w:tcPr>
            <w:tcW w:w="675" w:type="dxa"/>
          </w:tcPr>
          <w:p w14:paraId="285A192C"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23846BDA"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Cảnh quan đô thị và vỉa hè đô thị thiếu kiểm soát, hiện đang là vấn đề tồn tại của các đô thị, nên có một số điều khoản chế tài kiểm soát chất lượng và điều kiện sử dụng vv..</w:t>
            </w:r>
            <w:r w:rsidRPr="0022267D">
              <w:rPr>
                <w:rFonts w:eastAsia="Batang"/>
                <w:i/>
                <w:lang w:eastAsia="ja-JP"/>
              </w:rPr>
              <w:t xml:space="preserve"> (Hội Quy hoạch phát triển đô thị)</w:t>
            </w:r>
          </w:p>
        </w:tc>
        <w:tc>
          <w:tcPr>
            <w:tcW w:w="4819" w:type="dxa"/>
          </w:tcPr>
          <w:p w14:paraId="2A2A4CE2" w14:textId="77777777" w:rsidR="00AC12C3" w:rsidRPr="0022267D" w:rsidRDefault="00AC12C3" w:rsidP="00AC12C3">
            <w:pPr>
              <w:widowControl w:val="0"/>
              <w:jc w:val="both"/>
            </w:pPr>
            <w:r w:rsidRPr="0022267D">
              <w:rPr>
                <w:rFonts w:asciiTheme="majorHAnsi" w:hAnsiTheme="majorHAnsi" w:cstheme="majorHAnsi"/>
                <w:sz w:val="22"/>
                <w:szCs w:val="22"/>
              </w:rPr>
              <w:t>Cảnh quan không gian đô thị được quy định trong phần khác của dự thảo Luật, đồng thời tại Chương này có quy định về công tác hạ ngầm, kế hoạch phát triển không gian ngầm cũng đã góp phần vào việc kiểm soát vỉa hè nhằm nâng cao cảnh quan đô thị .</w:t>
            </w:r>
          </w:p>
        </w:tc>
      </w:tr>
      <w:tr w:rsidR="0022267D" w:rsidRPr="0022267D" w14:paraId="6BC34B1D" w14:textId="77777777" w:rsidTr="001F106F">
        <w:trPr>
          <w:trHeight w:val="20"/>
        </w:trPr>
        <w:tc>
          <w:tcPr>
            <w:tcW w:w="675" w:type="dxa"/>
          </w:tcPr>
          <w:p w14:paraId="71B0ECB9"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2B76691F" w14:textId="77777777" w:rsidR="00AC12C3" w:rsidRPr="0022267D" w:rsidRDefault="00AC12C3" w:rsidP="00AC12C3">
            <w:pPr>
              <w:widowControl w:val="0"/>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Cần có thêm phần cơ sở dữ liệu về phát triển đô thị, lập cơ sở dữ liệu để quản lý đô thị ở các cấp, duy trì và bổ sung cập nhật thường xuyên, dữ liệu không gian trên mặt đất và không gian ngầm đô thị. Phương thức quản lý vận hành, trách nhiệm của các bên vv..</w:t>
            </w:r>
            <w:r w:rsidRPr="0022267D">
              <w:rPr>
                <w:rFonts w:eastAsia="Batang"/>
                <w:i/>
                <w:lang w:eastAsia="ja-JP"/>
              </w:rPr>
              <w:t xml:space="preserve"> (Hội Quy hoạch phát triển đô thị)</w:t>
            </w:r>
          </w:p>
        </w:tc>
        <w:tc>
          <w:tcPr>
            <w:tcW w:w="4819" w:type="dxa"/>
          </w:tcPr>
          <w:p w14:paraId="78ABA419" w14:textId="77777777" w:rsidR="00AC12C3" w:rsidRPr="0022267D" w:rsidRDefault="00AC12C3" w:rsidP="00AC12C3">
            <w:pPr>
              <w:widowControl w:val="0"/>
              <w:jc w:val="both"/>
            </w:pPr>
            <w:r w:rsidRPr="0022267D">
              <w:rPr>
                <w:rFonts w:asciiTheme="majorHAnsi" w:hAnsiTheme="majorHAnsi" w:cstheme="majorHAnsi"/>
                <w:sz w:val="22"/>
                <w:szCs w:val="22"/>
              </w:rPr>
              <w:t xml:space="preserve">Tiếp thu ý kiến, tại Điều 57. Trách nhiệm thiết lập, quản lý hệ thống thông tin, cơ sở dữ liệu về phát triển đô thị  </w:t>
            </w:r>
          </w:p>
        </w:tc>
      </w:tr>
      <w:tr w:rsidR="0022267D" w:rsidRPr="0022267D" w14:paraId="3951035F" w14:textId="77777777" w:rsidTr="001F106F">
        <w:trPr>
          <w:trHeight w:val="20"/>
        </w:trPr>
        <w:tc>
          <w:tcPr>
            <w:tcW w:w="675" w:type="dxa"/>
          </w:tcPr>
          <w:p w14:paraId="3E259770" w14:textId="77777777" w:rsidR="00AC12C3" w:rsidRPr="0022267D" w:rsidRDefault="00AC12C3" w:rsidP="00AC12C3">
            <w:pPr>
              <w:pStyle w:val="ListParagraph"/>
              <w:widowControl w:val="0"/>
              <w:numPr>
                <w:ilvl w:val="0"/>
                <w:numId w:val="14"/>
              </w:numPr>
              <w:autoSpaceDE w:val="0"/>
              <w:autoSpaceDN w:val="0"/>
              <w:adjustRightInd w:val="0"/>
              <w:ind w:left="0" w:firstLine="0"/>
              <w:jc w:val="both"/>
              <w:rPr>
                <w:rFonts w:eastAsia="Batang"/>
                <w:lang w:eastAsia="ja-JP"/>
              </w:rPr>
            </w:pPr>
          </w:p>
        </w:tc>
        <w:tc>
          <w:tcPr>
            <w:tcW w:w="9498" w:type="dxa"/>
          </w:tcPr>
          <w:p w14:paraId="432F7FED" w14:textId="77777777" w:rsidR="00AC12C3" w:rsidRPr="0022267D" w:rsidRDefault="00AC12C3" w:rsidP="00AC12C3">
            <w:pPr>
              <w:widowControl w:val="0"/>
              <w:autoSpaceDE w:val="0"/>
              <w:autoSpaceDN w:val="0"/>
              <w:adjustRightInd w:val="0"/>
              <w:jc w:val="both"/>
              <w:rPr>
                <w:rFonts w:eastAsia="Batang"/>
                <w:lang w:val="vi-VN" w:eastAsia="ja-JP"/>
              </w:rPr>
            </w:pPr>
            <w:r w:rsidRPr="0022267D">
              <w:rPr>
                <w:rFonts w:eastAsia="Batang"/>
                <w:lang w:val="vi-VN" w:eastAsia="ja-JP"/>
              </w:rPr>
              <w:t>- Kế hoạch phát triển không gian ngầm đô thị: Cần làm rõ loại “kế hoạch phát triển không gian ngầm đô thị” nào sẽ phải lấy ý kiến của Bộ Xây dựng trước khi UBND tỉnh phê duyệt</w:t>
            </w:r>
            <w:r w:rsidRPr="0022267D">
              <w:rPr>
                <w:rFonts w:eastAsia="Batang"/>
                <w:lang w:eastAsia="ja-JP"/>
              </w:rPr>
              <w:t xml:space="preserve"> </w:t>
            </w:r>
            <w:r w:rsidRPr="0022267D">
              <w:rPr>
                <w:rFonts w:eastAsia="Batang"/>
                <w:i/>
                <w:lang w:eastAsia="ja-JP"/>
              </w:rPr>
              <w:t>(Hội Quy hoạch phát triển đô thị)</w:t>
            </w:r>
          </w:p>
        </w:tc>
        <w:tc>
          <w:tcPr>
            <w:tcW w:w="4819" w:type="dxa"/>
          </w:tcPr>
          <w:p w14:paraId="104B7194" w14:textId="77777777" w:rsidR="00AC12C3" w:rsidRPr="0022267D" w:rsidRDefault="00AC12C3" w:rsidP="00AC12C3">
            <w:pPr>
              <w:widowControl w:val="0"/>
              <w:jc w:val="both"/>
            </w:pPr>
            <w:r w:rsidRPr="0022267D">
              <w:rPr>
                <w:rFonts w:asciiTheme="majorHAnsi" w:hAnsiTheme="majorHAnsi" w:cstheme="majorHAnsi"/>
                <w:sz w:val="22"/>
                <w:szCs w:val="22"/>
              </w:rPr>
              <w:t>Tiếp thu ý kiến, hiện nay tại Điều 38. Kế hoạch phát triển không gian ngầm đô thị đã giao thẩm quyền cho UBND tỉnh, thành phố trực thuộc TW tổ chức lập, phê duyệt và triển khai thực hiện.</w:t>
            </w:r>
          </w:p>
        </w:tc>
      </w:tr>
      <w:tr w:rsidR="0022267D" w:rsidRPr="0022267D" w14:paraId="7F31DF3D" w14:textId="77777777" w:rsidTr="001F106F">
        <w:trPr>
          <w:trHeight w:val="20"/>
        </w:trPr>
        <w:tc>
          <w:tcPr>
            <w:tcW w:w="675" w:type="dxa"/>
          </w:tcPr>
          <w:p w14:paraId="73FB2DB9" w14:textId="77777777" w:rsidR="00AC12C3" w:rsidRPr="0022267D" w:rsidRDefault="00AC12C3" w:rsidP="00AC12C3">
            <w:pPr>
              <w:pStyle w:val="ListParagraph"/>
              <w:widowControl w:val="0"/>
              <w:numPr>
                <w:ilvl w:val="0"/>
                <w:numId w:val="14"/>
              </w:numPr>
              <w:ind w:left="0" w:firstLine="0"/>
              <w:jc w:val="both"/>
              <w:rPr>
                <w:rFonts w:eastAsia="Times New Roman"/>
              </w:rPr>
            </w:pPr>
          </w:p>
        </w:tc>
        <w:tc>
          <w:tcPr>
            <w:tcW w:w="9498" w:type="dxa"/>
          </w:tcPr>
          <w:p w14:paraId="061606B9" w14:textId="77777777" w:rsidR="00AC12C3" w:rsidRPr="0022267D" w:rsidRDefault="00AC12C3" w:rsidP="00AC12C3">
            <w:pPr>
              <w:widowControl w:val="0"/>
              <w:jc w:val="both"/>
            </w:pPr>
            <w:r w:rsidRPr="0022267D">
              <w:rPr>
                <w:rFonts w:eastAsia="Times New Roman"/>
              </w:rPr>
              <w:t xml:space="preserve">- </w:t>
            </w:r>
            <w:bookmarkStart w:id="85" w:name="_Hlk183607447"/>
            <w:r w:rsidRPr="0022267D">
              <w:rPr>
                <w:rFonts w:eastAsia="Times New Roman"/>
              </w:rPr>
              <w:t xml:space="preserve">Kế hoạch phát triển không gian ngầm là một nội dung của Chương trình phát triển đô thị vì vậy chỉ cần quy định việc lập, phê duyệt theo Chương trình phát triển đô thị là đủ tại sao lại phê duyệt riêng và xin ý kiến Bộ Xây dựng. </w:t>
            </w:r>
            <w:r w:rsidRPr="0022267D">
              <w:rPr>
                <w:rFonts w:eastAsia="Times New Roman"/>
                <w:i/>
              </w:rPr>
              <w:t>(</w:t>
            </w:r>
            <w:r w:rsidRPr="0022267D">
              <w:rPr>
                <w:i/>
              </w:rPr>
              <w:t>Hội chiếu sáng Việt Nam</w:t>
            </w:r>
            <w:r w:rsidRPr="0022267D">
              <w:rPr>
                <w:rFonts w:eastAsia="Times New Roman"/>
                <w:i/>
              </w:rPr>
              <w:t>)</w:t>
            </w:r>
            <w:bookmarkEnd w:id="85"/>
          </w:p>
        </w:tc>
        <w:tc>
          <w:tcPr>
            <w:tcW w:w="4819" w:type="dxa"/>
          </w:tcPr>
          <w:p w14:paraId="160CAC12" w14:textId="77777777" w:rsidR="00AC12C3" w:rsidRPr="0022267D" w:rsidRDefault="00AC12C3" w:rsidP="00AC12C3">
            <w:pPr>
              <w:widowControl w:val="0"/>
              <w:jc w:val="both"/>
            </w:pPr>
            <w:r w:rsidRPr="0022267D">
              <w:rPr>
                <w:rFonts w:asciiTheme="majorHAnsi" w:hAnsiTheme="majorHAnsi" w:cstheme="majorHAnsi"/>
                <w:sz w:val="22"/>
                <w:szCs w:val="22"/>
              </w:rPr>
              <w:t>Tiếp thu ý kiến, Kế hoạch phát triển không gian ngầm được lập làm cơ sở triển khai đầu tư xây dựng</w:t>
            </w:r>
            <w:r w:rsidRPr="0022267D" w:rsidDel="00F658D5">
              <w:rPr>
                <w:rFonts w:asciiTheme="majorHAnsi" w:hAnsiTheme="majorHAnsi" w:cstheme="majorHAnsi"/>
                <w:sz w:val="22"/>
                <w:szCs w:val="22"/>
              </w:rPr>
              <w:t xml:space="preserve"> </w:t>
            </w:r>
            <w:r w:rsidRPr="0022267D">
              <w:rPr>
                <w:rFonts w:asciiTheme="majorHAnsi" w:hAnsiTheme="majorHAnsi" w:cstheme="majorHAnsi"/>
                <w:sz w:val="22"/>
                <w:szCs w:val="22"/>
              </w:rPr>
              <w:t>đối với các loại công trình như Công trình công cộng ngầm, công trình thương mại dịch vụ ngầm được hình thành theo dự án độc lập có kết nối không gian với khu vực xung quanh trên và dưới mặt đất,; Công trình giao thông ngầm, bãi đỗ xe ngầm; công trình trên mặt đất để sử dụng đấu nối không gian cho mục đích kết nối công trình ngầm (chương trình phát triển chưa thể cụ thể)</w:t>
            </w:r>
          </w:p>
        </w:tc>
      </w:tr>
      <w:tr w:rsidR="0022267D" w:rsidRPr="0022267D" w14:paraId="2584B934" w14:textId="77777777" w:rsidTr="001F106F">
        <w:trPr>
          <w:trHeight w:val="20"/>
        </w:trPr>
        <w:tc>
          <w:tcPr>
            <w:tcW w:w="675" w:type="dxa"/>
          </w:tcPr>
          <w:p w14:paraId="374E29E9" w14:textId="77777777" w:rsidR="00AC12C3" w:rsidRPr="0022267D" w:rsidRDefault="00AC12C3" w:rsidP="00AC12C3">
            <w:pPr>
              <w:pStyle w:val="ListParagraph"/>
              <w:widowControl w:val="0"/>
              <w:numPr>
                <w:ilvl w:val="0"/>
                <w:numId w:val="14"/>
              </w:numPr>
              <w:ind w:left="0" w:firstLine="0"/>
              <w:jc w:val="both"/>
              <w:rPr>
                <w:lang w:val="es-ES_tradnl"/>
              </w:rPr>
            </w:pPr>
          </w:p>
        </w:tc>
        <w:tc>
          <w:tcPr>
            <w:tcW w:w="9498" w:type="dxa"/>
          </w:tcPr>
          <w:p w14:paraId="4CAAA822" w14:textId="77777777" w:rsidR="00AC12C3" w:rsidRPr="0022267D" w:rsidRDefault="00AC12C3" w:rsidP="00AC12C3">
            <w:pPr>
              <w:widowControl w:val="0"/>
              <w:jc w:val="both"/>
              <w:rPr>
                <w:lang w:val="es-ES_tradnl"/>
              </w:rPr>
            </w:pPr>
            <w:r w:rsidRPr="0022267D">
              <w:rPr>
                <w:b/>
                <w:bCs/>
                <w:lang w:val="es-ES_tradnl"/>
              </w:rPr>
              <w:t>- Khoản 2</w:t>
            </w:r>
            <w:r w:rsidRPr="0022267D">
              <w:rPr>
                <w:lang w:val="es-ES_tradnl"/>
              </w:rPr>
              <w:t xml:space="preserve">, quy định Kế hoạch phát triển không gian ngầm đô thị là một nội dung trong Chương trình phát triển đô thị. Tuy nhiên tại Khoản 1 Điều 68 dự thảo đã quy định Kế hoạch phát triển không gian ngầm đô thị phải được lập và phê duyệt để cụ thể hóa quy hoạch đô thị được phê duyệt làm cơ sở triển khai đầu tư xây dựng công trình ngầm đô thị. Do đó, kiến nghị điều chỉnh theo hướng Kế hoạch phát triển không gian ngầm đô thị được thực hiện độc lập với Chương trình phát triển đô thị vì đều có nhiệm vụ cụ thể hóa quy hoạch đô thị được phê duyệt làm cơ sở triển khai đầu tư xây dựng. </w:t>
            </w:r>
            <w:r w:rsidRPr="0022267D">
              <w:rPr>
                <w:i/>
                <w:lang w:val="es-ES_tradnl"/>
              </w:rPr>
              <w:t>(</w:t>
            </w:r>
            <w:r w:rsidRPr="0022267D">
              <w:rPr>
                <w:i/>
              </w:rPr>
              <w:t>TP. Hồ Chí Minh</w:t>
            </w:r>
            <w:r w:rsidRPr="0022267D">
              <w:rPr>
                <w:i/>
                <w:lang w:val="es-ES_tradnl"/>
              </w:rPr>
              <w:t>)</w:t>
            </w:r>
          </w:p>
        </w:tc>
        <w:tc>
          <w:tcPr>
            <w:tcW w:w="4819" w:type="dxa"/>
          </w:tcPr>
          <w:p w14:paraId="4A010E0C" w14:textId="77777777" w:rsidR="00AC12C3" w:rsidRPr="0022267D" w:rsidRDefault="00AC12C3" w:rsidP="00AC12C3">
            <w:pPr>
              <w:widowControl w:val="0"/>
              <w:jc w:val="both"/>
            </w:pPr>
            <w:r w:rsidRPr="0022267D">
              <w:rPr>
                <w:rFonts w:asciiTheme="majorHAnsi" w:hAnsiTheme="majorHAnsi" w:cstheme="majorHAnsi"/>
                <w:sz w:val="22"/>
                <w:szCs w:val="22"/>
              </w:rPr>
              <w:t>Tiếp thu ý kiến, Dự thảo hiện nay tại Điều 38. Kế hoạch phát triển không gian ngầm được lập làm cơ sở triển khai đầu tư xây dựng</w:t>
            </w:r>
            <w:r w:rsidRPr="0022267D" w:rsidDel="00F658D5">
              <w:rPr>
                <w:rFonts w:asciiTheme="majorHAnsi" w:hAnsiTheme="majorHAnsi" w:cstheme="majorHAnsi"/>
                <w:sz w:val="22"/>
                <w:szCs w:val="22"/>
              </w:rPr>
              <w:t xml:space="preserve"> </w:t>
            </w:r>
            <w:r w:rsidRPr="0022267D">
              <w:rPr>
                <w:rFonts w:asciiTheme="majorHAnsi" w:hAnsiTheme="majorHAnsi" w:cstheme="majorHAnsi"/>
                <w:sz w:val="22"/>
                <w:szCs w:val="22"/>
              </w:rPr>
              <w:t xml:space="preserve">đối với các loại công trình như Công trình công cộng ngầm, công trình thương mại dịch vụ ngầm được hình thành theo dự án độc lập có kết nối không gian với khu vực xung quanh trên và dưới mặt đất; Công trình giao thông ngầm, bãi đỗ xe ngầm; công trình trên mặt đất để sử dụng đấu nối không gian cho mục đích kết nối công trình ngầm. Và giao Chính phủ quy định chi tiết </w:t>
            </w:r>
          </w:p>
        </w:tc>
      </w:tr>
      <w:tr w:rsidR="0022267D" w:rsidRPr="0022267D" w14:paraId="082BB286" w14:textId="77777777" w:rsidTr="001F106F">
        <w:trPr>
          <w:trHeight w:val="20"/>
        </w:trPr>
        <w:tc>
          <w:tcPr>
            <w:tcW w:w="675" w:type="dxa"/>
          </w:tcPr>
          <w:p w14:paraId="6FC1C75F" w14:textId="77777777" w:rsidR="00AC12C3" w:rsidRPr="0022267D" w:rsidRDefault="00AC12C3" w:rsidP="00AC12C3">
            <w:pPr>
              <w:pStyle w:val="ListParagraph"/>
              <w:widowControl w:val="0"/>
              <w:numPr>
                <w:ilvl w:val="0"/>
                <w:numId w:val="14"/>
              </w:numPr>
              <w:ind w:left="0" w:firstLine="0"/>
              <w:jc w:val="both"/>
            </w:pPr>
          </w:p>
        </w:tc>
        <w:tc>
          <w:tcPr>
            <w:tcW w:w="9498" w:type="dxa"/>
          </w:tcPr>
          <w:p w14:paraId="780A6C4A" w14:textId="77777777" w:rsidR="00AC12C3" w:rsidRPr="0022267D" w:rsidRDefault="00AC12C3" w:rsidP="00AC12C3">
            <w:pPr>
              <w:widowControl w:val="0"/>
              <w:jc w:val="both"/>
            </w:pPr>
            <w:r w:rsidRPr="0022267D">
              <w:rPr>
                <w:b/>
                <w:bCs/>
              </w:rPr>
              <w:t>- Khoản 4,</w:t>
            </w:r>
            <w:r w:rsidRPr="0022267D">
              <w:t xml:space="preserve"> để thuận lợi trong công tác lập Chương trình phát triển đô thị (đối với các Chương trình không phải lấy ý kiến Bộ Xây dựng), đề nghị chỉnh sửa, quy định rõ nội dung tại khoản 4 đối với việc lấy ý kiến Bộ Xây dựng chỉ thực hiện đối với các Kế hoạch phát triển không gian ngầm đô thị được lập riêng. </w:t>
            </w:r>
            <w:r w:rsidRPr="0022267D">
              <w:rPr>
                <w:i/>
              </w:rPr>
              <w:t>(Tỉnh Phú Yên, Tổng hội Xây dựng)</w:t>
            </w:r>
          </w:p>
        </w:tc>
        <w:tc>
          <w:tcPr>
            <w:tcW w:w="4819" w:type="dxa"/>
          </w:tcPr>
          <w:p w14:paraId="42E93890" w14:textId="77777777" w:rsidR="00AC12C3" w:rsidRPr="0022267D" w:rsidRDefault="00AC12C3" w:rsidP="00AC12C3">
            <w:pPr>
              <w:widowControl w:val="0"/>
              <w:jc w:val="both"/>
            </w:pPr>
            <w:r w:rsidRPr="0022267D">
              <w:rPr>
                <w:rFonts w:asciiTheme="majorHAnsi" w:hAnsiTheme="majorHAnsi" w:cstheme="majorHAnsi"/>
                <w:sz w:val="22"/>
                <w:szCs w:val="22"/>
              </w:rPr>
              <w:t>Tiếp thu ý kiến, hiện nay tại Điều 38. Kế hoạch phát triển không gian ngầm đô thị đã giao thẩm quyền cho UBND tỉnh, thành phố trực thuộc TW tổ chức lập, phê duyệt và triển khai thực hiện.</w:t>
            </w:r>
          </w:p>
        </w:tc>
      </w:tr>
      <w:tr w:rsidR="0022267D" w:rsidRPr="0022267D" w14:paraId="208E5ADD" w14:textId="77777777" w:rsidTr="001F106F">
        <w:trPr>
          <w:trHeight w:val="20"/>
        </w:trPr>
        <w:tc>
          <w:tcPr>
            <w:tcW w:w="675" w:type="dxa"/>
          </w:tcPr>
          <w:p w14:paraId="0F6C79BA" w14:textId="77777777" w:rsidR="00AC12C3" w:rsidRPr="0022267D" w:rsidRDefault="00AC12C3" w:rsidP="00AC12C3">
            <w:pPr>
              <w:pStyle w:val="ListParagraph"/>
              <w:widowControl w:val="0"/>
              <w:numPr>
                <w:ilvl w:val="0"/>
                <w:numId w:val="14"/>
              </w:numPr>
              <w:ind w:left="0" w:firstLine="0"/>
              <w:jc w:val="both"/>
            </w:pPr>
          </w:p>
        </w:tc>
        <w:tc>
          <w:tcPr>
            <w:tcW w:w="9498" w:type="dxa"/>
          </w:tcPr>
          <w:p w14:paraId="4F868D24" w14:textId="77777777" w:rsidR="00AC12C3" w:rsidRPr="0022267D" w:rsidRDefault="00AC12C3" w:rsidP="00AC12C3">
            <w:pPr>
              <w:widowControl w:val="0"/>
              <w:jc w:val="both"/>
            </w:pPr>
            <w:r w:rsidRPr="0022267D">
              <w:rPr>
                <w:b/>
                <w:bCs/>
              </w:rPr>
              <w:t>- Khoản 4,</w:t>
            </w:r>
            <w:r w:rsidRPr="0022267D">
              <w:t xml:space="preserve"> đề nghị Bộ Xây dựng xem xét, chỉnh sửa nội dung: “Ủy ban nhân dân tỉnh, thành phố trực thuộc trung ương tổ chức lập, phê duyệt kế hoạch  sau khi có ý kiến bằng văn bản của Bộ Xây dựng, thời gian có ý kiến của Bộ Xây dựng không quá 15 ngày làm việc kể từ khi nhận được văn bản xin ý kiến của địa phương; chỉ đạo, hướng dẫn, kiểm tra việc ban hành và thực hiện Kế hoạch phát triển không gian ngầm đô thị của địa phương thuộc thẩm quyền quản lý”. </w:t>
            </w:r>
            <w:r w:rsidRPr="0022267D">
              <w:rPr>
                <w:i/>
              </w:rPr>
              <w:t>(Tỉnh Bình Định)</w:t>
            </w:r>
          </w:p>
        </w:tc>
        <w:tc>
          <w:tcPr>
            <w:tcW w:w="4819" w:type="dxa"/>
          </w:tcPr>
          <w:p w14:paraId="77E17D3C" w14:textId="77777777" w:rsidR="00AC12C3" w:rsidRPr="0022267D" w:rsidRDefault="00AC12C3" w:rsidP="00AC12C3">
            <w:pPr>
              <w:widowControl w:val="0"/>
              <w:jc w:val="both"/>
            </w:pPr>
            <w:r w:rsidRPr="0022267D">
              <w:rPr>
                <w:rFonts w:asciiTheme="majorHAnsi" w:hAnsiTheme="majorHAnsi" w:cstheme="majorHAnsi"/>
                <w:sz w:val="22"/>
                <w:szCs w:val="22"/>
              </w:rPr>
              <w:t>Tiếp thu ý kiến, hiện nay tại Điều 38. Kế hoạch phát triển không gian ngầm đô thị đã giao thẩm quyền cho UBND tỉnh, thành phố trực thuộc TW tổ chức lập, phê duyệt và triển khai thực hiện.</w:t>
            </w:r>
          </w:p>
        </w:tc>
      </w:tr>
      <w:tr w:rsidR="0022267D" w:rsidRPr="0022267D" w14:paraId="318B6C20" w14:textId="77777777" w:rsidTr="001F106F">
        <w:trPr>
          <w:trHeight w:val="20"/>
        </w:trPr>
        <w:tc>
          <w:tcPr>
            <w:tcW w:w="675" w:type="dxa"/>
            <w:shd w:val="clear" w:color="auto" w:fill="FBD4B4" w:themeFill="accent6" w:themeFillTint="66"/>
          </w:tcPr>
          <w:p w14:paraId="104091B3"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18224976" w14:textId="77777777" w:rsidR="00AC12C3" w:rsidRPr="0022267D" w:rsidRDefault="00AC12C3" w:rsidP="00AC12C3">
            <w:pPr>
              <w:widowControl w:val="0"/>
              <w:jc w:val="both"/>
            </w:pPr>
            <w:r w:rsidRPr="0022267D">
              <w:rPr>
                <w:b/>
              </w:rPr>
              <w:t>Điều 69. H</w:t>
            </w:r>
            <w:r w:rsidRPr="0022267D">
              <w:rPr>
                <w:b/>
                <w:lang w:val="vi-VN"/>
              </w:rPr>
              <w:t>ạ ngầm đường dây, đường cáp đi nổi tại các đô thị</w:t>
            </w:r>
          </w:p>
        </w:tc>
        <w:tc>
          <w:tcPr>
            <w:tcW w:w="4819" w:type="dxa"/>
            <w:shd w:val="clear" w:color="auto" w:fill="FBD4B4" w:themeFill="accent6" w:themeFillTint="66"/>
          </w:tcPr>
          <w:p w14:paraId="7668E7A4" w14:textId="77777777" w:rsidR="00AC12C3" w:rsidRPr="0022267D" w:rsidRDefault="00AC12C3" w:rsidP="00AC12C3">
            <w:pPr>
              <w:widowControl w:val="0"/>
              <w:jc w:val="both"/>
            </w:pPr>
          </w:p>
        </w:tc>
      </w:tr>
      <w:tr w:rsidR="0022267D" w:rsidRPr="0022267D" w14:paraId="4258AF11" w14:textId="77777777" w:rsidTr="001F106F">
        <w:trPr>
          <w:trHeight w:val="20"/>
        </w:trPr>
        <w:tc>
          <w:tcPr>
            <w:tcW w:w="675" w:type="dxa"/>
          </w:tcPr>
          <w:p w14:paraId="4CBFD0AE" w14:textId="77777777" w:rsidR="00AC12C3" w:rsidRPr="0022267D" w:rsidRDefault="00AC12C3" w:rsidP="00AC12C3">
            <w:pPr>
              <w:pStyle w:val="ListParagraph"/>
              <w:widowControl w:val="0"/>
              <w:numPr>
                <w:ilvl w:val="0"/>
                <w:numId w:val="14"/>
              </w:numPr>
              <w:ind w:left="0" w:firstLine="0"/>
              <w:jc w:val="both"/>
            </w:pPr>
          </w:p>
        </w:tc>
        <w:tc>
          <w:tcPr>
            <w:tcW w:w="9498" w:type="dxa"/>
          </w:tcPr>
          <w:p w14:paraId="75B580DE" w14:textId="77777777" w:rsidR="00AC12C3" w:rsidRPr="0022267D" w:rsidRDefault="00AC12C3" w:rsidP="00AC12C3">
            <w:pPr>
              <w:widowControl w:val="0"/>
              <w:jc w:val="both"/>
            </w:pPr>
            <w:r w:rsidRPr="0022267D">
              <w:t xml:space="preserve">- Đề nghị xem xét việc quy định thủ tục lập Kế hoạch hạ ngầm đường dây, đường cáp đi nổi, trong khi đã thực hiện lập, ban hành Kế hoạch chỉnh trang, cải tạo đô thị, tránh phát sinh nhiều quy trình, thủ tục, đảm bảo tính đồng bộ với công tác chỉnh trang, cải tạo, tái phát triển đô thị. </w:t>
            </w:r>
            <w:r w:rsidRPr="0022267D">
              <w:rPr>
                <w:i/>
              </w:rPr>
              <w:t>(Tỉnh Phú Yên)</w:t>
            </w:r>
          </w:p>
        </w:tc>
        <w:tc>
          <w:tcPr>
            <w:tcW w:w="4819" w:type="dxa"/>
          </w:tcPr>
          <w:p w14:paraId="4F1DC6CC"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Tiếp thu ý kiến, Dự thảo luật hiện chưa quy định về Kế hoạch chỉnh trang, cải tạo đô thị. Do vậy, tại Điều 40. Hạ ngầm đường dây, đường cáp đi nổi tại các đô thị, công tác hạ ngầm các đường dây, đường cáp đi nổi phải được lập Kế hoạch để triển khai thực hiện đồng bộ với công tác chỉnh trang, cải tạo, tái phát triển đô thị đảm bảo hiệu quả, kết nối thuận tiện, an toàn cho các công trình hai bên tuyến hạ ngầm và cảnh quan đô thị.</w:t>
            </w:r>
          </w:p>
          <w:p w14:paraId="44606D94" w14:textId="77777777" w:rsidR="00AC12C3" w:rsidRPr="0022267D" w:rsidRDefault="00AC12C3" w:rsidP="00AC12C3">
            <w:pPr>
              <w:widowControl w:val="0"/>
              <w:jc w:val="both"/>
            </w:pPr>
          </w:p>
        </w:tc>
      </w:tr>
      <w:tr w:rsidR="0022267D" w:rsidRPr="0022267D" w14:paraId="78CCE971" w14:textId="77777777" w:rsidTr="001F106F">
        <w:trPr>
          <w:trHeight w:val="20"/>
        </w:trPr>
        <w:tc>
          <w:tcPr>
            <w:tcW w:w="675" w:type="dxa"/>
          </w:tcPr>
          <w:p w14:paraId="5F40F305" w14:textId="77777777" w:rsidR="00AC12C3" w:rsidRPr="0022267D" w:rsidRDefault="00AC12C3" w:rsidP="00AC12C3">
            <w:pPr>
              <w:pStyle w:val="ListParagraph"/>
              <w:widowControl w:val="0"/>
              <w:numPr>
                <w:ilvl w:val="0"/>
                <w:numId w:val="14"/>
              </w:numPr>
              <w:ind w:left="0" w:firstLine="0"/>
              <w:jc w:val="both"/>
              <w:rPr>
                <w:rFonts w:eastAsia="Times New Roman"/>
              </w:rPr>
            </w:pPr>
          </w:p>
        </w:tc>
        <w:tc>
          <w:tcPr>
            <w:tcW w:w="9498" w:type="dxa"/>
          </w:tcPr>
          <w:p w14:paraId="59B7EA78" w14:textId="77777777" w:rsidR="00AC12C3" w:rsidRPr="0022267D" w:rsidRDefault="00AC12C3" w:rsidP="00AC12C3">
            <w:pPr>
              <w:widowControl w:val="0"/>
              <w:jc w:val="both"/>
              <w:rPr>
                <w:bCs/>
              </w:rPr>
            </w:pPr>
            <w:r w:rsidRPr="0022267D">
              <w:rPr>
                <w:rFonts w:eastAsia="Times New Roman"/>
              </w:rPr>
              <w:t xml:space="preserve">- Đề nghị xem xét việc quy định thủ tục lập Kế hoạch hạ ngầm đường dây, đường cáp đi nổi, trong khi đã thực hiện lập, ban hành Kế hoạch chỉnh trang, cải tạo đô thị, tránh phát sinh nhiều quy trình, thủ tục, đảm bảo tính đồng bộ với công tác chỉnh trang, cải tạo, tái phát triển đô thị. </w:t>
            </w:r>
            <w:r w:rsidRPr="0022267D">
              <w:rPr>
                <w:rFonts w:eastAsia="Times New Roman"/>
                <w:i/>
              </w:rPr>
              <w:t>(</w:t>
            </w:r>
            <w:r w:rsidRPr="0022267D">
              <w:rPr>
                <w:i/>
              </w:rPr>
              <w:t>Tổng hội Xây dựng</w:t>
            </w:r>
            <w:r w:rsidRPr="0022267D">
              <w:rPr>
                <w:rFonts w:eastAsia="Times New Roman"/>
                <w:i/>
              </w:rPr>
              <w:t>)</w:t>
            </w:r>
          </w:p>
        </w:tc>
        <w:tc>
          <w:tcPr>
            <w:tcW w:w="4819" w:type="dxa"/>
          </w:tcPr>
          <w:p w14:paraId="7FAAEDC2"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Tiếp thu ý kiến, Dự thảo luật hiện chưa quy định về Kế hoạch chỉnh trang, cải tạo đô thị. Do vậy, tại Điều 40. Hạ ngầm đường dây, đường cáp đi nổi tại các đô thị, công tác hạ ngầm các đường dây, đường cáp đi nổi phải được lập Kế hoạch để triển khai thực hiện đồng bộ với công tác chỉnh trang, cải tạo, tái phát triển đô thị đảm bảo hiệu quả, kết nối thuận tiện, an toàn cho các công trình hai bên tuyến hạ ngầm và cảnh quan đô thị.</w:t>
            </w:r>
          </w:p>
          <w:p w14:paraId="5B702875" w14:textId="77777777" w:rsidR="00AC12C3" w:rsidRPr="0022267D" w:rsidRDefault="00AC12C3" w:rsidP="00AC12C3">
            <w:pPr>
              <w:widowControl w:val="0"/>
              <w:jc w:val="both"/>
            </w:pPr>
          </w:p>
        </w:tc>
      </w:tr>
      <w:tr w:rsidR="0022267D" w:rsidRPr="0022267D" w14:paraId="75EBC3E4" w14:textId="77777777" w:rsidTr="001F106F">
        <w:trPr>
          <w:trHeight w:val="20"/>
        </w:trPr>
        <w:tc>
          <w:tcPr>
            <w:tcW w:w="675" w:type="dxa"/>
          </w:tcPr>
          <w:p w14:paraId="68248531" w14:textId="77777777" w:rsidR="00AC12C3" w:rsidRPr="0022267D" w:rsidRDefault="00AC12C3" w:rsidP="00AC12C3">
            <w:pPr>
              <w:pStyle w:val="ListParagraph"/>
              <w:widowControl w:val="0"/>
              <w:numPr>
                <w:ilvl w:val="0"/>
                <w:numId w:val="14"/>
              </w:numPr>
              <w:ind w:left="0" w:firstLine="0"/>
              <w:jc w:val="both"/>
              <w:rPr>
                <w:rFonts w:eastAsia="Times New Roman"/>
              </w:rPr>
            </w:pPr>
          </w:p>
        </w:tc>
        <w:tc>
          <w:tcPr>
            <w:tcW w:w="9498" w:type="dxa"/>
          </w:tcPr>
          <w:p w14:paraId="5C168D6E" w14:textId="77777777" w:rsidR="00AC12C3" w:rsidRPr="0022267D" w:rsidRDefault="00AC12C3" w:rsidP="00AC12C3">
            <w:pPr>
              <w:widowControl w:val="0"/>
              <w:jc w:val="both"/>
              <w:rPr>
                <w:bCs/>
              </w:rPr>
            </w:pPr>
            <w:r w:rsidRPr="0022267D">
              <w:rPr>
                <w:rFonts w:eastAsia="Times New Roman"/>
              </w:rPr>
              <w:t xml:space="preserve">- Có một số quy định trùng lặp với Đ55 nên rà soát lại. Cần bổ sung quy định thẩm quyền hướng dẫn, phương pháp, cách xác định tiền thuê công trình hạ tầng kỹ thuật sử dụng chung </w:t>
            </w:r>
            <w:r w:rsidRPr="0022267D">
              <w:rPr>
                <w:rFonts w:eastAsia="Times New Roman"/>
                <w:i/>
              </w:rPr>
              <w:t>(</w:t>
            </w:r>
            <w:r w:rsidRPr="0022267D">
              <w:rPr>
                <w:i/>
              </w:rPr>
              <w:t>Hội chiếu sáng Việt Nam</w:t>
            </w:r>
            <w:r w:rsidRPr="0022267D">
              <w:rPr>
                <w:rFonts w:eastAsia="Times New Roman"/>
                <w:i/>
              </w:rPr>
              <w:t>)</w:t>
            </w:r>
          </w:p>
        </w:tc>
        <w:tc>
          <w:tcPr>
            <w:tcW w:w="4819" w:type="dxa"/>
          </w:tcPr>
          <w:p w14:paraId="683C8CA0" w14:textId="77777777" w:rsidR="00AC12C3" w:rsidRPr="0022267D" w:rsidRDefault="00AC12C3" w:rsidP="00AC12C3">
            <w:pPr>
              <w:widowControl w:val="0"/>
              <w:jc w:val="both"/>
            </w:pPr>
            <w:r w:rsidRPr="0022267D">
              <w:rPr>
                <w:rFonts w:asciiTheme="majorHAnsi" w:hAnsiTheme="majorHAnsi" w:cstheme="majorHAnsi"/>
                <w:sz w:val="22"/>
                <w:szCs w:val="22"/>
              </w:rPr>
              <w:t>Tiếp thu ý kiến tại Điều 40. Hạ ngầm đường dây, đường cáp đi nổi tại các đô thị và Điều 29. Quản lý vận hành, sử dụng chung, bảo vệ công trình hạ tầng kỹ thuật đô thị.</w:t>
            </w:r>
          </w:p>
        </w:tc>
      </w:tr>
      <w:tr w:rsidR="0022267D" w:rsidRPr="0022267D" w14:paraId="3F0E0060" w14:textId="77777777" w:rsidTr="001F106F">
        <w:trPr>
          <w:trHeight w:val="20"/>
        </w:trPr>
        <w:tc>
          <w:tcPr>
            <w:tcW w:w="675" w:type="dxa"/>
          </w:tcPr>
          <w:p w14:paraId="70C70600" w14:textId="77777777" w:rsidR="00AC12C3" w:rsidRPr="0022267D" w:rsidRDefault="00AC12C3" w:rsidP="00AC12C3">
            <w:pPr>
              <w:pStyle w:val="ListParagraph"/>
              <w:widowControl w:val="0"/>
              <w:numPr>
                <w:ilvl w:val="0"/>
                <w:numId w:val="14"/>
              </w:numPr>
              <w:ind w:left="0" w:firstLine="0"/>
              <w:jc w:val="both"/>
            </w:pPr>
          </w:p>
        </w:tc>
        <w:tc>
          <w:tcPr>
            <w:tcW w:w="9498" w:type="dxa"/>
          </w:tcPr>
          <w:p w14:paraId="1E3E17BA" w14:textId="77777777" w:rsidR="00AC12C3" w:rsidRPr="0022267D" w:rsidRDefault="00AC12C3" w:rsidP="00AC12C3">
            <w:pPr>
              <w:widowControl w:val="0"/>
              <w:jc w:val="both"/>
              <w:rPr>
                <w:bCs/>
              </w:rPr>
            </w:pPr>
            <w:r w:rsidRPr="0022267D">
              <w:t xml:space="preserve">- Dự thảo quy định về việc hạ ngầm đường dây, đường cáp đi nổi tại các đô thị và có quy định về việc lập kế hoạch hạ ngầm đường dây, đường cáp đi nổi làm cơ sở cho việc hạ ngầm đường dây, đường cáp đi nổi trong đô thị. UBND quận Hồng Bàng nhận thấy việc lập kế hoạch này là rất phức tạp bởi quy mô các tuyến đường, tuyến ngõ trong đô thị rất lớn, khó có thể cập nhật đầy đủ trong kế hoạch; không cần thiết và không nên lấy làm cơ sở để quyết định các dự án hạ ngầm đường dây, đường cáp đi nổi tại các đô thị vì việc hạ ngầm đã có trong quy hoạch đô thị, các kế hoạch phát triển đô thị, không cần thiết phải ban hành một kế hoạch riêng. </w:t>
            </w:r>
            <w:r w:rsidRPr="0022267D">
              <w:rPr>
                <w:i/>
              </w:rPr>
              <w:t>(UBND Quận Hồng Bàng)</w:t>
            </w:r>
          </w:p>
        </w:tc>
        <w:tc>
          <w:tcPr>
            <w:tcW w:w="4819" w:type="dxa"/>
          </w:tcPr>
          <w:p w14:paraId="4F20F96F"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Tiếp thu ý kiến, tuy nhiên, trong các quy hoạch đô thị, các kế hoạch phát triển đô thị chưa cụ thể việc thực hiện và phối hợp của các tổ chưc, cá nhân có liên quan trong công tác hạ tầng. Tại Điều 40. Hạ ngầm đường dây, đường cáp đi nổi tại các đô thị, công tác hạ ngầm các đường dây, đường cáp đi nổi phải được lập Kế hoạch để triển khai thực hiện đồng bộ với công tác chỉnh trang, cải tạo, tái phát triển đô thị đảm bảo hiệu quả, kết nối thuận tiện, an toàn cho các công trình hai </w:t>
            </w:r>
            <w:r w:rsidRPr="0022267D">
              <w:rPr>
                <w:rFonts w:asciiTheme="majorHAnsi" w:hAnsiTheme="majorHAnsi" w:cstheme="majorHAnsi"/>
                <w:sz w:val="22"/>
                <w:szCs w:val="22"/>
              </w:rPr>
              <w:lastRenderedPageBreak/>
              <w:t>bên tuyến hạ ngầm và cảnh quan đô thị.</w:t>
            </w:r>
          </w:p>
        </w:tc>
      </w:tr>
      <w:tr w:rsidR="0022267D" w:rsidRPr="0022267D" w14:paraId="2288DFE5" w14:textId="77777777" w:rsidTr="001F106F">
        <w:trPr>
          <w:trHeight w:val="20"/>
        </w:trPr>
        <w:tc>
          <w:tcPr>
            <w:tcW w:w="675" w:type="dxa"/>
          </w:tcPr>
          <w:p w14:paraId="17312FAE" w14:textId="77777777" w:rsidR="00AC12C3" w:rsidRPr="0022267D" w:rsidRDefault="00AC12C3" w:rsidP="00AC12C3">
            <w:pPr>
              <w:pStyle w:val="ListParagraph"/>
              <w:widowControl w:val="0"/>
              <w:numPr>
                <w:ilvl w:val="0"/>
                <w:numId w:val="14"/>
              </w:numPr>
              <w:ind w:left="0" w:firstLine="0"/>
              <w:jc w:val="both"/>
            </w:pPr>
          </w:p>
        </w:tc>
        <w:tc>
          <w:tcPr>
            <w:tcW w:w="9498" w:type="dxa"/>
          </w:tcPr>
          <w:p w14:paraId="54FEE0A7" w14:textId="77777777" w:rsidR="00AC12C3" w:rsidRPr="0022267D" w:rsidRDefault="00AC12C3" w:rsidP="00AC12C3">
            <w:pPr>
              <w:widowControl w:val="0"/>
              <w:jc w:val="both"/>
            </w:pPr>
            <w:r w:rsidRPr="0022267D">
              <w:t xml:space="preserve">- Tổ chức, cá nhân, hộ gia đình bị ảnh hưởng trong quá trình thi công phải tích cực hợp tác, phối hợp với chủ đầu tư, đơn vị thi công trên cơ sở thống nhất về biện pháp thi công, các giải pháp tạm thời hiệu quả nhất nhằm tạo điều kiện cho việc triển khai thi công, đảm bảo tiến độ thực hiện kế hoạch hạ ngầm đường dây, đường cáp đi nổi. </w:t>
            </w:r>
            <w:r w:rsidRPr="0022267D">
              <w:rPr>
                <w:i/>
                <w:iCs/>
              </w:rPr>
              <w:t>(Ban Quản lý đường sắt đô thị, TP Hồ Chí Minh)</w:t>
            </w:r>
          </w:p>
        </w:tc>
        <w:tc>
          <w:tcPr>
            <w:tcW w:w="4819" w:type="dxa"/>
          </w:tcPr>
          <w:p w14:paraId="50FD5A95" w14:textId="77777777" w:rsidR="00AC12C3" w:rsidRPr="0022267D" w:rsidRDefault="00AC12C3" w:rsidP="00AC12C3">
            <w:pPr>
              <w:widowControl w:val="0"/>
              <w:jc w:val="both"/>
            </w:pPr>
            <w:r w:rsidRPr="0022267D">
              <w:rPr>
                <w:rFonts w:asciiTheme="majorHAnsi" w:hAnsiTheme="majorHAnsi" w:cstheme="majorHAnsi"/>
                <w:sz w:val="22"/>
                <w:szCs w:val="22"/>
              </w:rPr>
              <w:t>Tiếp thu ý kiến, tại Điều 40. Hạ ngầm đường dây, đường cáp đi nổi tại các đô thị.</w:t>
            </w:r>
          </w:p>
        </w:tc>
      </w:tr>
      <w:tr w:rsidR="0022267D" w:rsidRPr="0022267D" w14:paraId="188F18CD" w14:textId="77777777" w:rsidTr="001F106F">
        <w:trPr>
          <w:trHeight w:val="20"/>
        </w:trPr>
        <w:tc>
          <w:tcPr>
            <w:tcW w:w="675" w:type="dxa"/>
          </w:tcPr>
          <w:p w14:paraId="78021EE4" w14:textId="77777777" w:rsidR="00AC12C3" w:rsidRPr="0022267D" w:rsidRDefault="00AC12C3" w:rsidP="00AC12C3">
            <w:pPr>
              <w:pStyle w:val="ListParagraph"/>
              <w:widowControl w:val="0"/>
              <w:numPr>
                <w:ilvl w:val="0"/>
                <w:numId w:val="14"/>
              </w:numPr>
              <w:ind w:left="0" w:firstLine="0"/>
              <w:jc w:val="both"/>
            </w:pPr>
          </w:p>
        </w:tc>
        <w:tc>
          <w:tcPr>
            <w:tcW w:w="9498" w:type="dxa"/>
          </w:tcPr>
          <w:p w14:paraId="046814B5" w14:textId="77777777" w:rsidR="00AC12C3" w:rsidRPr="0022267D" w:rsidRDefault="00AC12C3" w:rsidP="00AC12C3">
            <w:pPr>
              <w:widowControl w:val="0"/>
              <w:jc w:val="both"/>
            </w:pPr>
            <w:r w:rsidRPr="0022267D">
              <w:t xml:space="preserve">- Ủy ban nhân dân cấp tỉnh, thành phố trực thuộc Trung ương có trách nhiệm xem xét, ưu tiên các nguồn vốn vay ưu đãi của địa phương để bố trí cho các tổ chức chuyên ngành có liên quan được vay để thực hiện các dự án hạ ngầm đường dây, đường cáp đi nổi trên cơ sở đánh giá về sự cần thiết, nhu cầu vốn. </w:t>
            </w:r>
            <w:r w:rsidRPr="0022267D">
              <w:rPr>
                <w:i/>
                <w:iCs/>
              </w:rPr>
              <w:t>(Ban Quản lý đường sắt đô thị, TP Hồ Chí Minh)</w:t>
            </w:r>
          </w:p>
        </w:tc>
        <w:tc>
          <w:tcPr>
            <w:tcW w:w="4819" w:type="dxa"/>
          </w:tcPr>
          <w:p w14:paraId="27EF0B3E" w14:textId="77777777" w:rsidR="00AC12C3" w:rsidRPr="0022267D" w:rsidRDefault="00AC12C3" w:rsidP="00AC12C3">
            <w:pPr>
              <w:widowControl w:val="0"/>
              <w:jc w:val="both"/>
            </w:pPr>
            <w:r w:rsidRPr="0022267D">
              <w:rPr>
                <w:rFonts w:asciiTheme="majorHAnsi" w:hAnsiTheme="majorHAnsi" w:cstheme="majorHAnsi"/>
                <w:sz w:val="22"/>
                <w:szCs w:val="22"/>
              </w:rPr>
              <w:t>Tiếp thu ý kiến, hỗ trợ, khuyến kích, trong đó có văn vốn được quy định tại Điều 37. Hỗ trợ, khuyến khích phát triển không gian ngầm đô thị.</w:t>
            </w:r>
          </w:p>
        </w:tc>
      </w:tr>
      <w:tr w:rsidR="0022267D" w:rsidRPr="0022267D" w14:paraId="6FF3F998" w14:textId="77777777" w:rsidTr="001F106F">
        <w:trPr>
          <w:trHeight w:val="20"/>
        </w:trPr>
        <w:tc>
          <w:tcPr>
            <w:tcW w:w="675" w:type="dxa"/>
          </w:tcPr>
          <w:p w14:paraId="44B72AB1" w14:textId="77777777" w:rsidR="00AC12C3" w:rsidRPr="0022267D" w:rsidRDefault="00AC12C3" w:rsidP="00AC12C3">
            <w:pPr>
              <w:pStyle w:val="ListParagraph"/>
              <w:widowControl w:val="0"/>
              <w:numPr>
                <w:ilvl w:val="0"/>
                <w:numId w:val="14"/>
              </w:numPr>
              <w:ind w:left="0" w:firstLine="0"/>
              <w:jc w:val="both"/>
            </w:pPr>
          </w:p>
        </w:tc>
        <w:tc>
          <w:tcPr>
            <w:tcW w:w="9498" w:type="dxa"/>
          </w:tcPr>
          <w:p w14:paraId="41EDA74F" w14:textId="77777777" w:rsidR="00AC12C3" w:rsidRPr="0022267D" w:rsidRDefault="00AC12C3" w:rsidP="00AC12C3">
            <w:pPr>
              <w:widowControl w:val="0"/>
              <w:jc w:val="both"/>
              <w:rPr>
                <w:bCs/>
              </w:rPr>
            </w:pPr>
            <w:r w:rsidRPr="0022267D">
              <w:rPr>
                <w:b/>
                <w:bCs/>
              </w:rPr>
              <w:t>- Khoản 9,</w:t>
            </w:r>
            <w:r w:rsidRPr="0022267D">
              <w:t xml:space="preserve"> đề nghị bổ sung như sau: “</w:t>
            </w:r>
            <w:bookmarkStart w:id="86" w:name="_Hlk183607515"/>
            <w:r w:rsidRPr="0022267D">
              <w:t xml:space="preserve">9. Trường hợp Ủy ban nhân dân cấp tỉnh chưa ban hành kế hoạch hạ ngầm đường dây, đường cáp đi nổi hoặc công trình hạ ngầm đường dây, đường cáp đi nổi chưa có trong kế hoạch, người quyết định đầu tư báo cáo Ủy ban nhân dân cấp tỉnh để xem xét, quyết định.”. </w:t>
            </w:r>
            <w:r w:rsidRPr="0022267D">
              <w:rPr>
                <w:i/>
              </w:rPr>
              <w:t>(UBND Quận Hồng Bàng)</w:t>
            </w:r>
            <w:bookmarkEnd w:id="86"/>
          </w:p>
        </w:tc>
        <w:tc>
          <w:tcPr>
            <w:tcW w:w="4819" w:type="dxa"/>
          </w:tcPr>
          <w:p w14:paraId="553867D3" w14:textId="77777777" w:rsidR="00AC12C3" w:rsidRPr="0022267D" w:rsidRDefault="00AC12C3" w:rsidP="00AC12C3">
            <w:pPr>
              <w:widowControl w:val="0"/>
              <w:jc w:val="both"/>
            </w:pPr>
            <w:r w:rsidRPr="0022267D">
              <w:rPr>
                <w:rFonts w:asciiTheme="majorHAnsi" w:hAnsiTheme="majorHAnsi" w:cstheme="majorHAnsi"/>
                <w:sz w:val="22"/>
                <w:szCs w:val="22"/>
              </w:rPr>
              <w:t>Tiếp thu ý kiến, việc xử lý chuyển tiếp được quy định tại Điều 58. Điều 58. Điều khoản chuyển tiếp.</w:t>
            </w:r>
          </w:p>
        </w:tc>
      </w:tr>
      <w:tr w:rsidR="0022267D" w:rsidRPr="0022267D" w14:paraId="375A322E" w14:textId="77777777" w:rsidTr="001F106F">
        <w:trPr>
          <w:trHeight w:val="20"/>
        </w:trPr>
        <w:tc>
          <w:tcPr>
            <w:tcW w:w="675" w:type="dxa"/>
            <w:shd w:val="clear" w:color="auto" w:fill="FBD4B4" w:themeFill="accent6" w:themeFillTint="66"/>
          </w:tcPr>
          <w:p w14:paraId="7DBB244A"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0F6C36A1" w14:textId="77777777" w:rsidR="00AC12C3" w:rsidRPr="0022267D" w:rsidRDefault="00AC12C3" w:rsidP="00AC12C3">
            <w:pPr>
              <w:widowControl w:val="0"/>
              <w:jc w:val="both"/>
            </w:pPr>
            <w:r w:rsidRPr="0022267D">
              <w:rPr>
                <w:b/>
              </w:rPr>
              <w:t xml:space="preserve">Điều 70. </w:t>
            </w:r>
            <w:bookmarkStart w:id="87" w:name="_Toc180085676"/>
            <w:bookmarkStart w:id="88" w:name="_Toc180164339"/>
            <w:r w:rsidRPr="0022267D">
              <w:rPr>
                <w:b/>
              </w:rPr>
              <w:t>Kết nối không gian ngầm, kết nối kỹ thuật ngầm đô thị</w:t>
            </w:r>
            <w:bookmarkEnd w:id="87"/>
            <w:bookmarkEnd w:id="88"/>
          </w:p>
        </w:tc>
        <w:tc>
          <w:tcPr>
            <w:tcW w:w="4819" w:type="dxa"/>
            <w:shd w:val="clear" w:color="auto" w:fill="FBD4B4" w:themeFill="accent6" w:themeFillTint="66"/>
          </w:tcPr>
          <w:p w14:paraId="457868D3" w14:textId="77777777" w:rsidR="00AC12C3" w:rsidRPr="0022267D" w:rsidRDefault="00AC12C3" w:rsidP="00AC12C3">
            <w:pPr>
              <w:widowControl w:val="0"/>
              <w:jc w:val="both"/>
            </w:pPr>
          </w:p>
        </w:tc>
      </w:tr>
      <w:tr w:rsidR="0022267D" w:rsidRPr="0022267D" w14:paraId="4DB4F816" w14:textId="77777777" w:rsidTr="001F106F">
        <w:trPr>
          <w:trHeight w:val="20"/>
        </w:trPr>
        <w:tc>
          <w:tcPr>
            <w:tcW w:w="675" w:type="dxa"/>
          </w:tcPr>
          <w:p w14:paraId="1A43EC26" w14:textId="77777777" w:rsidR="00AC12C3" w:rsidRPr="0022267D" w:rsidRDefault="00AC12C3" w:rsidP="00AC12C3">
            <w:pPr>
              <w:pStyle w:val="ListParagraph"/>
              <w:widowControl w:val="0"/>
              <w:numPr>
                <w:ilvl w:val="0"/>
                <w:numId w:val="14"/>
              </w:numPr>
              <w:ind w:left="0" w:firstLine="0"/>
              <w:jc w:val="both"/>
            </w:pPr>
          </w:p>
        </w:tc>
        <w:tc>
          <w:tcPr>
            <w:tcW w:w="9498" w:type="dxa"/>
          </w:tcPr>
          <w:p w14:paraId="3AC734B0" w14:textId="77777777" w:rsidR="00AC12C3" w:rsidRPr="0022267D" w:rsidRDefault="00AC12C3" w:rsidP="00AC12C3">
            <w:pPr>
              <w:widowControl w:val="0"/>
              <w:jc w:val="both"/>
            </w:pPr>
            <w:r w:rsidRPr="0022267D">
              <w:t xml:space="preserve">- Kết nối không gian xây dựng ngầm về hạ tầng kỹ thuật, về không gian sử dụng công cộng, về phối hợp quản lý vận hành: Cơ quan quản lý kết nối không gian ngầm đô thị cần được xác định làm rõ để tránh chồng chéo và phức tạp trong quá trình xây dựng, vận hành và sử dụng, đảm bảo tính đồng bộ, hiệu quả. </w:t>
            </w:r>
            <w:r w:rsidRPr="0022267D">
              <w:rPr>
                <w:i/>
              </w:rPr>
              <w:t>(Hội chiếu sáng Việt Nam)</w:t>
            </w:r>
          </w:p>
        </w:tc>
        <w:tc>
          <w:tcPr>
            <w:tcW w:w="4819" w:type="dxa"/>
          </w:tcPr>
          <w:p w14:paraId="073D1756" w14:textId="77777777" w:rsidR="00AC12C3" w:rsidRPr="0022267D" w:rsidRDefault="00AC12C3" w:rsidP="00AC12C3">
            <w:pPr>
              <w:widowControl w:val="0"/>
              <w:jc w:val="both"/>
            </w:pPr>
            <w:r w:rsidRPr="0022267D">
              <w:rPr>
                <w:rFonts w:asciiTheme="majorHAnsi" w:hAnsiTheme="majorHAnsi" w:cstheme="majorHAnsi"/>
                <w:sz w:val="22"/>
                <w:szCs w:val="22"/>
              </w:rPr>
              <w:t>Tiếp thu ý kiến, tại Điều 41. Kết nối không gian ngầm, kết nối kỹ thuật ngầm đô thị .</w:t>
            </w:r>
          </w:p>
        </w:tc>
      </w:tr>
      <w:tr w:rsidR="0022267D" w:rsidRPr="0022267D" w14:paraId="64B6305B" w14:textId="77777777" w:rsidTr="001F106F">
        <w:trPr>
          <w:trHeight w:val="20"/>
        </w:trPr>
        <w:tc>
          <w:tcPr>
            <w:tcW w:w="675" w:type="dxa"/>
          </w:tcPr>
          <w:p w14:paraId="329E4686" w14:textId="77777777" w:rsidR="00AC12C3" w:rsidRPr="0022267D" w:rsidRDefault="00AC12C3" w:rsidP="00AC12C3">
            <w:pPr>
              <w:pStyle w:val="ListParagraph"/>
              <w:widowControl w:val="0"/>
              <w:numPr>
                <w:ilvl w:val="0"/>
                <w:numId w:val="14"/>
              </w:numPr>
              <w:ind w:left="0" w:firstLine="0"/>
              <w:jc w:val="both"/>
            </w:pPr>
          </w:p>
        </w:tc>
        <w:tc>
          <w:tcPr>
            <w:tcW w:w="9498" w:type="dxa"/>
          </w:tcPr>
          <w:p w14:paraId="7D04570C" w14:textId="77777777" w:rsidR="00AC12C3" w:rsidRPr="0022267D" w:rsidRDefault="00AC12C3" w:rsidP="00AC12C3">
            <w:pPr>
              <w:widowControl w:val="0"/>
              <w:jc w:val="both"/>
            </w:pPr>
            <w:r w:rsidRPr="0022267D">
              <w:t xml:space="preserve">- Việc nghiên cứu phát triển không gian ngầm: cần nghiên cứu kỹ các chính sách để đẩy nhanh việc đầu tư các không gian ngầm (đặc biệt có tính kết nối các không gian ngầm giữa các công trình hay giữa công trình với các không gian công cộng). </w:t>
            </w:r>
            <w:r w:rsidRPr="00777879">
              <w:rPr>
                <w:i/>
              </w:rPr>
              <w:t>(Quận Hoàn Kiếm, Hà Nội)</w:t>
            </w:r>
            <w:r w:rsidRPr="0022267D">
              <w:t xml:space="preserve"> </w:t>
            </w:r>
          </w:p>
        </w:tc>
        <w:tc>
          <w:tcPr>
            <w:tcW w:w="4819" w:type="dxa"/>
          </w:tcPr>
          <w:p w14:paraId="2A8C556E" w14:textId="77777777" w:rsidR="00AC12C3" w:rsidRPr="0022267D" w:rsidRDefault="00AC12C3" w:rsidP="00AC12C3">
            <w:pPr>
              <w:widowControl w:val="0"/>
              <w:jc w:val="both"/>
            </w:pPr>
            <w:r w:rsidRPr="0022267D">
              <w:rPr>
                <w:rFonts w:asciiTheme="majorHAnsi" w:hAnsiTheme="majorHAnsi" w:cstheme="majorHAnsi"/>
                <w:sz w:val="22"/>
                <w:szCs w:val="22"/>
              </w:rPr>
              <w:t>Tiếp thu ý kiến, tại Điều 37. Hỗ trợ, khuyến khích phát triển không gian ngầm đô thị</w:t>
            </w:r>
          </w:p>
        </w:tc>
      </w:tr>
      <w:tr w:rsidR="0022267D" w:rsidRPr="0022267D" w14:paraId="673B2D53" w14:textId="77777777" w:rsidTr="001F106F">
        <w:trPr>
          <w:trHeight w:val="20"/>
        </w:trPr>
        <w:tc>
          <w:tcPr>
            <w:tcW w:w="675" w:type="dxa"/>
            <w:shd w:val="clear" w:color="auto" w:fill="FBD4B4" w:themeFill="accent6" w:themeFillTint="66"/>
          </w:tcPr>
          <w:p w14:paraId="3C69F344" w14:textId="77777777" w:rsidR="00AC12C3" w:rsidRPr="0022267D" w:rsidRDefault="00AC12C3" w:rsidP="00AC12C3">
            <w:pPr>
              <w:pStyle w:val="ListParagraph"/>
              <w:widowControl w:val="0"/>
              <w:numPr>
                <w:ilvl w:val="0"/>
                <w:numId w:val="14"/>
              </w:numPr>
              <w:ind w:left="0" w:firstLine="0"/>
              <w:jc w:val="both"/>
            </w:pPr>
          </w:p>
        </w:tc>
        <w:tc>
          <w:tcPr>
            <w:tcW w:w="9498" w:type="dxa"/>
            <w:shd w:val="clear" w:color="auto" w:fill="FBD4B4" w:themeFill="accent6" w:themeFillTint="66"/>
          </w:tcPr>
          <w:p w14:paraId="47A65A3C" w14:textId="77777777" w:rsidR="00AC12C3" w:rsidRPr="0022267D" w:rsidRDefault="00AC12C3" w:rsidP="00AC12C3">
            <w:pPr>
              <w:widowControl w:val="0"/>
              <w:jc w:val="both"/>
            </w:pPr>
            <w:r w:rsidRPr="0022267D">
              <w:rPr>
                <w:b/>
              </w:rPr>
              <w:t xml:space="preserve">Điều 72. </w:t>
            </w:r>
            <w:bookmarkStart w:id="89" w:name="_Toc177374293"/>
            <w:bookmarkStart w:id="90" w:name="_Toc177541087"/>
            <w:bookmarkStart w:id="91" w:name="_Toc179302864"/>
            <w:bookmarkStart w:id="92" w:name="_Toc180006154"/>
            <w:bookmarkStart w:id="93" w:name="_Toc180085678"/>
            <w:bookmarkStart w:id="94" w:name="_Toc180164341"/>
            <w:r w:rsidRPr="0022267D">
              <w:rPr>
                <w:b/>
              </w:rPr>
              <w:t>Quy chế quản lý, khai thác, sử dụng không gian ngầm đô thị</w:t>
            </w:r>
            <w:bookmarkEnd w:id="89"/>
            <w:bookmarkEnd w:id="90"/>
            <w:bookmarkEnd w:id="91"/>
            <w:bookmarkEnd w:id="92"/>
            <w:bookmarkEnd w:id="93"/>
            <w:bookmarkEnd w:id="94"/>
          </w:p>
        </w:tc>
        <w:tc>
          <w:tcPr>
            <w:tcW w:w="4819" w:type="dxa"/>
            <w:shd w:val="clear" w:color="auto" w:fill="FBD4B4" w:themeFill="accent6" w:themeFillTint="66"/>
          </w:tcPr>
          <w:p w14:paraId="53E0842A" w14:textId="77777777" w:rsidR="00AC12C3" w:rsidRPr="0022267D" w:rsidRDefault="00AC12C3" w:rsidP="00AC12C3">
            <w:pPr>
              <w:widowControl w:val="0"/>
              <w:jc w:val="both"/>
            </w:pPr>
          </w:p>
        </w:tc>
      </w:tr>
      <w:tr w:rsidR="00AC12C3" w:rsidRPr="0022267D" w14:paraId="469054B2" w14:textId="77777777" w:rsidTr="001F106F">
        <w:trPr>
          <w:trHeight w:val="20"/>
        </w:trPr>
        <w:tc>
          <w:tcPr>
            <w:tcW w:w="675" w:type="dxa"/>
          </w:tcPr>
          <w:p w14:paraId="6446C2D6" w14:textId="77777777" w:rsidR="00AC12C3" w:rsidRPr="0022267D" w:rsidRDefault="00AC12C3" w:rsidP="00AC12C3">
            <w:pPr>
              <w:pStyle w:val="ListParagraph"/>
              <w:widowControl w:val="0"/>
              <w:numPr>
                <w:ilvl w:val="0"/>
                <w:numId w:val="14"/>
              </w:numPr>
              <w:ind w:left="0" w:firstLine="0"/>
              <w:jc w:val="both"/>
            </w:pPr>
          </w:p>
        </w:tc>
        <w:tc>
          <w:tcPr>
            <w:tcW w:w="9498" w:type="dxa"/>
          </w:tcPr>
          <w:p w14:paraId="09AD64FC" w14:textId="77777777" w:rsidR="00AC12C3" w:rsidRPr="0022267D" w:rsidRDefault="00AC12C3" w:rsidP="00AC12C3">
            <w:pPr>
              <w:widowControl w:val="0"/>
              <w:jc w:val="both"/>
              <w:rPr>
                <w:bCs/>
                <w:lang w:val="vi-VN"/>
              </w:rPr>
            </w:pPr>
            <w:r w:rsidRPr="0022267D">
              <w:t xml:space="preserve">- </w:t>
            </w:r>
            <w:r w:rsidRPr="0022267D">
              <w:rPr>
                <w:lang w:val="vi-VN"/>
              </w:rPr>
              <w:t xml:space="preserve">Khoản </w:t>
            </w:r>
            <w:r w:rsidRPr="0022267D">
              <w:t>3</w:t>
            </w:r>
            <w:r w:rsidRPr="0022267D">
              <w:rPr>
                <w:lang w:val="vi-VN"/>
              </w:rPr>
              <w:t xml:space="preserve"> Dự thảo Luật Quy hoạch đô thị và nông thôn có quy định về loại Quy hoạch không gian ngầm đối với thành phố trực thuộc trung ương (Điều 33). Theo đó, tại Khoản 5 Điều 33 quy định </w:t>
            </w:r>
            <w:r w:rsidRPr="0022267D">
              <w:rPr>
                <w:i/>
                <w:lang w:val="vi-VN"/>
              </w:rPr>
              <w:t>“</w:t>
            </w:r>
            <w:r w:rsidRPr="0022267D">
              <w:rPr>
                <w:lang w:val="vi-VN"/>
              </w:rPr>
              <w:t>Quy hoạch không gian ngầm được phê duyệt là cơ sở để lập quy hoạch chi tiết khu vực xây dựng công trình công cộng ngầm, lập dự án đầu tư xây dựng công trình hạ tầng kỹ thuật khung hoặc công trình công cộng ngầm gắn với hệ thống giao thông ngầm và là căn cứ để thực hiện quản lý, khai thác, sử dụng không gian ngầm”.</w:t>
            </w:r>
          </w:p>
          <w:p w14:paraId="5C07D7D5" w14:textId="77777777" w:rsidR="00AC12C3" w:rsidRPr="0022267D" w:rsidRDefault="00AC12C3" w:rsidP="00AC12C3">
            <w:pPr>
              <w:widowControl w:val="0"/>
              <w:jc w:val="both"/>
              <w:rPr>
                <w:bCs/>
                <w:lang w:val="vi-VN"/>
              </w:rPr>
            </w:pPr>
            <w:bookmarkStart w:id="95" w:name="_Hlk183607683"/>
            <w:r w:rsidRPr="0022267D">
              <w:t xml:space="preserve">Đề nghị làm rõ việc lập, ban hành Quy chế quản lý khai thác, sử dụng không gian ngầm nêu tại Dự thảo Luật QLPTĐT kỳ này là thực hiện tại thời điểm nào (trước hay sau khi Quy hoạch không gian ngầm được phê duyệt?) Quy chế này có phải là một bộ phận không tách dời của Quy hoạch không gian ngầm được duyệt?; Quy chế này có được phép tích hợp vào Quy chế quản lý kiến trúc đô thị hay không? Đề nghị bổ sung các điều khoản chuyển tiếp đối với trường hợp đã có Quy chế quản lý kiến trúc đô thị được phê duyệt. </w:t>
            </w:r>
            <w:r w:rsidRPr="0022267D">
              <w:rPr>
                <w:i/>
              </w:rPr>
              <w:t>(Sở Xây dựng Hải Phòng)</w:t>
            </w:r>
            <w:bookmarkEnd w:id="95"/>
          </w:p>
        </w:tc>
        <w:tc>
          <w:tcPr>
            <w:tcW w:w="4819" w:type="dxa"/>
          </w:tcPr>
          <w:p w14:paraId="33F000BD"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Tiếp thu ý kiến, Điều 42. Quy chế quản lý, sử dụng, khai thác không gian ngầm đô thị, </w:t>
            </w:r>
          </w:p>
          <w:p w14:paraId="19591DE4" w14:textId="77777777" w:rsidR="00AC12C3" w:rsidRPr="0022267D" w:rsidRDefault="00AC12C3" w:rsidP="00AC12C3">
            <w:pPr>
              <w:widowControl w:val="0"/>
              <w:jc w:val="both"/>
              <w:rPr>
                <w:rFonts w:asciiTheme="majorHAnsi" w:hAnsiTheme="majorHAnsi" w:cstheme="majorHAnsi"/>
                <w:sz w:val="22"/>
                <w:szCs w:val="22"/>
              </w:rPr>
            </w:pPr>
            <w:r w:rsidRPr="0022267D">
              <w:rPr>
                <w:rFonts w:asciiTheme="majorHAnsi" w:hAnsiTheme="majorHAnsi" w:cstheme="majorHAnsi"/>
                <w:sz w:val="22"/>
                <w:szCs w:val="22"/>
              </w:rPr>
              <w:t xml:space="preserve">Quy chế này không phụ thuộc vào thời điểm trước hay sau khi phê duyệt quy hoạch. Do Quy chế này được lập và ban hành làm cơ sở quản lý, khai thác sử dụng bảo đảm an toàn, an ninh, phòng chống thảm họa và điều tiết mối quan hệ của các chủ thể trong quá trình quản lý, khai thác sử dụng đối với không gian ngầm trong các công trình xây dựng ngầm được quy định. </w:t>
            </w:r>
          </w:p>
          <w:p w14:paraId="0ADC7565" w14:textId="77777777" w:rsidR="00AC12C3" w:rsidRPr="0022267D" w:rsidRDefault="00AC12C3" w:rsidP="00AC12C3">
            <w:pPr>
              <w:widowControl w:val="0"/>
              <w:jc w:val="both"/>
            </w:pPr>
            <w:r w:rsidRPr="0022267D">
              <w:rPr>
                <w:rFonts w:asciiTheme="majorHAnsi" w:hAnsiTheme="majorHAnsi" w:cstheme="majorHAnsi"/>
                <w:sz w:val="22"/>
                <w:szCs w:val="22"/>
              </w:rPr>
              <w:t>Quy chế này độc lập với quy chế quản lý kiến trúc.</w:t>
            </w:r>
          </w:p>
        </w:tc>
      </w:tr>
      <w:tr w:rsidR="0022267D" w:rsidRPr="0022267D" w14:paraId="7D7A5E69" w14:textId="77777777" w:rsidTr="00336A09">
        <w:trPr>
          <w:trHeight w:val="20"/>
          <w:tblHeader/>
        </w:trPr>
        <w:tc>
          <w:tcPr>
            <w:tcW w:w="675" w:type="dxa"/>
            <w:shd w:val="clear" w:color="auto" w:fill="8DB3E2" w:themeFill="text2" w:themeFillTint="66"/>
          </w:tcPr>
          <w:p w14:paraId="776202B3" w14:textId="77777777" w:rsidR="001B75F9" w:rsidRPr="0022267D" w:rsidRDefault="001B75F9" w:rsidP="00B51F3F">
            <w:pPr>
              <w:widowControl w:val="0"/>
              <w:jc w:val="center"/>
              <w:rPr>
                <w:rFonts w:eastAsia="Times New Roman"/>
                <w:lang w:eastAsia="vi-VN"/>
              </w:rPr>
            </w:pPr>
            <w:r w:rsidRPr="0022267D">
              <w:lastRenderedPageBreak/>
              <w:br w:type="page"/>
            </w:r>
          </w:p>
        </w:tc>
        <w:tc>
          <w:tcPr>
            <w:tcW w:w="9498" w:type="dxa"/>
            <w:shd w:val="clear" w:color="auto" w:fill="8DB3E2" w:themeFill="text2" w:themeFillTint="66"/>
          </w:tcPr>
          <w:p w14:paraId="060E7BC6" w14:textId="77777777" w:rsidR="001B75F9" w:rsidRPr="0022267D" w:rsidRDefault="001B75F9" w:rsidP="00B51F3F">
            <w:pPr>
              <w:widowControl w:val="0"/>
              <w:jc w:val="center"/>
              <w:rPr>
                <w:rFonts w:eastAsia="Times New Roman"/>
                <w:b/>
                <w:lang w:eastAsia="vi-VN"/>
              </w:rPr>
            </w:pPr>
            <w:r w:rsidRPr="0022267D">
              <w:rPr>
                <w:rFonts w:eastAsia="Times New Roman"/>
                <w:b/>
                <w:lang w:eastAsia="vi-VN"/>
              </w:rPr>
              <w:t>NỘI DUNG GÓP</w:t>
            </w:r>
          </w:p>
        </w:tc>
        <w:tc>
          <w:tcPr>
            <w:tcW w:w="4819" w:type="dxa"/>
            <w:shd w:val="clear" w:color="auto" w:fill="8DB3E2" w:themeFill="text2" w:themeFillTint="66"/>
          </w:tcPr>
          <w:p w14:paraId="74AF2063" w14:textId="77777777" w:rsidR="001B75F9" w:rsidRPr="0022267D" w:rsidRDefault="001B75F9" w:rsidP="00B51F3F">
            <w:pPr>
              <w:widowControl w:val="0"/>
              <w:jc w:val="center"/>
              <w:rPr>
                <w:b/>
              </w:rPr>
            </w:pPr>
            <w:r w:rsidRPr="0022267D">
              <w:rPr>
                <w:b/>
              </w:rPr>
              <w:t>NỘI DUNG TIẾP THU, GIẢI TRÌNH</w:t>
            </w:r>
          </w:p>
        </w:tc>
      </w:tr>
      <w:tr w:rsidR="0022267D" w:rsidRPr="0022267D" w14:paraId="796E6F20" w14:textId="77777777" w:rsidTr="00336A09">
        <w:trPr>
          <w:trHeight w:val="131"/>
          <w:tblHeader/>
        </w:trPr>
        <w:tc>
          <w:tcPr>
            <w:tcW w:w="675" w:type="dxa"/>
            <w:shd w:val="clear" w:color="auto" w:fill="DBE5F1" w:themeFill="accent1" w:themeFillTint="33"/>
          </w:tcPr>
          <w:p w14:paraId="5A84EA70" w14:textId="77777777" w:rsidR="001B75F9" w:rsidRPr="0022267D" w:rsidRDefault="001B75F9" w:rsidP="00B51F3F">
            <w:pPr>
              <w:widowControl w:val="0"/>
              <w:tabs>
                <w:tab w:val="left" w:pos="342"/>
              </w:tabs>
              <w:jc w:val="both"/>
              <w:rPr>
                <w:rFonts w:eastAsia="Arial"/>
                <w:kern w:val="2"/>
              </w:rPr>
            </w:pPr>
          </w:p>
        </w:tc>
        <w:tc>
          <w:tcPr>
            <w:tcW w:w="9498" w:type="dxa"/>
            <w:shd w:val="clear" w:color="auto" w:fill="DBE5F1" w:themeFill="accent1" w:themeFillTint="33"/>
          </w:tcPr>
          <w:p w14:paraId="3822B41D" w14:textId="77777777" w:rsidR="001B75F9" w:rsidRPr="0022267D" w:rsidRDefault="001B75F9" w:rsidP="00B51F3F">
            <w:pPr>
              <w:widowControl w:val="0"/>
              <w:tabs>
                <w:tab w:val="left" w:pos="342"/>
              </w:tabs>
              <w:jc w:val="both"/>
              <w:rPr>
                <w:rFonts w:eastAsia="Arial"/>
                <w:b/>
                <w:kern w:val="2"/>
              </w:rPr>
            </w:pPr>
            <w:r w:rsidRPr="0022267D">
              <w:rPr>
                <w:rFonts w:eastAsia="Arial"/>
                <w:b/>
                <w:kern w:val="2"/>
              </w:rPr>
              <w:t xml:space="preserve">NHÓM 10: </w:t>
            </w:r>
            <w:r w:rsidR="0044452C" w:rsidRPr="0022267D">
              <w:rPr>
                <w:rFonts w:eastAsia="Arial"/>
                <w:b/>
                <w:kern w:val="2"/>
              </w:rPr>
              <w:t xml:space="preserve">GÓP Ý QUY ĐỊNH VỀ </w:t>
            </w:r>
            <w:r w:rsidRPr="0022267D">
              <w:rPr>
                <w:rFonts w:eastAsia="Arial"/>
                <w:b/>
                <w:kern w:val="2"/>
              </w:rPr>
              <w:t xml:space="preserve">TRÁCH NHIỆM QUẢN LÝ NHÀ NƯỚC </w:t>
            </w:r>
          </w:p>
        </w:tc>
        <w:tc>
          <w:tcPr>
            <w:tcW w:w="4819" w:type="dxa"/>
            <w:shd w:val="clear" w:color="auto" w:fill="DBE5F1" w:themeFill="accent1" w:themeFillTint="33"/>
          </w:tcPr>
          <w:p w14:paraId="266485D1" w14:textId="77777777" w:rsidR="001B75F9" w:rsidRPr="0022267D" w:rsidRDefault="001B75F9" w:rsidP="00B51F3F">
            <w:pPr>
              <w:widowControl w:val="0"/>
              <w:rPr>
                <w:b/>
                <w:bCs/>
              </w:rPr>
            </w:pPr>
          </w:p>
        </w:tc>
      </w:tr>
      <w:tr w:rsidR="0022267D" w:rsidRPr="0022267D" w14:paraId="5BE1E98E" w14:textId="77777777" w:rsidTr="00336A09">
        <w:trPr>
          <w:trHeight w:val="20"/>
        </w:trPr>
        <w:tc>
          <w:tcPr>
            <w:tcW w:w="675" w:type="dxa"/>
            <w:shd w:val="clear" w:color="auto" w:fill="FBD4B4" w:themeFill="accent6" w:themeFillTint="66"/>
          </w:tcPr>
          <w:p w14:paraId="1CAA146A" w14:textId="77777777" w:rsidR="001B75F9" w:rsidRPr="0022267D" w:rsidRDefault="001B75F9" w:rsidP="00B51F3F">
            <w:pPr>
              <w:widowControl w:val="0"/>
              <w:tabs>
                <w:tab w:val="left" w:pos="342"/>
              </w:tabs>
              <w:jc w:val="both"/>
            </w:pPr>
          </w:p>
        </w:tc>
        <w:tc>
          <w:tcPr>
            <w:tcW w:w="9498" w:type="dxa"/>
            <w:shd w:val="clear" w:color="auto" w:fill="FBD4B4" w:themeFill="accent6" w:themeFillTint="66"/>
          </w:tcPr>
          <w:p w14:paraId="43DDEEAA" w14:textId="77777777" w:rsidR="001B75F9" w:rsidRPr="0022267D" w:rsidRDefault="001B75F9" w:rsidP="00B51F3F">
            <w:pPr>
              <w:pStyle w:val="ListParagraph"/>
              <w:widowControl w:val="0"/>
              <w:tabs>
                <w:tab w:val="left" w:pos="342"/>
              </w:tabs>
              <w:ind w:left="0"/>
              <w:jc w:val="both"/>
              <w:rPr>
                <w:rFonts w:eastAsia="Arial"/>
                <w:kern w:val="2"/>
              </w:rPr>
            </w:pPr>
            <w:r w:rsidRPr="0022267D">
              <w:rPr>
                <w:b/>
              </w:rPr>
              <w:t xml:space="preserve">Điều 74. </w:t>
            </w:r>
            <w:bookmarkStart w:id="96" w:name="_Toc176957706"/>
            <w:bookmarkStart w:id="97" w:name="_Toc177137209"/>
            <w:bookmarkStart w:id="98" w:name="_Toc177374299"/>
            <w:bookmarkStart w:id="99" w:name="_Toc177415691"/>
            <w:bookmarkStart w:id="100" w:name="_Toc180085682"/>
            <w:bookmarkStart w:id="101" w:name="_Toc180164345"/>
            <w:r w:rsidRPr="0022267D">
              <w:rPr>
                <w:b/>
              </w:rPr>
              <w:t>Nhiệm vụ, quyền hạn của Ủy ban Thường vụ Quốc hội, Chính phủ, Thủ tướng Chính phủ, các Bộ, cơ quan ngang Bộ và chính quyền địa phương các cấp</w:t>
            </w:r>
            <w:bookmarkEnd w:id="96"/>
            <w:bookmarkEnd w:id="97"/>
            <w:bookmarkEnd w:id="98"/>
            <w:bookmarkEnd w:id="99"/>
            <w:bookmarkEnd w:id="100"/>
            <w:bookmarkEnd w:id="101"/>
          </w:p>
        </w:tc>
        <w:tc>
          <w:tcPr>
            <w:tcW w:w="4819" w:type="dxa"/>
            <w:shd w:val="clear" w:color="auto" w:fill="FBD4B4" w:themeFill="accent6" w:themeFillTint="66"/>
          </w:tcPr>
          <w:p w14:paraId="3419C687" w14:textId="77777777" w:rsidR="001B75F9" w:rsidRPr="0022267D" w:rsidRDefault="001B75F9" w:rsidP="00B51F3F">
            <w:pPr>
              <w:widowControl w:val="0"/>
              <w:rPr>
                <w:b/>
                <w:bCs/>
              </w:rPr>
            </w:pPr>
          </w:p>
        </w:tc>
      </w:tr>
      <w:tr w:rsidR="0022267D" w:rsidRPr="0022267D" w14:paraId="4FE53C7C" w14:textId="77777777" w:rsidTr="00336A09">
        <w:trPr>
          <w:trHeight w:val="20"/>
        </w:trPr>
        <w:tc>
          <w:tcPr>
            <w:tcW w:w="675" w:type="dxa"/>
          </w:tcPr>
          <w:p w14:paraId="04C9D57D" w14:textId="77777777" w:rsidR="001B75F9" w:rsidRPr="0022267D" w:rsidRDefault="001B75F9" w:rsidP="00B51F3F">
            <w:pPr>
              <w:pStyle w:val="ListParagraph"/>
              <w:widowControl w:val="0"/>
              <w:numPr>
                <w:ilvl w:val="0"/>
                <w:numId w:val="15"/>
              </w:numPr>
              <w:tabs>
                <w:tab w:val="left" w:pos="342"/>
              </w:tabs>
              <w:ind w:left="0" w:firstLine="0"/>
              <w:jc w:val="both"/>
              <w:rPr>
                <w:rFonts w:eastAsia="Arial"/>
                <w:kern w:val="2"/>
              </w:rPr>
            </w:pPr>
          </w:p>
        </w:tc>
        <w:tc>
          <w:tcPr>
            <w:tcW w:w="9498" w:type="dxa"/>
          </w:tcPr>
          <w:p w14:paraId="4E0FDB46" w14:textId="77777777" w:rsidR="001B75F9" w:rsidRPr="0022267D" w:rsidRDefault="001B75F9" w:rsidP="00B51F3F">
            <w:pPr>
              <w:pStyle w:val="ListParagraph"/>
              <w:widowControl w:val="0"/>
              <w:tabs>
                <w:tab w:val="left" w:pos="342"/>
              </w:tabs>
              <w:ind w:left="0"/>
              <w:jc w:val="both"/>
              <w:rPr>
                <w:rFonts w:eastAsia="Arial"/>
                <w:kern w:val="2"/>
              </w:rPr>
            </w:pPr>
            <w:r w:rsidRPr="0022267D">
              <w:rPr>
                <w:rFonts w:eastAsia="Arial"/>
                <w:kern w:val="2"/>
              </w:rPr>
              <w:t xml:space="preserve">- Đối với các nội dung liên quan đến trách nhiệm triển khai thực hiện của Ủy ban nhân dân các cấp, cơ quan chuyên môn về quản lý phát triển đô thị tại địa phương: vì đều là nội dung mới, kiến nghị tất cả nội dung giao tỉnh thành thực hiện cần có hướng dẫn chi tiết của các Bộ ngành về quy trình, cách thức thực hiện. </w:t>
            </w:r>
            <w:r w:rsidRPr="0022267D">
              <w:rPr>
                <w:rFonts w:eastAsia="Arial"/>
                <w:i/>
                <w:kern w:val="2"/>
              </w:rPr>
              <w:t>(</w:t>
            </w:r>
            <w:r w:rsidRPr="0022267D">
              <w:rPr>
                <w:i/>
              </w:rPr>
              <w:t>Thành phố Hồ Chí Minh</w:t>
            </w:r>
            <w:r w:rsidRPr="0022267D">
              <w:rPr>
                <w:rFonts w:eastAsia="Arial"/>
                <w:i/>
                <w:kern w:val="2"/>
              </w:rPr>
              <w:t>)</w:t>
            </w:r>
          </w:p>
        </w:tc>
        <w:tc>
          <w:tcPr>
            <w:tcW w:w="4819" w:type="dxa"/>
          </w:tcPr>
          <w:p w14:paraId="515BF57A" w14:textId="2F70BC18" w:rsidR="001B75F9" w:rsidRPr="005921A8" w:rsidRDefault="005921A8" w:rsidP="00B51F3F">
            <w:pPr>
              <w:widowControl w:val="0"/>
            </w:pPr>
            <w:r w:rsidRPr="005921A8">
              <w:t xml:space="preserve">- BXD đã tiếp thu ý kiến này. </w:t>
            </w:r>
          </w:p>
        </w:tc>
      </w:tr>
      <w:tr w:rsidR="0022267D" w:rsidRPr="0022267D" w14:paraId="1D87DCE5" w14:textId="77777777" w:rsidTr="00336A09">
        <w:trPr>
          <w:trHeight w:val="20"/>
        </w:trPr>
        <w:tc>
          <w:tcPr>
            <w:tcW w:w="675" w:type="dxa"/>
          </w:tcPr>
          <w:p w14:paraId="284E41DB" w14:textId="77777777" w:rsidR="001B75F9" w:rsidRPr="0022267D" w:rsidRDefault="001B75F9" w:rsidP="00B51F3F">
            <w:pPr>
              <w:pStyle w:val="ListParagraph"/>
              <w:widowControl w:val="0"/>
              <w:numPr>
                <w:ilvl w:val="0"/>
                <w:numId w:val="15"/>
              </w:numPr>
              <w:tabs>
                <w:tab w:val="left" w:pos="342"/>
              </w:tabs>
              <w:ind w:left="0" w:firstLine="0"/>
              <w:jc w:val="both"/>
            </w:pPr>
          </w:p>
        </w:tc>
        <w:tc>
          <w:tcPr>
            <w:tcW w:w="9498" w:type="dxa"/>
          </w:tcPr>
          <w:p w14:paraId="5D413C1C" w14:textId="77777777" w:rsidR="001B75F9" w:rsidRPr="0022267D" w:rsidRDefault="001B75F9" w:rsidP="00B51F3F">
            <w:pPr>
              <w:pStyle w:val="ListParagraph"/>
              <w:widowControl w:val="0"/>
              <w:tabs>
                <w:tab w:val="left" w:pos="342"/>
              </w:tabs>
              <w:ind w:left="0"/>
              <w:jc w:val="both"/>
              <w:rPr>
                <w:bCs/>
              </w:rPr>
            </w:pPr>
            <w:r w:rsidRPr="0022267D">
              <w:t xml:space="preserve">- Kiến nghị Luật hóa: thực hiện phân cấp và trao quyền mạnh mẽ cho các địa phương trong quản lý đô thị. Nâng cao năng lực, tăng cường hiệu quả và tính chuyên nghiệp đáp ứng yêu cầu của chính quyền đô thị các cấp. Xây dựng nguồn nhân lực cho phát triển đô thị. Xây dựng vị trí việc làm, nghiệp vụ chuyên ngành gắn với nâng cao trình độ năng lực của đội ngũ cán bộ, công chức về quản lý đô thị. Đẩy nhanh chuyển đổi số trong quản lý đô thị, xây dựng chính quyền điện tử tiến tới chính quyền số ở đô thị gắn kết chặt chẽ với phát triển đô thị thông minh. </w:t>
            </w:r>
            <w:r w:rsidRPr="0022267D">
              <w:rPr>
                <w:i/>
              </w:rPr>
              <w:t>(Tỉnh Lâm Đồng)</w:t>
            </w:r>
          </w:p>
        </w:tc>
        <w:tc>
          <w:tcPr>
            <w:tcW w:w="4819" w:type="dxa"/>
          </w:tcPr>
          <w:p w14:paraId="2AABD7F0" w14:textId="3B97C63E" w:rsidR="001B75F9" w:rsidRPr="0022267D" w:rsidRDefault="00336A09" w:rsidP="00B51F3F">
            <w:pPr>
              <w:widowControl w:val="0"/>
              <w:rPr>
                <w:b/>
                <w:bCs/>
              </w:rPr>
            </w:pPr>
            <w:r w:rsidRPr="005921A8">
              <w:t>- BXD đã tiếp thu ý kiến này.</w:t>
            </w:r>
          </w:p>
        </w:tc>
      </w:tr>
      <w:tr w:rsidR="0022267D" w:rsidRPr="0022267D" w14:paraId="5DB8EF3E" w14:textId="77777777" w:rsidTr="00336A09">
        <w:trPr>
          <w:trHeight w:val="20"/>
        </w:trPr>
        <w:tc>
          <w:tcPr>
            <w:tcW w:w="675" w:type="dxa"/>
          </w:tcPr>
          <w:p w14:paraId="0031F458" w14:textId="77777777" w:rsidR="001B75F9" w:rsidRPr="0022267D" w:rsidRDefault="001B75F9" w:rsidP="00B51F3F">
            <w:pPr>
              <w:pStyle w:val="ListParagraph"/>
              <w:widowControl w:val="0"/>
              <w:numPr>
                <w:ilvl w:val="0"/>
                <w:numId w:val="15"/>
              </w:numPr>
              <w:ind w:left="0" w:firstLine="0"/>
              <w:jc w:val="both"/>
              <w:rPr>
                <w:rFonts w:eastAsia="Calibri"/>
              </w:rPr>
            </w:pPr>
          </w:p>
        </w:tc>
        <w:tc>
          <w:tcPr>
            <w:tcW w:w="9498" w:type="dxa"/>
          </w:tcPr>
          <w:p w14:paraId="17777B75" w14:textId="77777777" w:rsidR="001B75F9" w:rsidRPr="0022267D" w:rsidRDefault="001B75F9" w:rsidP="00B51F3F">
            <w:pPr>
              <w:widowControl w:val="0"/>
              <w:jc w:val="both"/>
              <w:rPr>
                <w:rFonts w:eastAsia="Calibri"/>
              </w:rPr>
            </w:pPr>
            <w:r w:rsidRPr="0022267D">
              <w:rPr>
                <w:rFonts w:eastAsia="Calibri"/>
              </w:rPr>
              <w:t xml:space="preserve">- Rà soát, đề xuất trách nhiệm, quyền hạn của các cơ quan nhà nước để đảm bảo tính phối hợp, đồng bộ hệ thống trong quản lý phát triển hệ thống đô thị (Từ xây đựng chương trình / kế hoạch phát triển đô thị - Đến phân bổ vốn và nguồn lực thực hiện – Điều chỉnh chương trình / kế hoạch phát triển đô thị). Đây là tiến trình được lập lại sau mỗi giai đoạn phát triển (ngắn hạn - trung hạn - đài hạn), liên quan đến nhiều cấp ngành và gần trực tiếp với trình tự, thủ tục hành chính các cấp theo hướng cải cách thủ tục hành chính phục vụ người dân và doanh nghiệp (tỉnh giảm, gọn nhẹ, không làm tăng thủ tục hành chính). Đánh giá, xác định rõ có bao nhiêu thủ tục hành chính (các cấp) sẽ phải thực hiện hoặc loại bỏ theo Luật Quản lý phát triển đô thị này. </w:t>
            </w:r>
            <w:r w:rsidRPr="0022267D">
              <w:rPr>
                <w:rFonts w:eastAsia="Calibri"/>
                <w:i/>
              </w:rPr>
              <w:t>(</w:t>
            </w:r>
            <w:r w:rsidRPr="0022267D">
              <w:rPr>
                <w:i/>
              </w:rPr>
              <w:t>Sở Quy hoạch- Kiến trúc Hà Nội</w:t>
            </w:r>
            <w:r w:rsidRPr="0022267D">
              <w:rPr>
                <w:rFonts w:eastAsia="Calibri"/>
                <w:i/>
              </w:rPr>
              <w:t>)</w:t>
            </w:r>
          </w:p>
        </w:tc>
        <w:tc>
          <w:tcPr>
            <w:tcW w:w="4819" w:type="dxa"/>
          </w:tcPr>
          <w:p w14:paraId="5DC806C7" w14:textId="489D1390" w:rsidR="001B75F9" w:rsidRPr="0022267D" w:rsidRDefault="00336A09" w:rsidP="00B51F3F">
            <w:pPr>
              <w:widowControl w:val="0"/>
              <w:rPr>
                <w:b/>
                <w:bCs/>
              </w:rPr>
            </w:pPr>
            <w:r w:rsidRPr="005921A8">
              <w:t>- BXD đã tiếp thu ý kiến này.</w:t>
            </w:r>
          </w:p>
        </w:tc>
      </w:tr>
      <w:tr w:rsidR="0022267D" w:rsidRPr="0022267D" w14:paraId="359A2EB9" w14:textId="77777777" w:rsidTr="00336A09">
        <w:trPr>
          <w:trHeight w:val="20"/>
        </w:trPr>
        <w:tc>
          <w:tcPr>
            <w:tcW w:w="675" w:type="dxa"/>
          </w:tcPr>
          <w:p w14:paraId="1ABEFF9B" w14:textId="77777777" w:rsidR="001B75F9" w:rsidRPr="0022267D" w:rsidRDefault="001B75F9" w:rsidP="00B51F3F">
            <w:pPr>
              <w:pStyle w:val="ListParagraph"/>
              <w:widowControl w:val="0"/>
              <w:numPr>
                <w:ilvl w:val="0"/>
                <w:numId w:val="15"/>
              </w:numPr>
              <w:ind w:left="0" w:firstLine="0"/>
              <w:jc w:val="both"/>
              <w:rPr>
                <w:rFonts w:eastAsia="Calibri"/>
              </w:rPr>
            </w:pPr>
          </w:p>
        </w:tc>
        <w:tc>
          <w:tcPr>
            <w:tcW w:w="9498" w:type="dxa"/>
          </w:tcPr>
          <w:p w14:paraId="2C60AE3C" w14:textId="77777777" w:rsidR="001B75F9" w:rsidRPr="0022267D" w:rsidRDefault="001B75F9" w:rsidP="00B51F3F">
            <w:pPr>
              <w:widowControl w:val="0"/>
              <w:jc w:val="both"/>
              <w:rPr>
                <w:rFonts w:eastAsia="Calibri"/>
              </w:rPr>
            </w:pPr>
            <w:r w:rsidRPr="0022267D">
              <w:rPr>
                <w:rFonts w:eastAsia="Calibri"/>
              </w:rPr>
              <w:t xml:space="preserve">- Bổ sung luật định cụ thể hóa các yêu cầu, trách nhiệm của Chủ đầu tư các dự án hạ tầng kỹ thuật, hạ tầng xã hội đô thị về việc đảm bảo tính liên thông, sử dụng chung theo quy hoạch, trách nhiệm của các chủ đầu tư trong việc phối hợp khi thực hiện đầu tư xây dựng các công trình trước và sau đầu tư để đảm bảo tính đồng bộ, thống nhất. </w:t>
            </w:r>
            <w:r w:rsidRPr="0022267D">
              <w:rPr>
                <w:rFonts w:eastAsia="Calibri"/>
                <w:i/>
              </w:rPr>
              <w:t>(</w:t>
            </w:r>
            <w:r w:rsidRPr="0022267D">
              <w:rPr>
                <w:i/>
              </w:rPr>
              <w:t>Sở Quy hoạch- Kiến trúc Hà Nội</w:t>
            </w:r>
            <w:r w:rsidRPr="0022267D">
              <w:rPr>
                <w:rFonts w:eastAsia="Calibri"/>
                <w:i/>
              </w:rPr>
              <w:t>)</w:t>
            </w:r>
          </w:p>
        </w:tc>
        <w:tc>
          <w:tcPr>
            <w:tcW w:w="4819" w:type="dxa"/>
          </w:tcPr>
          <w:p w14:paraId="1408EDDF" w14:textId="77777777" w:rsidR="001B75F9" w:rsidRPr="0022267D" w:rsidRDefault="001B75F9" w:rsidP="00B51F3F">
            <w:pPr>
              <w:widowControl w:val="0"/>
              <w:rPr>
                <w:b/>
                <w:bCs/>
              </w:rPr>
            </w:pPr>
          </w:p>
        </w:tc>
      </w:tr>
      <w:tr w:rsidR="0022267D" w:rsidRPr="0022267D" w14:paraId="4E2C7893" w14:textId="77777777" w:rsidTr="00336A09">
        <w:trPr>
          <w:trHeight w:val="20"/>
        </w:trPr>
        <w:tc>
          <w:tcPr>
            <w:tcW w:w="675" w:type="dxa"/>
          </w:tcPr>
          <w:p w14:paraId="76FF3736" w14:textId="77777777" w:rsidR="001B75F9" w:rsidRPr="0022267D" w:rsidRDefault="001B75F9" w:rsidP="00B51F3F">
            <w:pPr>
              <w:pStyle w:val="ListParagraph"/>
              <w:widowControl w:val="0"/>
              <w:numPr>
                <w:ilvl w:val="0"/>
                <w:numId w:val="15"/>
              </w:numPr>
              <w:ind w:left="0" w:firstLine="0"/>
              <w:jc w:val="both"/>
              <w:rPr>
                <w:rFonts w:eastAsia="Calibri"/>
              </w:rPr>
            </w:pPr>
          </w:p>
        </w:tc>
        <w:tc>
          <w:tcPr>
            <w:tcW w:w="9498" w:type="dxa"/>
          </w:tcPr>
          <w:p w14:paraId="37F601D0" w14:textId="77777777" w:rsidR="001B75F9" w:rsidRPr="0022267D" w:rsidRDefault="001B75F9" w:rsidP="00B51F3F">
            <w:pPr>
              <w:widowControl w:val="0"/>
              <w:jc w:val="both"/>
              <w:rPr>
                <w:rFonts w:eastAsia="Calibri"/>
              </w:rPr>
            </w:pPr>
            <w:r w:rsidRPr="0022267D">
              <w:rPr>
                <w:rFonts w:eastAsia="Calibri"/>
              </w:rPr>
              <w:t xml:space="preserve">- Bổ sung rõ hơn trách nhiệm tài chính, đóng góp chi phí đối với các công trình ngầm sử dụng chung (tuynen, hào tại khu vực hoặc có yêu cầu kết nối, sử dụng chung công trình; thẩm quyền ban hành quy chế quản lý khai thác công trình hạ tầng kỹ thuật, hạ tầng xã hội đô thị và ban hành mức thu phí đóng góp nghĩa vụ tài chính trong việc đầu tư phát triển công trình hạ tầng kỹ thuật, hạ tầng xã hội đô thị. - Kết nối không gian xây dựng ngầm về hạ tầng kỹ thuật, về không gian sử dụng công cộng, về phối hợp quản lý vận hành: Cơ quan quản lý kết nối không gian ngẩm đô thị cần được làm rõ để tránh chồng chéo và phức tạp trong quá trình xây dựng, vận hành và sử dụng, đảm bảo tính đồng bộ, hiệu quả. </w:t>
            </w:r>
            <w:r w:rsidRPr="0022267D">
              <w:rPr>
                <w:rFonts w:eastAsia="Calibri"/>
                <w:i/>
              </w:rPr>
              <w:t>(</w:t>
            </w:r>
            <w:r w:rsidRPr="0022267D">
              <w:rPr>
                <w:i/>
              </w:rPr>
              <w:t>Sở Quy hoạch- Kiến trúc Hà Nội</w:t>
            </w:r>
            <w:r w:rsidRPr="0022267D">
              <w:rPr>
                <w:rFonts w:eastAsia="Calibri"/>
                <w:i/>
              </w:rPr>
              <w:t>)</w:t>
            </w:r>
          </w:p>
        </w:tc>
        <w:tc>
          <w:tcPr>
            <w:tcW w:w="4819" w:type="dxa"/>
          </w:tcPr>
          <w:p w14:paraId="73B05151" w14:textId="4D044963" w:rsidR="001B75F9" w:rsidRPr="0022267D" w:rsidRDefault="00336A09" w:rsidP="00B51F3F">
            <w:pPr>
              <w:widowControl w:val="0"/>
              <w:rPr>
                <w:b/>
                <w:bCs/>
              </w:rPr>
            </w:pPr>
            <w:r w:rsidRPr="005921A8">
              <w:t>- BXD đã tiếp thu ý kiến này.</w:t>
            </w:r>
          </w:p>
        </w:tc>
      </w:tr>
      <w:tr w:rsidR="0022267D" w:rsidRPr="0022267D" w14:paraId="1471BC1A" w14:textId="77777777" w:rsidTr="00336A09">
        <w:trPr>
          <w:trHeight w:val="20"/>
        </w:trPr>
        <w:tc>
          <w:tcPr>
            <w:tcW w:w="675" w:type="dxa"/>
          </w:tcPr>
          <w:p w14:paraId="1B1A8BD3" w14:textId="77777777" w:rsidR="001B75F9" w:rsidRPr="0022267D" w:rsidRDefault="001B75F9" w:rsidP="00B51F3F">
            <w:pPr>
              <w:pStyle w:val="BodyText"/>
              <w:widowControl w:val="0"/>
              <w:numPr>
                <w:ilvl w:val="0"/>
                <w:numId w:val="15"/>
              </w:numPr>
              <w:ind w:left="0" w:firstLine="0"/>
              <w:jc w:val="both"/>
              <w:rPr>
                <w:rFonts w:ascii="Times New Roman" w:hAnsi="Times New Roman"/>
                <w:b w:val="0"/>
                <w:szCs w:val="24"/>
              </w:rPr>
            </w:pPr>
          </w:p>
        </w:tc>
        <w:tc>
          <w:tcPr>
            <w:tcW w:w="9498" w:type="dxa"/>
          </w:tcPr>
          <w:p w14:paraId="6472F11F" w14:textId="77777777" w:rsidR="001B75F9" w:rsidRPr="0022267D" w:rsidRDefault="001B75F9" w:rsidP="00B51F3F">
            <w:pPr>
              <w:pStyle w:val="BodyText"/>
              <w:widowControl w:val="0"/>
              <w:jc w:val="both"/>
              <w:rPr>
                <w:rFonts w:ascii="Times New Roman" w:hAnsi="Times New Roman"/>
                <w:b w:val="0"/>
                <w:bCs/>
                <w:szCs w:val="24"/>
              </w:rPr>
            </w:pPr>
            <w:r w:rsidRPr="0022267D">
              <w:rPr>
                <w:rFonts w:ascii="Times New Roman" w:hAnsi="Times New Roman"/>
                <w:b w:val="0"/>
                <w:szCs w:val="24"/>
                <w:lang w:val="vi-VN"/>
              </w:rPr>
              <w:t xml:space="preserve">- Phần nội dung quản lý phát triển đô thị theo quy hoạch cũng cần đề cập đến xây dựng mô hình chính quyền đô thị đây cũng là nội dung tồn tại mà Nghị quyết 06/NQ- TW đã chỉ ra vì vậy các vấn đề cần </w:t>
            </w:r>
            <w:r w:rsidRPr="0022267D">
              <w:rPr>
                <w:rFonts w:ascii="Times New Roman" w:hAnsi="Times New Roman"/>
                <w:b w:val="0"/>
                <w:szCs w:val="24"/>
                <w:lang w:val="vi-VN"/>
              </w:rPr>
              <w:lastRenderedPageBreak/>
              <w:t>quan tâm làm rõ đó là: Xây dựng bộ máy (có hay không hình thành đầu mối quản lý phát triển đô thị tại mỗi địa phương thông qua việc hình thành Ban Quản lý khu vực phát triển đô thị hoặc giao Sở, Ngành nào chịu trách nhiệm đầu mối) từ đó liên quan đến con người (cán bộ chuyên trách về công tác quản lý phát triển đô thị) để có chương trình đào tạo, đào tạo lại. Cần chỉ rõ công cụ quản lý phát triển đô thị (hệ thống văn bản quy phạm pháp luật liên quan và các quy hoạch đô thị, nông thôn được duyệt) để trang bị cho cán bộ quản lý phát triển đô thị các cấp chịu trách nhiệm chính, vấn đề quan trọng là làm rõ được nội dung quản lý phát triển đô thị ngay trong dự thảo luật làm căn cứ giao và quy trách nhiệm người đứng đầu trong quá trình tổ chức thực hiện. Đồng thời làm rõ vai trò nhà nước (tạo sân chơi, luật chơi, định hướng và dẫn dắt). Vai trò của các Bộ ngành Trung ương, địa phương, các tổ chức chính trị, xã hội, và công đồng dân cư cùng tham gia xây dựng và quản lý phát triển đô thị.</w:t>
            </w:r>
            <w:r w:rsidRPr="0022267D">
              <w:rPr>
                <w:rFonts w:ascii="Times New Roman" w:hAnsi="Times New Roman"/>
                <w:b w:val="0"/>
                <w:szCs w:val="24"/>
              </w:rPr>
              <w:t xml:space="preserve"> </w:t>
            </w:r>
            <w:r w:rsidRPr="0022267D">
              <w:rPr>
                <w:rFonts w:ascii="Times New Roman" w:hAnsi="Times New Roman"/>
                <w:b w:val="0"/>
                <w:i/>
                <w:szCs w:val="24"/>
              </w:rPr>
              <w:t>(Hiệp hội Bất động sản)</w:t>
            </w:r>
          </w:p>
        </w:tc>
        <w:tc>
          <w:tcPr>
            <w:tcW w:w="4819" w:type="dxa"/>
          </w:tcPr>
          <w:p w14:paraId="28991971" w14:textId="38803F25" w:rsidR="001B75F9" w:rsidRPr="0022267D" w:rsidRDefault="00336A09" w:rsidP="00B51F3F">
            <w:pPr>
              <w:widowControl w:val="0"/>
              <w:rPr>
                <w:b/>
                <w:bCs/>
              </w:rPr>
            </w:pPr>
            <w:r w:rsidRPr="005921A8">
              <w:lastRenderedPageBreak/>
              <w:t>- BXD đã tiếp thu ý kiến này.</w:t>
            </w:r>
          </w:p>
        </w:tc>
      </w:tr>
      <w:tr w:rsidR="0022267D" w:rsidRPr="0022267D" w14:paraId="34ED524B" w14:textId="77777777" w:rsidTr="00336A09">
        <w:trPr>
          <w:trHeight w:val="20"/>
        </w:trPr>
        <w:tc>
          <w:tcPr>
            <w:tcW w:w="675" w:type="dxa"/>
          </w:tcPr>
          <w:p w14:paraId="1289F248" w14:textId="77777777" w:rsidR="001B75F9" w:rsidRPr="0022267D" w:rsidRDefault="001B75F9" w:rsidP="00B51F3F">
            <w:pPr>
              <w:pStyle w:val="BodyText"/>
              <w:widowControl w:val="0"/>
              <w:numPr>
                <w:ilvl w:val="0"/>
                <w:numId w:val="15"/>
              </w:numPr>
              <w:ind w:left="0" w:firstLine="0"/>
              <w:jc w:val="both"/>
              <w:rPr>
                <w:rFonts w:ascii="Times New Roman" w:eastAsia="Calibri" w:hAnsi="Times New Roman"/>
                <w:b w:val="0"/>
                <w:szCs w:val="24"/>
              </w:rPr>
            </w:pPr>
          </w:p>
        </w:tc>
        <w:tc>
          <w:tcPr>
            <w:tcW w:w="9498" w:type="dxa"/>
          </w:tcPr>
          <w:p w14:paraId="51206DDA" w14:textId="77777777" w:rsidR="001B75F9" w:rsidRPr="0022267D" w:rsidRDefault="001B75F9" w:rsidP="00B51F3F">
            <w:pPr>
              <w:pStyle w:val="BodyText"/>
              <w:widowControl w:val="0"/>
              <w:jc w:val="both"/>
              <w:rPr>
                <w:rFonts w:ascii="Times New Roman" w:hAnsi="Times New Roman"/>
                <w:b w:val="0"/>
                <w:bCs/>
                <w:szCs w:val="24"/>
                <w:lang w:val="vi-VN"/>
              </w:rPr>
            </w:pPr>
            <w:r w:rsidRPr="0022267D">
              <w:rPr>
                <w:rFonts w:ascii="Times New Roman" w:eastAsia="Calibri" w:hAnsi="Times New Roman"/>
                <w:b w:val="0"/>
                <w:szCs w:val="24"/>
              </w:rPr>
              <w:t xml:space="preserve">- Về trách nhiệm quản lý phát triển đô thị: Dự thảo đã quy định vai trò và nhiệm vụ của các cơ quan quản lý nhưng còn thiếu sự phân công chi tiết giữa các cấp quản lý khác nhau, đặc biệt là ở cấp địa phương. Cần nhấn mạnh vai trò của các cộng đồng địa phương trong quá trình giám sát để đảm bảo sự minh bạch trong công tác quản lý. </w:t>
            </w:r>
            <w:r w:rsidRPr="0022267D">
              <w:rPr>
                <w:rFonts w:ascii="Times New Roman" w:eastAsia="Calibri" w:hAnsi="Times New Roman"/>
                <w:b w:val="0"/>
                <w:i/>
                <w:szCs w:val="24"/>
              </w:rPr>
              <w:t>(Tỉnh Phú Thọ)</w:t>
            </w:r>
          </w:p>
        </w:tc>
        <w:tc>
          <w:tcPr>
            <w:tcW w:w="4819" w:type="dxa"/>
          </w:tcPr>
          <w:p w14:paraId="64232FCA" w14:textId="2B0342AA" w:rsidR="001B75F9" w:rsidRPr="0022267D" w:rsidRDefault="00336A09" w:rsidP="00B51F3F">
            <w:pPr>
              <w:widowControl w:val="0"/>
              <w:rPr>
                <w:b/>
                <w:bCs/>
              </w:rPr>
            </w:pPr>
            <w:r w:rsidRPr="005921A8">
              <w:t>- BXD đã tiếp thu ý kiến này.</w:t>
            </w:r>
          </w:p>
        </w:tc>
      </w:tr>
      <w:tr w:rsidR="0022267D" w:rsidRPr="0022267D" w14:paraId="15B7502B" w14:textId="77777777" w:rsidTr="00336A09">
        <w:trPr>
          <w:trHeight w:val="20"/>
        </w:trPr>
        <w:tc>
          <w:tcPr>
            <w:tcW w:w="675" w:type="dxa"/>
          </w:tcPr>
          <w:p w14:paraId="0F7ACF08" w14:textId="77777777" w:rsidR="001B75F9" w:rsidRPr="0022267D" w:rsidRDefault="001B75F9" w:rsidP="00B51F3F">
            <w:pPr>
              <w:pStyle w:val="ListParagraph"/>
              <w:widowControl w:val="0"/>
              <w:numPr>
                <w:ilvl w:val="0"/>
                <w:numId w:val="15"/>
              </w:numPr>
              <w:ind w:left="0" w:firstLine="0"/>
              <w:jc w:val="both"/>
            </w:pPr>
          </w:p>
        </w:tc>
        <w:tc>
          <w:tcPr>
            <w:tcW w:w="9498" w:type="dxa"/>
          </w:tcPr>
          <w:p w14:paraId="756519D4" w14:textId="77777777" w:rsidR="001B75F9" w:rsidRPr="0022267D" w:rsidRDefault="001B75F9" w:rsidP="00B51F3F">
            <w:pPr>
              <w:widowControl w:val="0"/>
              <w:jc w:val="both"/>
            </w:pPr>
            <w:r w:rsidRPr="0022267D">
              <w:t xml:space="preserve">- Theo các nội dung của Dự thảo chỉ quy định về nhiệm vụ, quyền hạn của Ủy ban Thường vụ Quốc hội, Chính phủ, Thủ tướng Chính phủ, các Bộ, cơ quan ngang Bộ, nhưng chưa có nội dung quy định về Nhiệm vụ, quyền hạn của chính quyền địa phương các cấp nên đề nghị xem xét, bổ sung, chỉnh sửa. </w:t>
            </w:r>
            <w:r w:rsidRPr="0022267D">
              <w:rPr>
                <w:i/>
              </w:rPr>
              <w:t>(Tỉnh Phú Yên, Tổng hội Xây dựng)</w:t>
            </w:r>
          </w:p>
        </w:tc>
        <w:tc>
          <w:tcPr>
            <w:tcW w:w="4819" w:type="dxa"/>
          </w:tcPr>
          <w:p w14:paraId="429CD57F" w14:textId="37212D87" w:rsidR="001B75F9" w:rsidRPr="0022267D" w:rsidRDefault="00336A09" w:rsidP="00B51F3F">
            <w:pPr>
              <w:widowControl w:val="0"/>
              <w:rPr>
                <w:i/>
              </w:rPr>
            </w:pPr>
            <w:r w:rsidRPr="005921A8">
              <w:t>- BXD đã tiếp thu ý kiến này.</w:t>
            </w:r>
          </w:p>
        </w:tc>
      </w:tr>
      <w:tr w:rsidR="0022267D" w:rsidRPr="0022267D" w14:paraId="71B8A3BD" w14:textId="77777777" w:rsidTr="00336A09">
        <w:trPr>
          <w:trHeight w:val="20"/>
        </w:trPr>
        <w:tc>
          <w:tcPr>
            <w:tcW w:w="675" w:type="dxa"/>
          </w:tcPr>
          <w:p w14:paraId="348B2BBB" w14:textId="77777777" w:rsidR="001B75F9" w:rsidRPr="0022267D" w:rsidRDefault="001B75F9" w:rsidP="00B51F3F">
            <w:pPr>
              <w:pStyle w:val="ListParagraph"/>
              <w:widowControl w:val="0"/>
              <w:numPr>
                <w:ilvl w:val="0"/>
                <w:numId w:val="15"/>
              </w:numPr>
              <w:ind w:left="0" w:firstLine="0"/>
              <w:jc w:val="both"/>
            </w:pPr>
          </w:p>
        </w:tc>
        <w:tc>
          <w:tcPr>
            <w:tcW w:w="9498" w:type="dxa"/>
          </w:tcPr>
          <w:p w14:paraId="5A1981EB" w14:textId="77777777" w:rsidR="001B75F9" w:rsidRPr="0022267D" w:rsidRDefault="001B75F9" w:rsidP="00B51F3F">
            <w:pPr>
              <w:widowControl w:val="0"/>
              <w:jc w:val="both"/>
            </w:pPr>
            <w:r w:rsidRPr="0022267D">
              <w:t xml:space="preserve">- Đề nghị bỏ cụm từ “chính quyền địa phương các cấp”, do nội dung này được quy định tại Điều 75. </w:t>
            </w:r>
            <w:r w:rsidRPr="0022267D">
              <w:rPr>
                <w:i/>
              </w:rPr>
              <w:t>(Thành phố Đà Nẵng)</w:t>
            </w:r>
          </w:p>
        </w:tc>
        <w:tc>
          <w:tcPr>
            <w:tcW w:w="4819" w:type="dxa"/>
          </w:tcPr>
          <w:p w14:paraId="1F99FE2C" w14:textId="0EDC6F9C" w:rsidR="001B75F9" w:rsidRPr="0022267D" w:rsidRDefault="00336A09" w:rsidP="00B51F3F">
            <w:pPr>
              <w:widowControl w:val="0"/>
              <w:rPr>
                <w:i/>
              </w:rPr>
            </w:pPr>
            <w:r w:rsidRPr="005921A8">
              <w:t>- BXD đã tiếp thu ý kiến này.</w:t>
            </w:r>
          </w:p>
        </w:tc>
      </w:tr>
      <w:tr w:rsidR="0022267D" w:rsidRPr="0022267D" w14:paraId="6223A3D9" w14:textId="77777777" w:rsidTr="00336A09">
        <w:trPr>
          <w:trHeight w:val="20"/>
        </w:trPr>
        <w:tc>
          <w:tcPr>
            <w:tcW w:w="675" w:type="dxa"/>
          </w:tcPr>
          <w:p w14:paraId="536E8DFC" w14:textId="77777777" w:rsidR="001B75F9" w:rsidRPr="0022267D" w:rsidRDefault="001B75F9" w:rsidP="00B51F3F">
            <w:pPr>
              <w:pStyle w:val="ListParagraph"/>
              <w:numPr>
                <w:ilvl w:val="0"/>
                <w:numId w:val="15"/>
              </w:numPr>
              <w:tabs>
                <w:tab w:val="left" w:pos="2780"/>
                <w:tab w:val="center" w:pos="4631"/>
              </w:tabs>
              <w:autoSpaceDE w:val="0"/>
              <w:autoSpaceDN w:val="0"/>
              <w:adjustRightInd w:val="0"/>
              <w:ind w:left="0" w:firstLine="0"/>
              <w:jc w:val="both"/>
              <w:rPr>
                <w:rFonts w:eastAsia="Batang"/>
                <w:lang w:eastAsia="ja-JP"/>
              </w:rPr>
            </w:pPr>
          </w:p>
        </w:tc>
        <w:tc>
          <w:tcPr>
            <w:tcW w:w="9498" w:type="dxa"/>
          </w:tcPr>
          <w:p w14:paraId="5349CDFE" w14:textId="77777777" w:rsidR="001B75F9" w:rsidRPr="0022267D" w:rsidRDefault="001B75F9" w:rsidP="00B51F3F">
            <w:pPr>
              <w:tabs>
                <w:tab w:val="left" w:pos="2780"/>
                <w:tab w:val="center" w:pos="4631"/>
              </w:tabs>
              <w:autoSpaceDE w:val="0"/>
              <w:autoSpaceDN w:val="0"/>
              <w:adjustRightInd w:val="0"/>
              <w:jc w:val="both"/>
              <w:rPr>
                <w:rFonts w:eastAsia="Batang"/>
                <w:lang w:eastAsia="ja-JP"/>
              </w:rPr>
            </w:pPr>
            <w:r w:rsidRPr="0022267D">
              <w:rPr>
                <w:rFonts w:eastAsia="Batang"/>
                <w:lang w:eastAsia="ja-JP"/>
              </w:rPr>
              <w:t xml:space="preserve">- </w:t>
            </w:r>
            <w:r w:rsidRPr="0022267D">
              <w:rPr>
                <w:rFonts w:eastAsia="Batang"/>
                <w:lang w:val="vi-VN" w:eastAsia="ja-JP"/>
              </w:rPr>
              <w:t xml:space="preserve">Bổ sung </w:t>
            </w:r>
            <w:r w:rsidRPr="0022267D">
              <w:rPr>
                <w:rFonts w:eastAsia="Batang"/>
                <w:lang w:eastAsia="ja-JP"/>
              </w:rPr>
              <w:t>t</w:t>
            </w:r>
            <w:r w:rsidRPr="0022267D">
              <w:rPr>
                <w:rFonts w:eastAsia="Batang"/>
                <w:lang w:val="vi-VN" w:eastAsia="ja-JP"/>
              </w:rPr>
              <w:t xml:space="preserve">rách nhiệm quản lý phát triển đô thị nội dung </w:t>
            </w:r>
            <w:r w:rsidRPr="0022267D">
              <w:rPr>
                <w:rFonts w:eastAsia="Batang"/>
                <w:lang w:eastAsia="ja-JP"/>
              </w:rPr>
              <w:t>“</w:t>
            </w:r>
            <w:r w:rsidRPr="0022267D">
              <w:rPr>
                <w:rFonts w:eastAsia="Batang"/>
                <w:lang w:val="vi-VN" w:eastAsia="ja-JP"/>
              </w:rPr>
              <w:t>Đào tạo, nâng cao năng lực cán bộ quản lý đô thị</w:t>
            </w:r>
            <w:r w:rsidRPr="0022267D">
              <w:rPr>
                <w:rFonts w:eastAsia="Batang"/>
                <w:lang w:eastAsia="ja-JP"/>
              </w:rPr>
              <w:t xml:space="preserve">” </w:t>
            </w:r>
            <w:r w:rsidRPr="0022267D">
              <w:rPr>
                <w:rFonts w:eastAsia="Batang"/>
                <w:i/>
                <w:lang w:eastAsia="ja-JP"/>
              </w:rPr>
              <w:t>(Hội Quy hoạch phát triển đô thị Việt Nam)</w:t>
            </w:r>
          </w:p>
        </w:tc>
        <w:tc>
          <w:tcPr>
            <w:tcW w:w="4819" w:type="dxa"/>
          </w:tcPr>
          <w:p w14:paraId="5170741F" w14:textId="39B265CD" w:rsidR="001B75F9" w:rsidRPr="0022267D" w:rsidRDefault="00336A09" w:rsidP="00B51F3F">
            <w:pPr>
              <w:widowControl w:val="0"/>
              <w:rPr>
                <w:i/>
              </w:rPr>
            </w:pPr>
            <w:r w:rsidRPr="005921A8">
              <w:t>- BXD đã tiếp thu ý kiến này.</w:t>
            </w:r>
          </w:p>
        </w:tc>
      </w:tr>
      <w:tr w:rsidR="0022267D" w:rsidRPr="0022267D" w14:paraId="3894569D" w14:textId="77777777" w:rsidTr="00336A09">
        <w:trPr>
          <w:trHeight w:val="20"/>
        </w:trPr>
        <w:tc>
          <w:tcPr>
            <w:tcW w:w="675" w:type="dxa"/>
          </w:tcPr>
          <w:p w14:paraId="0C51ACD4" w14:textId="77777777" w:rsidR="001B75F9" w:rsidRPr="0022267D" w:rsidRDefault="001B75F9" w:rsidP="00B51F3F">
            <w:pPr>
              <w:pStyle w:val="ListParagraph"/>
              <w:numPr>
                <w:ilvl w:val="0"/>
                <w:numId w:val="15"/>
              </w:numPr>
              <w:ind w:left="0" w:firstLine="0"/>
              <w:jc w:val="both"/>
              <w:rPr>
                <w:rFonts w:eastAsia="Batang"/>
                <w:lang w:eastAsia="ja-JP"/>
              </w:rPr>
            </w:pPr>
          </w:p>
        </w:tc>
        <w:tc>
          <w:tcPr>
            <w:tcW w:w="9498" w:type="dxa"/>
          </w:tcPr>
          <w:p w14:paraId="345FF132" w14:textId="77777777" w:rsidR="001B75F9" w:rsidRPr="0022267D" w:rsidRDefault="001B75F9" w:rsidP="00B51F3F">
            <w:pPr>
              <w:jc w:val="both"/>
            </w:pPr>
            <w:r w:rsidRPr="0022267D">
              <w:rPr>
                <w:rFonts w:eastAsia="Batang"/>
                <w:lang w:val="vi-VN" w:eastAsia="ja-JP"/>
              </w:rPr>
              <w:t xml:space="preserve">- </w:t>
            </w:r>
            <w:r w:rsidRPr="0022267D">
              <w:rPr>
                <w:rFonts w:eastAsia="Batang"/>
                <w:lang w:eastAsia="ja-JP"/>
              </w:rPr>
              <w:t>Đ</w:t>
            </w:r>
            <w:r w:rsidRPr="0022267D">
              <w:rPr>
                <w:rFonts w:eastAsia="Batang"/>
                <w:lang w:val="vi-VN" w:eastAsia="ja-JP"/>
              </w:rPr>
              <w:t>ề nghị xem xét, bổ sung điều khoản quy định trách nhiệm của Bộ Kế hoạch và Đầu tư, liên quan đến việc nghiên cứu, xây dựng, lập kế hoạch phân bổ vốn đầu tư cho các chương trình dự án hỗ trợ phát triển và cải tạo, nâng cấp đô thị.</w:t>
            </w:r>
            <w:r w:rsidRPr="0022267D">
              <w:rPr>
                <w:i/>
                <w:iCs/>
              </w:rPr>
              <w:t xml:space="preserve"> (Tập đoàn bưu chính Viễn thông Việt Nam)</w:t>
            </w:r>
          </w:p>
        </w:tc>
        <w:tc>
          <w:tcPr>
            <w:tcW w:w="4819" w:type="dxa"/>
          </w:tcPr>
          <w:p w14:paraId="5FB4DD22" w14:textId="0BF830CF" w:rsidR="001B75F9" w:rsidRPr="0022267D" w:rsidRDefault="00336A09" w:rsidP="00B51F3F">
            <w:pPr>
              <w:widowControl w:val="0"/>
              <w:rPr>
                <w:i/>
              </w:rPr>
            </w:pPr>
            <w:r w:rsidRPr="005921A8">
              <w:t>- BXD đã tiếp thu ý kiến này.</w:t>
            </w:r>
          </w:p>
        </w:tc>
      </w:tr>
      <w:tr w:rsidR="0022267D" w:rsidRPr="0022267D" w14:paraId="05BD41E8" w14:textId="77777777" w:rsidTr="00336A09">
        <w:trPr>
          <w:trHeight w:val="20"/>
        </w:trPr>
        <w:tc>
          <w:tcPr>
            <w:tcW w:w="675" w:type="dxa"/>
            <w:shd w:val="clear" w:color="auto" w:fill="FBD4B4" w:themeFill="accent6" w:themeFillTint="66"/>
          </w:tcPr>
          <w:p w14:paraId="2DCBA924" w14:textId="77777777" w:rsidR="001B75F9" w:rsidRPr="0022267D" w:rsidRDefault="001B75F9" w:rsidP="00B51F3F">
            <w:pPr>
              <w:pStyle w:val="ListParagraph"/>
              <w:widowControl w:val="0"/>
              <w:numPr>
                <w:ilvl w:val="0"/>
                <w:numId w:val="15"/>
              </w:numPr>
              <w:ind w:left="0" w:firstLine="0"/>
              <w:jc w:val="both"/>
            </w:pPr>
          </w:p>
        </w:tc>
        <w:tc>
          <w:tcPr>
            <w:tcW w:w="9498" w:type="dxa"/>
            <w:shd w:val="clear" w:color="auto" w:fill="FBD4B4" w:themeFill="accent6" w:themeFillTint="66"/>
          </w:tcPr>
          <w:p w14:paraId="79249753" w14:textId="77777777" w:rsidR="001B75F9" w:rsidRPr="0022267D" w:rsidRDefault="001B75F9" w:rsidP="00B51F3F">
            <w:pPr>
              <w:widowControl w:val="0"/>
              <w:jc w:val="both"/>
            </w:pPr>
            <w:r w:rsidRPr="0022267D">
              <w:rPr>
                <w:b/>
              </w:rPr>
              <w:t xml:space="preserve">Điều 75. </w:t>
            </w:r>
            <w:bookmarkStart w:id="102" w:name="_Toc180085683"/>
            <w:bookmarkStart w:id="103" w:name="_Toc180164346"/>
            <w:r w:rsidRPr="0022267D">
              <w:rPr>
                <w:b/>
              </w:rPr>
              <w:t xml:space="preserve">Trách nhiệm của Ủy ban nhân dân các cấp, </w:t>
            </w:r>
            <w:r w:rsidRPr="0022267D">
              <w:rPr>
                <w:b/>
                <w:lang w:val="vi-VN"/>
              </w:rPr>
              <w:t xml:space="preserve">cơ quan </w:t>
            </w:r>
            <w:r w:rsidRPr="0022267D">
              <w:rPr>
                <w:b/>
              </w:rPr>
              <w:t xml:space="preserve">chuyên môn </w:t>
            </w:r>
            <w:r w:rsidRPr="0022267D">
              <w:rPr>
                <w:b/>
                <w:lang w:val="vi-VN"/>
              </w:rPr>
              <w:t xml:space="preserve">về </w:t>
            </w:r>
            <w:r w:rsidRPr="0022267D">
              <w:rPr>
                <w:b/>
              </w:rPr>
              <w:t xml:space="preserve">quản lý </w:t>
            </w:r>
            <w:r w:rsidRPr="0022267D">
              <w:rPr>
                <w:b/>
                <w:lang w:val="vi-VN"/>
              </w:rPr>
              <w:t>phát triển đô thị tại địa phương</w:t>
            </w:r>
            <w:bookmarkEnd w:id="102"/>
            <w:bookmarkEnd w:id="103"/>
          </w:p>
        </w:tc>
        <w:tc>
          <w:tcPr>
            <w:tcW w:w="4819" w:type="dxa"/>
            <w:shd w:val="clear" w:color="auto" w:fill="FBD4B4" w:themeFill="accent6" w:themeFillTint="66"/>
          </w:tcPr>
          <w:p w14:paraId="0BCE55C6" w14:textId="77777777" w:rsidR="001B75F9" w:rsidRPr="0022267D" w:rsidRDefault="001B75F9" w:rsidP="00B51F3F">
            <w:pPr>
              <w:widowControl w:val="0"/>
              <w:rPr>
                <w:i/>
              </w:rPr>
            </w:pPr>
          </w:p>
        </w:tc>
      </w:tr>
      <w:tr w:rsidR="0022267D" w:rsidRPr="0022267D" w14:paraId="7A508EFB" w14:textId="77777777" w:rsidTr="00336A09">
        <w:trPr>
          <w:trHeight w:val="20"/>
        </w:trPr>
        <w:tc>
          <w:tcPr>
            <w:tcW w:w="675" w:type="dxa"/>
          </w:tcPr>
          <w:p w14:paraId="489624DE" w14:textId="77777777" w:rsidR="001B75F9" w:rsidRPr="0022267D" w:rsidRDefault="001B75F9" w:rsidP="00B51F3F">
            <w:pPr>
              <w:pStyle w:val="ListParagraph"/>
              <w:widowControl w:val="0"/>
              <w:numPr>
                <w:ilvl w:val="0"/>
                <w:numId w:val="15"/>
              </w:numPr>
              <w:ind w:left="0" w:firstLine="0"/>
              <w:jc w:val="both"/>
            </w:pPr>
          </w:p>
        </w:tc>
        <w:tc>
          <w:tcPr>
            <w:tcW w:w="9498" w:type="dxa"/>
          </w:tcPr>
          <w:p w14:paraId="43112C58" w14:textId="77777777" w:rsidR="001B75F9" w:rsidRPr="0022267D" w:rsidRDefault="001B75F9" w:rsidP="00B51F3F">
            <w:pPr>
              <w:widowControl w:val="0"/>
              <w:jc w:val="both"/>
              <w:rPr>
                <w:i/>
                <w:iCs/>
              </w:rPr>
            </w:pPr>
            <w:r w:rsidRPr="0022267D">
              <w:t xml:space="preserve">- Đề nghị bổ sung nội dung liên quan </w:t>
            </w:r>
            <w:bookmarkStart w:id="104" w:name="_Hlk183607978"/>
            <w:r w:rsidRPr="0022267D">
              <w:t xml:space="preserve">trách nhiệm của cơ quan chuyên môn về phát triển đô thị tại địa phương </w:t>
            </w:r>
            <w:bookmarkEnd w:id="104"/>
            <w:r w:rsidRPr="0022267D">
              <w:rPr>
                <w:i/>
              </w:rPr>
              <w:t>(Thành phố Đà Nẵng)</w:t>
            </w:r>
          </w:p>
        </w:tc>
        <w:tc>
          <w:tcPr>
            <w:tcW w:w="4819" w:type="dxa"/>
          </w:tcPr>
          <w:p w14:paraId="04DF01B1" w14:textId="4B7525AD" w:rsidR="001B75F9" w:rsidRPr="0022267D" w:rsidRDefault="00336A09" w:rsidP="00B51F3F">
            <w:pPr>
              <w:widowControl w:val="0"/>
              <w:rPr>
                <w:i/>
              </w:rPr>
            </w:pPr>
            <w:r w:rsidRPr="005921A8">
              <w:t>- BXD đã tiếp thu ý kiến này.</w:t>
            </w:r>
          </w:p>
        </w:tc>
      </w:tr>
      <w:tr w:rsidR="0022267D" w:rsidRPr="0022267D" w14:paraId="7861AD83" w14:textId="77777777" w:rsidTr="00336A09">
        <w:trPr>
          <w:trHeight w:val="20"/>
        </w:trPr>
        <w:tc>
          <w:tcPr>
            <w:tcW w:w="675" w:type="dxa"/>
          </w:tcPr>
          <w:p w14:paraId="7F8A2F69" w14:textId="77777777" w:rsidR="001B75F9" w:rsidRPr="0022267D" w:rsidRDefault="001B75F9" w:rsidP="00B51F3F">
            <w:pPr>
              <w:pStyle w:val="ListParagraph"/>
              <w:widowControl w:val="0"/>
              <w:numPr>
                <w:ilvl w:val="0"/>
                <w:numId w:val="15"/>
              </w:numPr>
              <w:ind w:left="0" w:firstLine="0"/>
              <w:jc w:val="both"/>
            </w:pPr>
          </w:p>
        </w:tc>
        <w:tc>
          <w:tcPr>
            <w:tcW w:w="9498" w:type="dxa"/>
          </w:tcPr>
          <w:p w14:paraId="7349D5A3" w14:textId="77777777" w:rsidR="001B75F9" w:rsidRPr="0022267D" w:rsidRDefault="001B75F9" w:rsidP="00B51F3F">
            <w:pPr>
              <w:widowControl w:val="0"/>
              <w:jc w:val="both"/>
              <w:rPr>
                <w:lang w:val="vi-VN"/>
              </w:rPr>
            </w:pPr>
            <w:r w:rsidRPr="0022267D">
              <w:t xml:space="preserve">- Tiêu đề là “Trách nhiệm của Ủy ban nhân dân các cấp, cơ quan chuyên môn về quản lý phát triển đô thị tại địa phương” nhưng nội dung chỉ đề cập đến trách nhiệm của Ủy ban nhân dân các cấp, không đề cập đến trách nhiệm cơ quan chuyên môn về quản lý phát triển đô thị tại địa phương; đề nghị rà soát bổ sung cho đầy đủ. </w:t>
            </w:r>
            <w:r w:rsidRPr="0022267D">
              <w:rPr>
                <w:i/>
              </w:rPr>
              <w:t>(Tỉnh Bình Thuận, Tỉnh Vĩnh Phúc)</w:t>
            </w:r>
          </w:p>
        </w:tc>
        <w:tc>
          <w:tcPr>
            <w:tcW w:w="4819" w:type="dxa"/>
          </w:tcPr>
          <w:p w14:paraId="7295D036" w14:textId="68334BB1" w:rsidR="001B75F9" w:rsidRPr="0022267D" w:rsidRDefault="00336A09" w:rsidP="00B51F3F">
            <w:pPr>
              <w:widowControl w:val="0"/>
              <w:rPr>
                <w:i/>
              </w:rPr>
            </w:pPr>
            <w:r w:rsidRPr="005921A8">
              <w:t>- BXD đã tiếp thu ý kiến này.</w:t>
            </w:r>
          </w:p>
        </w:tc>
      </w:tr>
      <w:tr w:rsidR="0022267D" w:rsidRPr="0022267D" w14:paraId="2F26796E" w14:textId="77777777" w:rsidTr="00336A09">
        <w:trPr>
          <w:trHeight w:val="20"/>
        </w:trPr>
        <w:tc>
          <w:tcPr>
            <w:tcW w:w="675" w:type="dxa"/>
          </w:tcPr>
          <w:p w14:paraId="564A6B35" w14:textId="77777777" w:rsidR="001B75F9" w:rsidRPr="0022267D" w:rsidRDefault="001B75F9" w:rsidP="00B51F3F">
            <w:pPr>
              <w:pStyle w:val="ListParagraph"/>
              <w:widowControl w:val="0"/>
              <w:numPr>
                <w:ilvl w:val="0"/>
                <w:numId w:val="15"/>
              </w:numPr>
              <w:ind w:left="0" w:firstLine="0"/>
              <w:jc w:val="both"/>
            </w:pPr>
          </w:p>
        </w:tc>
        <w:tc>
          <w:tcPr>
            <w:tcW w:w="9498" w:type="dxa"/>
          </w:tcPr>
          <w:p w14:paraId="7FFFAA64" w14:textId="77777777" w:rsidR="001B75F9" w:rsidRPr="0022267D" w:rsidRDefault="001B75F9" w:rsidP="00B51F3F">
            <w:pPr>
              <w:widowControl w:val="0"/>
              <w:jc w:val="both"/>
            </w:pPr>
            <w:r w:rsidRPr="0022267D">
              <w:t xml:space="preserve">-  Bổ sung quy định rõ trách nhiệm của Hội đồng nhân dân các cấp (hiện dự thảo luật còn thiếu). </w:t>
            </w:r>
            <w:r w:rsidRPr="0022267D">
              <w:rPr>
                <w:i/>
              </w:rPr>
              <w:t>(Hội Chiếu sáng Việt Nam)</w:t>
            </w:r>
          </w:p>
        </w:tc>
        <w:tc>
          <w:tcPr>
            <w:tcW w:w="4819" w:type="dxa"/>
          </w:tcPr>
          <w:p w14:paraId="0E38ABE0" w14:textId="091CB415" w:rsidR="001B75F9" w:rsidRPr="0022267D" w:rsidRDefault="00336A09" w:rsidP="00B51F3F">
            <w:pPr>
              <w:widowControl w:val="0"/>
              <w:rPr>
                <w:i/>
              </w:rPr>
            </w:pPr>
            <w:r w:rsidRPr="005921A8">
              <w:t>- BXD đã tiếp thu ý kiến này.</w:t>
            </w:r>
          </w:p>
        </w:tc>
      </w:tr>
      <w:tr w:rsidR="0022267D" w:rsidRPr="0022267D" w14:paraId="5E0DB3D0" w14:textId="77777777" w:rsidTr="00336A09">
        <w:trPr>
          <w:trHeight w:val="20"/>
        </w:trPr>
        <w:tc>
          <w:tcPr>
            <w:tcW w:w="675" w:type="dxa"/>
          </w:tcPr>
          <w:p w14:paraId="720D4E9E" w14:textId="77777777" w:rsidR="001B75F9" w:rsidRPr="0022267D" w:rsidRDefault="001B75F9" w:rsidP="00B51F3F">
            <w:pPr>
              <w:pStyle w:val="ListParagraph"/>
              <w:widowControl w:val="0"/>
              <w:numPr>
                <w:ilvl w:val="0"/>
                <w:numId w:val="15"/>
              </w:numPr>
              <w:ind w:left="0" w:firstLine="0"/>
              <w:jc w:val="both"/>
              <w:rPr>
                <w:rFonts w:eastAsia="Batang"/>
                <w:lang w:eastAsia="ja-JP"/>
              </w:rPr>
            </w:pPr>
          </w:p>
        </w:tc>
        <w:tc>
          <w:tcPr>
            <w:tcW w:w="9498" w:type="dxa"/>
          </w:tcPr>
          <w:p w14:paraId="038E058E" w14:textId="77777777" w:rsidR="001B75F9" w:rsidRPr="0022267D" w:rsidRDefault="001B75F9" w:rsidP="00B51F3F">
            <w:pPr>
              <w:widowControl w:val="0"/>
              <w:jc w:val="both"/>
            </w:pPr>
            <w:r w:rsidRPr="0022267D">
              <w:rPr>
                <w:rFonts w:eastAsia="Batang"/>
                <w:lang w:eastAsia="ja-JP"/>
              </w:rPr>
              <w:t xml:space="preserve">- </w:t>
            </w:r>
            <w:r w:rsidRPr="0022267D">
              <w:rPr>
                <w:rFonts w:eastAsia="Batang"/>
                <w:lang w:val="vi-VN" w:eastAsia="ja-JP"/>
              </w:rPr>
              <w:t>Trong dự thảo đã nêu trách nhiệm của UBND các cấp (điều 75) tuy nhiên mới là nguyên tắc chung, cần xác định cụ thể hơn với UBND cấp Tỉnh, cấp Quận, Huyện và Phường, Xã. Giải pháp khác nữa là giao Chính phủ cụ thể hóa.</w:t>
            </w:r>
            <w:r w:rsidRPr="0022267D">
              <w:rPr>
                <w:rFonts w:eastAsia="Batang"/>
                <w:lang w:eastAsia="ja-JP"/>
              </w:rPr>
              <w:t xml:space="preserve"> </w:t>
            </w:r>
            <w:r w:rsidRPr="0022267D">
              <w:rPr>
                <w:rFonts w:eastAsia="Batang"/>
                <w:i/>
                <w:lang w:eastAsia="ja-JP"/>
              </w:rPr>
              <w:t>(Hội Quy hoạch phát triển đô thị Việt Nam)</w:t>
            </w:r>
          </w:p>
        </w:tc>
        <w:tc>
          <w:tcPr>
            <w:tcW w:w="4819" w:type="dxa"/>
          </w:tcPr>
          <w:p w14:paraId="7A77B954" w14:textId="5D8A5B32" w:rsidR="001B75F9" w:rsidRPr="0022267D" w:rsidRDefault="00336A09" w:rsidP="00B51F3F">
            <w:pPr>
              <w:widowControl w:val="0"/>
              <w:rPr>
                <w:i/>
              </w:rPr>
            </w:pPr>
            <w:r w:rsidRPr="005921A8">
              <w:t>- BXD đã tiếp thu ý kiến này</w:t>
            </w:r>
            <w:r>
              <w:t xml:space="preserve"> và cụ thể hoá ở các văn bản hướng dẫn. </w:t>
            </w:r>
          </w:p>
        </w:tc>
      </w:tr>
      <w:tr w:rsidR="00336A09" w:rsidRPr="0022267D" w14:paraId="77D0C9A2" w14:textId="77777777" w:rsidTr="00336A09">
        <w:trPr>
          <w:trHeight w:val="20"/>
        </w:trPr>
        <w:tc>
          <w:tcPr>
            <w:tcW w:w="675" w:type="dxa"/>
          </w:tcPr>
          <w:p w14:paraId="095F4F33" w14:textId="77777777" w:rsidR="00336A09" w:rsidRPr="0022267D" w:rsidRDefault="00336A09" w:rsidP="00336A09">
            <w:pPr>
              <w:pStyle w:val="ListParagraph"/>
              <w:numPr>
                <w:ilvl w:val="0"/>
                <w:numId w:val="15"/>
              </w:numPr>
              <w:tabs>
                <w:tab w:val="left" w:pos="2780"/>
                <w:tab w:val="center" w:pos="4631"/>
              </w:tabs>
              <w:autoSpaceDE w:val="0"/>
              <w:autoSpaceDN w:val="0"/>
              <w:adjustRightInd w:val="0"/>
              <w:ind w:left="0" w:firstLine="0"/>
              <w:jc w:val="both"/>
              <w:rPr>
                <w:rFonts w:eastAsia="Batang"/>
                <w:lang w:eastAsia="ja-JP"/>
              </w:rPr>
            </w:pPr>
          </w:p>
        </w:tc>
        <w:tc>
          <w:tcPr>
            <w:tcW w:w="9498" w:type="dxa"/>
          </w:tcPr>
          <w:p w14:paraId="286DFBF2" w14:textId="77777777" w:rsidR="00336A09" w:rsidRPr="0022267D" w:rsidRDefault="00336A09" w:rsidP="00336A09">
            <w:pPr>
              <w:tabs>
                <w:tab w:val="left" w:pos="2780"/>
                <w:tab w:val="center" w:pos="4631"/>
              </w:tabs>
              <w:autoSpaceDE w:val="0"/>
              <w:autoSpaceDN w:val="0"/>
              <w:adjustRightInd w:val="0"/>
              <w:jc w:val="both"/>
              <w:rPr>
                <w:rFonts w:eastAsia="Batang"/>
                <w:b/>
                <w:bCs/>
                <w:i/>
                <w:lang w:eastAsia="ja-JP"/>
              </w:rPr>
            </w:pPr>
            <w:r w:rsidRPr="0022267D">
              <w:rPr>
                <w:rFonts w:eastAsia="Batang"/>
                <w:lang w:eastAsia="ja-JP"/>
              </w:rPr>
              <w:t xml:space="preserve">- </w:t>
            </w:r>
            <w:r w:rsidRPr="0022267D">
              <w:rPr>
                <w:rFonts w:eastAsia="Batang"/>
                <w:lang w:val="vi-VN" w:eastAsia="ja-JP"/>
              </w:rPr>
              <w:t>Bổ sung nội dung Hướng dẫn thi hành</w:t>
            </w:r>
            <w:r w:rsidRPr="0022267D">
              <w:rPr>
                <w:rFonts w:eastAsia="Batang"/>
                <w:b/>
                <w:lang w:val="vi-VN" w:eastAsia="ja-JP"/>
              </w:rPr>
              <w:t>.</w:t>
            </w:r>
            <w:r w:rsidRPr="0022267D">
              <w:rPr>
                <w:rFonts w:eastAsia="Batang"/>
                <w:b/>
                <w:lang w:eastAsia="ja-JP"/>
              </w:rPr>
              <w:t xml:space="preserve"> </w:t>
            </w:r>
            <w:r w:rsidRPr="0022267D">
              <w:rPr>
                <w:rFonts w:eastAsia="Batang"/>
                <w:i/>
                <w:lang w:eastAsia="ja-JP"/>
              </w:rPr>
              <w:t>(Hội Quy hoạch phát triển đô thị Việt Nam)</w:t>
            </w:r>
          </w:p>
        </w:tc>
        <w:tc>
          <w:tcPr>
            <w:tcW w:w="4819" w:type="dxa"/>
          </w:tcPr>
          <w:p w14:paraId="1E673108" w14:textId="6AC7DD43" w:rsidR="00336A09" w:rsidRPr="0022267D" w:rsidRDefault="00336A09" w:rsidP="00336A09">
            <w:pPr>
              <w:widowControl w:val="0"/>
              <w:rPr>
                <w:i/>
              </w:rPr>
            </w:pPr>
            <w:r w:rsidRPr="005921A8">
              <w:t>- BXD đã tiếp thu ý kiến này.</w:t>
            </w:r>
          </w:p>
        </w:tc>
      </w:tr>
      <w:tr w:rsidR="00336A09" w:rsidRPr="0022267D" w14:paraId="56037630" w14:textId="77777777" w:rsidTr="00336A09">
        <w:trPr>
          <w:trHeight w:val="20"/>
        </w:trPr>
        <w:tc>
          <w:tcPr>
            <w:tcW w:w="675" w:type="dxa"/>
            <w:shd w:val="clear" w:color="auto" w:fill="FBD4B4" w:themeFill="accent6" w:themeFillTint="66"/>
          </w:tcPr>
          <w:p w14:paraId="1FD441DE" w14:textId="77777777" w:rsidR="00336A09" w:rsidRPr="0022267D" w:rsidRDefault="00336A09" w:rsidP="00336A09">
            <w:pPr>
              <w:pStyle w:val="ListParagraph"/>
              <w:widowControl w:val="0"/>
              <w:numPr>
                <w:ilvl w:val="0"/>
                <w:numId w:val="15"/>
              </w:numPr>
              <w:ind w:left="0" w:firstLine="0"/>
              <w:jc w:val="both"/>
            </w:pPr>
          </w:p>
        </w:tc>
        <w:tc>
          <w:tcPr>
            <w:tcW w:w="9498" w:type="dxa"/>
            <w:shd w:val="clear" w:color="auto" w:fill="FBD4B4" w:themeFill="accent6" w:themeFillTint="66"/>
          </w:tcPr>
          <w:p w14:paraId="2CEF986C" w14:textId="77777777" w:rsidR="00336A09" w:rsidRPr="0022267D" w:rsidRDefault="00336A09" w:rsidP="00336A09">
            <w:pPr>
              <w:widowControl w:val="0"/>
              <w:jc w:val="both"/>
            </w:pPr>
            <w:r w:rsidRPr="0022267D">
              <w:rPr>
                <w:b/>
              </w:rPr>
              <w:t xml:space="preserve">Điều 76. </w:t>
            </w:r>
            <w:bookmarkStart w:id="105" w:name="_Toc177137211"/>
            <w:bookmarkStart w:id="106" w:name="_Toc177374301"/>
            <w:bookmarkStart w:id="107" w:name="_Toc177415693"/>
            <w:bookmarkStart w:id="108" w:name="_Toc180085684"/>
            <w:bookmarkStart w:id="109" w:name="_Toc180164347"/>
            <w:r w:rsidRPr="0022267D">
              <w:rPr>
                <w:b/>
              </w:rPr>
              <w:t>Trách nhiệm phát triển năng lực quản lý phát triển đô thị cho c</w:t>
            </w:r>
            <w:r w:rsidRPr="0022267D">
              <w:rPr>
                <w:b/>
                <w:lang w:val="vi-VN"/>
              </w:rPr>
              <w:t xml:space="preserve">ơ quan </w:t>
            </w:r>
            <w:r w:rsidRPr="0022267D">
              <w:rPr>
                <w:b/>
              </w:rPr>
              <w:t>chuyên môn về</w:t>
            </w:r>
            <w:r w:rsidRPr="0022267D">
              <w:rPr>
                <w:b/>
                <w:lang w:val="vi-VN"/>
              </w:rPr>
              <w:t xml:space="preserve"> quản lý phát triển đô thị</w:t>
            </w:r>
            <w:bookmarkEnd w:id="105"/>
            <w:bookmarkEnd w:id="106"/>
            <w:bookmarkEnd w:id="107"/>
            <w:r w:rsidRPr="0022267D">
              <w:rPr>
                <w:b/>
                <w:lang w:val="vi-VN"/>
              </w:rPr>
              <w:t xml:space="preserve"> </w:t>
            </w:r>
            <w:r w:rsidRPr="0022267D">
              <w:rPr>
                <w:b/>
              </w:rPr>
              <w:t>tại Trung ương và địa phương</w:t>
            </w:r>
            <w:bookmarkEnd w:id="108"/>
            <w:bookmarkEnd w:id="109"/>
          </w:p>
        </w:tc>
        <w:tc>
          <w:tcPr>
            <w:tcW w:w="4819" w:type="dxa"/>
            <w:shd w:val="clear" w:color="auto" w:fill="FBD4B4" w:themeFill="accent6" w:themeFillTint="66"/>
          </w:tcPr>
          <w:p w14:paraId="7EB7389A" w14:textId="77777777" w:rsidR="00336A09" w:rsidRPr="0022267D" w:rsidRDefault="00336A09" w:rsidP="00336A09">
            <w:pPr>
              <w:widowControl w:val="0"/>
              <w:rPr>
                <w:i/>
              </w:rPr>
            </w:pPr>
          </w:p>
        </w:tc>
      </w:tr>
      <w:tr w:rsidR="00336A09" w:rsidRPr="0022267D" w14:paraId="5CDFEF5E" w14:textId="77777777" w:rsidTr="00336A09">
        <w:trPr>
          <w:trHeight w:val="20"/>
        </w:trPr>
        <w:tc>
          <w:tcPr>
            <w:tcW w:w="675" w:type="dxa"/>
          </w:tcPr>
          <w:p w14:paraId="5DD9EE38" w14:textId="77777777" w:rsidR="00336A09" w:rsidRPr="0022267D" w:rsidRDefault="00336A09" w:rsidP="00336A09">
            <w:pPr>
              <w:pStyle w:val="ListParagraph"/>
              <w:widowControl w:val="0"/>
              <w:numPr>
                <w:ilvl w:val="0"/>
                <w:numId w:val="15"/>
              </w:numPr>
              <w:ind w:left="0" w:firstLine="0"/>
              <w:jc w:val="both"/>
            </w:pPr>
          </w:p>
        </w:tc>
        <w:tc>
          <w:tcPr>
            <w:tcW w:w="9498" w:type="dxa"/>
          </w:tcPr>
          <w:p w14:paraId="0C94D1EF" w14:textId="77777777" w:rsidR="00336A09" w:rsidRPr="0022267D" w:rsidRDefault="00336A09" w:rsidP="00336A09">
            <w:pPr>
              <w:widowControl w:val="0"/>
              <w:jc w:val="both"/>
            </w:pPr>
            <w:r w:rsidRPr="0022267D">
              <w:t xml:space="preserve">- Trách nhiệm phát triển năng lực quản lý phát triển đô thị cho cơ quan chuyên môn về quản lý phát triển đô thị tại Trung ương và địa phương. Đề nghị xem xét điều chỉnh nội dung quy định trong điều, bố trí tại điều khoản về giải thích từ ngữ, làm cơ sở quy định về trách nhiệm, nghĩa vụ, quyền hạn của Cơ quan chuyên môn quản lý nhà nước. </w:t>
            </w:r>
            <w:r w:rsidRPr="0022267D">
              <w:rPr>
                <w:i/>
              </w:rPr>
              <w:t>(Tổng hội Xây dựng)</w:t>
            </w:r>
          </w:p>
        </w:tc>
        <w:tc>
          <w:tcPr>
            <w:tcW w:w="4819" w:type="dxa"/>
          </w:tcPr>
          <w:p w14:paraId="44466D67" w14:textId="584D8F52" w:rsidR="00336A09" w:rsidRPr="0022267D" w:rsidRDefault="00336A09" w:rsidP="00336A09">
            <w:pPr>
              <w:widowControl w:val="0"/>
              <w:rPr>
                <w:i/>
              </w:rPr>
            </w:pPr>
            <w:r w:rsidRPr="005921A8">
              <w:t>- BXD đã tiếp thu ý kiến này.</w:t>
            </w:r>
          </w:p>
        </w:tc>
      </w:tr>
      <w:tr w:rsidR="00336A09" w:rsidRPr="0022267D" w14:paraId="2857CE28" w14:textId="77777777" w:rsidTr="00336A09">
        <w:trPr>
          <w:trHeight w:val="20"/>
        </w:trPr>
        <w:tc>
          <w:tcPr>
            <w:tcW w:w="675" w:type="dxa"/>
          </w:tcPr>
          <w:p w14:paraId="15EED905" w14:textId="77777777" w:rsidR="00336A09" w:rsidRPr="0022267D" w:rsidRDefault="00336A09" w:rsidP="00336A09">
            <w:pPr>
              <w:pStyle w:val="ListParagraph"/>
              <w:widowControl w:val="0"/>
              <w:numPr>
                <w:ilvl w:val="0"/>
                <w:numId w:val="15"/>
              </w:numPr>
              <w:ind w:left="0" w:firstLine="0"/>
              <w:jc w:val="both"/>
            </w:pPr>
          </w:p>
        </w:tc>
        <w:tc>
          <w:tcPr>
            <w:tcW w:w="9498" w:type="dxa"/>
          </w:tcPr>
          <w:p w14:paraId="07084F90" w14:textId="77777777" w:rsidR="00336A09" w:rsidRPr="0022267D" w:rsidRDefault="00336A09" w:rsidP="00336A09">
            <w:pPr>
              <w:widowControl w:val="0"/>
              <w:jc w:val="both"/>
            </w:pPr>
            <w:r w:rsidRPr="0022267D">
              <w:rPr>
                <w:b/>
                <w:bCs/>
              </w:rPr>
              <w:t>- Khoản 1</w:t>
            </w:r>
            <w:r w:rsidRPr="0022267D">
              <w:t xml:space="preserve">: “1. Cơ quan chuyên môn quản lý nhà nước về phát triển đô thị tại Trung ương và địa phương gồm: Bộ Xây dựng, Sở Xây dựng, Phòng Quản lý đô thị, Phòng Kinh tế Hạ tầng. Trường hợp khác được quy định theo pháp luật về tổ chức chính quyền địa phương.”: Đề nghị xem xét điều chỉnh quy định nội dung trích dẫn nêu trên, bố trí tại điều khoản về giải thích từ ngữ, làm cơ sở quy định về trách nhiệm, nghĩa vụ, quyền hạn của Cơ quan chuyên môn quản lý nhà nước. </w:t>
            </w:r>
            <w:r w:rsidRPr="0022267D">
              <w:rPr>
                <w:i/>
              </w:rPr>
              <w:t>(Tỉnh Phú Yên)</w:t>
            </w:r>
          </w:p>
        </w:tc>
        <w:tc>
          <w:tcPr>
            <w:tcW w:w="4819" w:type="dxa"/>
          </w:tcPr>
          <w:p w14:paraId="64E10A5F" w14:textId="52FDC8DD" w:rsidR="00336A09" w:rsidRPr="0022267D" w:rsidRDefault="00336A09" w:rsidP="00336A09">
            <w:pPr>
              <w:widowControl w:val="0"/>
              <w:rPr>
                <w:i/>
              </w:rPr>
            </w:pPr>
            <w:r w:rsidRPr="005921A8">
              <w:t>- BXD đã tiếp thu ý kiến này.</w:t>
            </w:r>
          </w:p>
        </w:tc>
      </w:tr>
      <w:tr w:rsidR="00336A09" w:rsidRPr="0022267D" w14:paraId="0C32D6A1" w14:textId="77777777" w:rsidTr="00336A09">
        <w:trPr>
          <w:trHeight w:val="20"/>
        </w:trPr>
        <w:tc>
          <w:tcPr>
            <w:tcW w:w="675" w:type="dxa"/>
          </w:tcPr>
          <w:p w14:paraId="4B8CA0BC" w14:textId="77777777" w:rsidR="00336A09" w:rsidRPr="0022267D" w:rsidRDefault="00336A09" w:rsidP="00336A09">
            <w:pPr>
              <w:pStyle w:val="ListParagraph"/>
              <w:widowControl w:val="0"/>
              <w:numPr>
                <w:ilvl w:val="0"/>
                <w:numId w:val="15"/>
              </w:numPr>
              <w:ind w:left="0" w:firstLine="0"/>
              <w:jc w:val="both"/>
            </w:pPr>
          </w:p>
        </w:tc>
        <w:tc>
          <w:tcPr>
            <w:tcW w:w="9498" w:type="dxa"/>
          </w:tcPr>
          <w:p w14:paraId="6CFF1BB8" w14:textId="77777777" w:rsidR="00336A09" w:rsidRPr="0022267D" w:rsidRDefault="00336A09" w:rsidP="00336A09">
            <w:pPr>
              <w:widowControl w:val="0"/>
              <w:jc w:val="both"/>
            </w:pPr>
            <w:r w:rsidRPr="0022267D">
              <w:rPr>
                <w:b/>
                <w:bCs/>
              </w:rPr>
              <w:t>- Đ76 và Đ78</w:t>
            </w:r>
            <w:r w:rsidRPr="0022267D">
              <w:t xml:space="preserve">: Bổ sung nguồn kinh phí để thực hiện các nhiệm vụ này (nếu không xác định trong Luật thì sẽ không thực hiện được). </w:t>
            </w:r>
            <w:r w:rsidRPr="0022267D">
              <w:rPr>
                <w:i/>
              </w:rPr>
              <w:t>(Hội Chiếu sáng Việt Nam)</w:t>
            </w:r>
          </w:p>
        </w:tc>
        <w:tc>
          <w:tcPr>
            <w:tcW w:w="4819" w:type="dxa"/>
          </w:tcPr>
          <w:p w14:paraId="11D7505E" w14:textId="1C1A5435" w:rsidR="00336A09" w:rsidRPr="0022267D" w:rsidRDefault="00336A09" w:rsidP="00336A09">
            <w:pPr>
              <w:widowControl w:val="0"/>
            </w:pPr>
            <w:r w:rsidRPr="005921A8">
              <w:t>- BXD đã tiếp thu ý kiến này.</w:t>
            </w:r>
          </w:p>
        </w:tc>
      </w:tr>
      <w:tr w:rsidR="00336A09" w:rsidRPr="0022267D" w14:paraId="0645B391" w14:textId="77777777" w:rsidTr="00336A09">
        <w:trPr>
          <w:trHeight w:val="20"/>
        </w:trPr>
        <w:tc>
          <w:tcPr>
            <w:tcW w:w="675" w:type="dxa"/>
            <w:shd w:val="clear" w:color="auto" w:fill="FBD4B4" w:themeFill="accent6" w:themeFillTint="66"/>
          </w:tcPr>
          <w:p w14:paraId="1560A5F9" w14:textId="77777777" w:rsidR="00336A09" w:rsidRPr="0022267D" w:rsidRDefault="00336A09" w:rsidP="00336A09">
            <w:pPr>
              <w:pStyle w:val="ListParagraph"/>
              <w:widowControl w:val="0"/>
              <w:numPr>
                <w:ilvl w:val="0"/>
                <w:numId w:val="15"/>
              </w:numPr>
              <w:ind w:left="0" w:firstLine="0"/>
              <w:jc w:val="both"/>
            </w:pPr>
          </w:p>
        </w:tc>
        <w:tc>
          <w:tcPr>
            <w:tcW w:w="9498" w:type="dxa"/>
            <w:shd w:val="clear" w:color="auto" w:fill="FBD4B4" w:themeFill="accent6" w:themeFillTint="66"/>
          </w:tcPr>
          <w:p w14:paraId="37CBFFE0" w14:textId="77777777" w:rsidR="00336A09" w:rsidRPr="0022267D" w:rsidRDefault="00336A09" w:rsidP="00336A09">
            <w:pPr>
              <w:widowControl w:val="0"/>
              <w:jc w:val="both"/>
            </w:pPr>
            <w:r w:rsidRPr="0022267D">
              <w:rPr>
                <w:b/>
              </w:rPr>
              <w:t xml:space="preserve">Điều 77. </w:t>
            </w:r>
            <w:bookmarkStart w:id="110" w:name="_Toc180085685"/>
            <w:bookmarkStart w:id="111" w:name="_Toc180164348"/>
            <w:r w:rsidRPr="0022267D">
              <w:rPr>
                <w:b/>
              </w:rPr>
              <w:t xml:space="preserve">Trách nhiệm của Uỷ ban Mặt trận tổ quốc, các tổ chức chính trị - xã hội, tổ chức xã hội </w:t>
            </w:r>
            <w:r w:rsidRPr="0022267D">
              <w:rPr>
                <w:b/>
                <w:lang w:val="vi-VN"/>
              </w:rPr>
              <w:t xml:space="preserve">- </w:t>
            </w:r>
            <w:r w:rsidRPr="0022267D">
              <w:rPr>
                <w:b/>
              </w:rPr>
              <w:t xml:space="preserve">nghề nghiệp </w:t>
            </w:r>
            <w:r w:rsidRPr="0022267D">
              <w:rPr>
                <w:b/>
                <w:lang w:val="vi-VN"/>
              </w:rPr>
              <w:t>và cộng đồng dân cư</w:t>
            </w:r>
            <w:r w:rsidRPr="0022267D">
              <w:rPr>
                <w:b/>
              </w:rPr>
              <w:t xml:space="preserve"> trong quản lý phát triển đô thị.</w:t>
            </w:r>
            <w:bookmarkEnd w:id="110"/>
            <w:bookmarkEnd w:id="111"/>
          </w:p>
        </w:tc>
        <w:tc>
          <w:tcPr>
            <w:tcW w:w="4819" w:type="dxa"/>
            <w:shd w:val="clear" w:color="auto" w:fill="FBD4B4" w:themeFill="accent6" w:themeFillTint="66"/>
          </w:tcPr>
          <w:p w14:paraId="2823F39E" w14:textId="77777777" w:rsidR="00336A09" w:rsidRPr="0022267D" w:rsidRDefault="00336A09" w:rsidP="00336A09">
            <w:pPr>
              <w:widowControl w:val="0"/>
            </w:pPr>
          </w:p>
        </w:tc>
      </w:tr>
      <w:tr w:rsidR="00336A09" w:rsidRPr="0022267D" w14:paraId="3BC0BA24" w14:textId="77777777" w:rsidTr="00336A09">
        <w:trPr>
          <w:trHeight w:val="20"/>
        </w:trPr>
        <w:tc>
          <w:tcPr>
            <w:tcW w:w="675" w:type="dxa"/>
          </w:tcPr>
          <w:p w14:paraId="3B0679DF" w14:textId="77777777" w:rsidR="00336A09" w:rsidRPr="0022267D" w:rsidRDefault="00336A09" w:rsidP="00336A09">
            <w:pPr>
              <w:pStyle w:val="ListParagraph"/>
              <w:widowControl w:val="0"/>
              <w:numPr>
                <w:ilvl w:val="0"/>
                <w:numId w:val="15"/>
              </w:numPr>
              <w:ind w:left="0" w:firstLine="0"/>
              <w:jc w:val="both"/>
            </w:pPr>
          </w:p>
        </w:tc>
        <w:tc>
          <w:tcPr>
            <w:tcW w:w="9498" w:type="dxa"/>
          </w:tcPr>
          <w:p w14:paraId="027E42B2" w14:textId="77777777" w:rsidR="00336A09" w:rsidRPr="0022267D" w:rsidRDefault="00336A09" w:rsidP="00336A09">
            <w:pPr>
              <w:widowControl w:val="0"/>
              <w:jc w:val="both"/>
            </w:pPr>
            <w:r w:rsidRPr="0022267D">
              <w:t>- Đề nghị cụ thể nhiệm vụ tham gia của công đồng, của tổ chức xã hội nghề nghiệp để tránh hình thức như hiện nay.</w:t>
            </w:r>
            <w:r w:rsidRPr="0022267D">
              <w:rPr>
                <w:i/>
              </w:rPr>
              <w:t xml:space="preserve"> (Tổng hội Xây dựng)</w:t>
            </w:r>
          </w:p>
        </w:tc>
        <w:tc>
          <w:tcPr>
            <w:tcW w:w="4819" w:type="dxa"/>
          </w:tcPr>
          <w:p w14:paraId="40D1629B" w14:textId="5A29D846" w:rsidR="00336A09" w:rsidRPr="0022267D" w:rsidRDefault="00336A09" w:rsidP="00336A09">
            <w:pPr>
              <w:widowControl w:val="0"/>
            </w:pPr>
            <w:r w:rsidRPr="005921A8">
              <w:t>- BXD đã tiếp thu ý kiến này.</w:t>
            </w:r>
          </w:p>
        </w:tc>
      </w:tr>
      <w:tr w:rsidR="00336A09" w:rsidRPr="0022267D" w14:paraId="6F7E8F02" w14:textId="77777777" w:rsidTr="00336A09">
        <w:trPr>
          <w:trHeight w:val="20"/>
        </w:trPr>
        <w:tc>
          <w:tcPr>
            <w:tcW w:w="675" w:type="dxa"/>
          </w:tcPr>
          <w:p w14:paraId="6BB1BBC9" w14:textId="77777777" w:rsidR="00336A09" w:rsidRPr="0022267D" w:rsidRDefault="00336A09" w:rsidP="00336A09">
            <w:pPr>
              <w:pStyle w:val="ListParagraph"/>
              <w:widowControl w:val="0"/>
              <w:numPr>
                <w:ilvl w:val="0"/>
                <w:numId w:val="15"/>
              </w:numPr>
              <w:ind w:left="0" w:firstLine="0"/>
              <w:jc w:val="both"/>
            </w:pPr>
          </w:p>
        </w:tc>
        <w:tc>
          <w:tcPr>
            <w:tcW w:w="9498" w:type="dxa"/>
          </w:tcPr>
          <w:p w14:paraId="1C7DFD84" w14:textId="77777777" w:rsidR="00336A09" w:rsidRPr="0022267D" w:rsidRDefault="00336A09" w:rsidP="00336A09">
            <w:pPr>
              <w:widowControl w:val="0"/>
              <w:jc w:val="both"/>
            </w:pPr>
            <w:r w:rsidRPr="0022267D">
              <w:rPr>
                <w:b/>
                <w:bCs/>
              </w:rPr>
              <w:t>- Khoản 1</w:t>
            </w:r>
            <w:r w:rsidRPr="0022267D">
              <w:t xml:space="preserve"> đề nghị chỉnh sửa “Ủy ban Trung ương Mặt trận Tổ quốc Việt Nam” thành “Mặt trận Tổ quốc Việt Nam theo các cấp hành chính” để đảm bảo tính thứ bậc hành chính, thuận lợi trong công tác triển khai thực hiện thực tế. </w:t>
            </w:r>
            <w:r w:rsidRPr="0022267D">
              <w:rPr>
                <w:i/>
              </w:rPr>
              <w:t>(Tỉnh Phú Yên, Tổng hội Xây dựng)</w:t>
            </w:r>
          </w:p>
        </w:tc>
        <w:tc>
          <w:tcPr>
            <w:tcW w:w="4819" w:type="dxa"/>
          </w:tcPr>
          <w:p w14:paraId="28736F38" w14:textId="77777777" w:rsidR="00336A09" w:rsidRPr="0022267D" w:rsidRDefault="00336A09" w:rsidP="00336A09">
            <w:pPr>
              <w:widowControl w:val="0"/>
            </w:pPr>
          </w:p>
        </w:tc>
      </w:tr>
      <w:tr w:rsidR="00336A09" w:rsidRPr="0022267D" w14:paraId="6680C342" w14:textId="77777777" w:rsidTr="00336A09">
        <w:trPr>
          <w:trHeight w:val="20"/>
        </w:trPr>
        <w:tc>
          <w:tcPr>
            <w:tcW w:w="675" w:type="dxa"/>
            <w:shd w:val="clear" w:color="auto" w:fill="FBD4B4" w:themeFill="accent6" w:themeFillTint="66"/>
          </w:tcPr>
          <w:p w14:paraId="65412D7F" w14:textId="77777777" w:rsidR="00336A09" w:rsidRPr="0022267D" w:rsidRDefault="00336A09" w:rsidP="00336A09">
            <w:pPr>
              <w:pStyle w:val="ListParagraph"/>
              <w:widowControl w:val="0"/>
              <w:numPr>
                <w:ilvl w:val="0"/>
                <w:numId w:val="15"/>
              </w:numPr>
              <w:ind w:left="0" w:firstLine="0"/>
              <w:jc w:val="both"/>
            </w:pPr>
          </w:p>
        </w:tc>
        <w:tc>
          <w:tcPr>
            <w:tcW w:w="9498" w:type="dxa"/>
            <w:shd w:val="clear" w:color="auto" w:fill="FBD4B4" w:themeFill="accent6" w:themeFillTint="66"/>
          </w:tcPr>
          <w:p w14:paraId="107B3F06" w14:textId="77777777" w:rsidR="00336A09" w:rsidRPr="0022267D" w:rsidRDefault="00336A09" w:rsidP="00336A09">
            <w:pPr>
              <w:widowControl w:val="0"/>
              <w:jc w:val="both"/>
            </w:pPr>
            <w:r w:rsidRPr="0022267D">
              <w:rPr>
                <w:b/>
              </w:rPr>
              <w:t xml:space="preserve">Điều 78. </w:t>
            </w:r>
            <w:bookmarkStart w:id="112" w:name="_Toc176957711"/>
            <w:bookmarkStart w:id="113" w:name="_Toc177137214"/>
            <w:bookmarkStart w:id="114" w:name="_Toc177374304"/>
            <w:bookmarkStart w:id="115" w:name="_Toc177541098"/>
            <w:bookmarkStart w:id="116" w:name="_Toc180085686"/>
            <w:bookmarkStart w:id="117" w:name="_Toc180164349"/>
            <w:r w:rsidRPr="0022267D">
              <w:rPr>
                <w:b/>
              </w:rPr>
              <w:t xml:space="preserve">Hệ thống thông tin về </w:t>
            </w:r>
            <w:r w:rsidRPr="0022267D">
              <w:rPr>
                <w:b/>
                <w:lang w:val="vi-VN"/>
              </w:rPr>
              <w:t>phát triển đô thị</w:t>
            </w:r>
            <w:bookmarkEnd w:id="112"/>
            <w:bookmarkEnd w:id="113"/>
            <w:bookmarkEnd w:id="114"/>
            <w:bookmarkEnd w:id="115"/>
            <w:bookmarkEnd w:id="116"/>
            <w:bookmarkEnd w:id="117"/>
          </w:p>
        </w:tc>
        <w:tc>
          <w:tcPr>
            <w:tcW w:w="4819" w:type="dxa"/>
            <w:shd w:val="clear" w:color="auto" w:fill="FBD4B4" w:themeFill="accent6" w:themeFillTint="66"/>
          </w:tcPr>
          <w:p w14:paraId="632D9382" w14:textId="77777777" w:rsidR="00336A09" w:rsidRPr="0022267D" w:rsidRDefault="00336A09" w:rsidP="00336A09">
            <w:pPr>
              <w:widowControl w:val="0"/>
            </w:pPr>
          </w:p>
        </w:tc>
      </w:tr>
      <w:tr w:rsidR="00336A09" w:rsidRPr="0022267D" w14:paraId="3A0C52DF" w14:textId="77777777" w:rsidTr="00336A09">
        <w:trPr>
          <w:trHeight w:val="20"/>
        </w:trPr>
        <w:tc>
          <w:tcPr>
            <w:tcW w:w="675" w:type="dxa"/>
          </w:tcPr>
          <w:p w14:paraId="74CF9D6E" w14:textId="77777777" w:rsidR="00336A09" w:rsidRPr="0022267D" w:rsidRDefault="00336A09" w:rsidP="00336A09">
            <w:pPr>
              <w:pStyle w:val="ListParagraph"/>
              <w:widowControl w:val="0"/>
              <w:numPr>
                <w:ilvl w:val="0"/>
                <w:numId w:val="15"/>
              </w:numPr>
              <w:ind w:left="0" w:firstLine="0"/>
              <w:jc w:val="both"/>
            </w:pPr>
          </w:p>
        </w:tc>
        <w:tc>
          <w:tcPr>
            <w:tcW w:w="9498" w:type="dxa"/>
          </w:tcPr>
          <w:p w14:paraId="5BD778B9" w14:textId="77777777" w:rsidR="00336A09" w:rsidRPr="0022267D" w:rsidRDefault="00336A09" w:rsidP="00336A09">
            <w:pPr>
              <w:widowControl w:val="0"/>
              <w:jc w:val="both"/>
              <w:rPr>
                <w:bCs/>
              </w:rPr>
            </w:pPr>
            <w:r w:rsidRPr="0022267D">
              <w:t xml:space="preserve">- </w:t>
            </w:r>
            <w:r w:rsidRPr="0022267D">
              <w:rPr>
                <w:lang w:val="vi-VN"/>
              </w:rPr>
              <w:t>Hệ thống thông tin về phát triển đô thị Đề nghị đổi thành một chương là Chương VII. Quản lý hệ thống cơ sở dữ liệu đô thị.</w:t>
            </w:r>
            <w:r w:rsidRPr="0022267D">
              <w:t xml:space="preserve"> </w:t>
            </w:r>
            <w:r w:rsidRPr="0022267D">
              <w:rPr>
                <w:i/>
              </w:rPr>
              <w:t>(Tổng hội Xây dựng)</w:t>
            </w:r>
          </w:p>
        </w:tc>
        <w:tc>
          <w:tcPr>
            <w:tcW w:w="4819" w:type="dxa"/>
          </w:tcPr>
          <w:p w14:paraId="743F4378" w14:textId="17011A32" w:rsidR="00336A09" w:rsidRPr="0022267D" w:rsidRDefault="00336A09" w:rsidP="00336A09">
            <w:pPr>
              <w:widowControl w:val="0"/>
            </w:pPr>
            <w:r w:rsidRPr="005921A8">
              <w:t>- BXD đã tiếp thu ý kiến này.</w:t>
            </w:r>
          </w:p>
        </w:tc>
      </w:tr>
      <w:tr w:rsidR="00336A09" w:rsidRPr="0022267D" w14:paraId="5FD4D29D" w14:textId="77777777" w:rsidTr="00336A09">
        <w:trPr>
          <w:trHeight w:val="20"/>
        </w:trPr>
        <w:tc>
          <w:tcPr>
            <w:tcW w:w="675" w:type="dxa"/>
          </w:tcPr>
          <w:p w14:paraId="05D40DA8" w14:textId="77777777" w:rsidR="00336A09" w:rsidRPr="0022267D" w:rsidRDefault="00336A09" w:rsidP="00336A09">
            <w:pPr>
              <w:pStyle w:val="ListParagraph"/>
              <w:widowControl w:val="0"/>
              <w:numPr>
                <w:ilvl w:val="0"/>
                <w:numId w:val="15"/>
              </w:numPr>
              <w:ind w:left="0" w:firstLine="0"/>
              <w:jc w:val="both"/>
            </w:pPr>
          </w:p>
        </w:tc>
        <w:tc>
          <w:tcPr>
            <w:tcW w:w="9498" w:type="dxa"/>
          </w:tcPr>
          <w:p w14:paraId="331C94F0" w14:textId="77777777" w:rsidR="00336A09" w:rsidRPr="0022267D" w:rsidRDefault="00336A09" w:rsidP="00336A09">
            <w:pPr>
              <w:widowControl w:val="0"/>
              <w:jc w:val="both"/>
              <w:rPr>
                <w:bCs/>
              </w:rPr>
            </w:pPr>
            <w:r w:rsidRPr="0022267D">
              <w:t xml:space="preserve">- Ủy ban nhân dân cấp tỉnh có trách nhiệm giao Ủy ban nhân dân cấp huyện chỉ đạo các cơ quan chuyên môn về xây dựng thuộc cấp huyện quản lý thiết lập các cơ sở dữ liệu quản lý đô thị, cơ sở dữ liệu hạ tầng kỹ thuật, hạ tầng xã hội trên địa bàn đô thị quản lý; quy định nội dung các Sở Xây dựng địa phương là đầu mối xây dựng, quản lý và duy trì hệ thống cơ sở dữ liệu về quản lý đô thị; cơ sở dữ liệu về hạ tầng kỹ thuật, hạ tầng xã hội địa bàn cấp tỉnh; hệ thống cơ sở dữ liệu phải đảm bảo thống </w:t>
            </w:r>
            <w:r w:rsidRPr="0022267D">
              <w:lastRenderedPageBreak/>
              <w:t xml:space="preserve">nhất, liên thông với hệ thống cơ sở dữ liệu về quản lý đô thị; cơ sở dữ liệu về hạ tầng kỹ thuật, hạ tầng xã hội do Bộ Xây dựng quản lý trên địa bàn toàn quốc. </w:t>
            </w:r>
            <w:r w:rsidRPr="0022267D">
              <w:rPr>
                <w:i/>
              </w:rPr>
              <w:t>(Tỉnh Hòa Bình)</w:t>
            </w:r>
          </w:p>
        </w:tc>
        <w:tc>
          <w:tcPr>
            <w:tcW w:w="4819" w:type="dxa"/>
          </w:tcPr>
          <w:p w14:paraId="6A8A89C9" w14:textId="3B9ED3BC" w:rsidR="00336A09" w:rsidRPr="0022267D" w:rsidRDefault="00336A09" w:rsidP="00336A09">
            <w:pPr>
              <w:widowControl w:val="0"/>
            </w:pPr>
            <w:r w:rsidRPr="005921A8">
              <w:lastRenderedPageBreak/>
              <w:t>- BXD đã tiếp thu ý kiến này.</w:t>
            </w:r>
          </w:p>
        </w:tc>
      </w:tr>
      <w:tr w:rsidR="00336A09" w:rsidRPr="0022267D" w14:paraId="6AEFF385" w14:textId="77777777" w:rsidTr="00336A09">
        <w:trPr>
          <w:trHeight w:val="20"/>
        </w:trPr>
        <w:tc>
          <w:tcPr>
            <w:tcW w:w="675" w:type="dxa"/>
          </w:tcPr>
          <w:p w14:paraId="02A0AEC6" w14:textId="77777777" w:rsidR="00336A09" w:rsidRPr="0022267D" w:rsidRDefault="00336A09" w:rsidP="00336A09">
            <w:pPr>
              <w:pStyle w:val="ListParagraph"/>
              <w:widowControl w:val="0"/>
              <w:numPr>
                <w:ilvl w:val="0"/>
                <w:numId w:val="15"/>
              </w:numPr>
              <w:ind w:left="0" w:firstLine="0"/>
              <w:jc w:val="both"/>
            </w:pPr>
          </w:p>
        </w:tc>
        <w:tc>
          <w:tcPr>
            <w:tcW w:w="9498" w:type="dxa"/>
          </w:tcPr>
          <w:p w14:paraId="695D9E52" w14:textId="77777777" w:rsidR="00336A09" w:rsidRPr="0022267D" w:rsidRDefault="00336A09" w:rsidP="00336A09">
            <w:pPr>
              <w:widowControl w:val="0"/>
              <w:jc w:val="both"/>
              <w:rPr>
                <w:bCs/>
              </w:rPr>
            </w:pPr>
            <w:r w:rsidRPr="0022267D">
              <w:t xml:space="preserve">- Kinh phí xây dựng và quản lý, duy trì các cơ sở dữ liệu quản lý đô thị, cơ sở dữ liệu hạ tầng kỹ thuật, hạ tầng xã hội được bảo đảm từ ngân sách nhà nước  </w:t>
            </w:r>
            <w:r w:rsidRPr="0022267D">
              <w:rPr>
                <w:i/>
              </w:rPr>
              <w:t>(Tỉnh Hòa Bình)</w:t>
            </w:r>
          </w:p>
        </w:tc>
        <w:tc>
          <w:tcPr>
            <w:tcW w:w="4819" w:type="dxa"/>
          </w:tcPr>
          <w:p w14:paraId="478F9911" w14:textId="7B06939B" w:rsidR="00336A09" w:rsidRPr="0022267D" w:rsidRDefault="00336A09" w:rsidP="00336A09">
            <w:pPr>
              <w:widowControl w:val="0"/>
            </w:pPr>
            <w:r w:rsidRPr="005921A8">
              <w:t>- BXD đã tiếp thu ý kiến này.</w:t>
            </w:r>
          </w:p>
        </w:tc>
      </w:tr>
      <w:tr w:rsidR="00336A09" w:rsidRPr="0022267D" w14:paraId="04778BD9" w14:textId="77777777" w:rsidTr="00336A09">
        <w:trPr>
          <w:trHeight w:val="20"/>
        </w:trPr>
        <w:tc>
          <w:tcPr>
            <w:tcW w:w="675" w:type="dxa"/>
          </w:tcPr>
          <w:p w14:paraId="125E2710" w14:textId="77777777" w:rsidR="00336A09" w:rsidRPr="0022267D" w:rsidRDefault="00336A09" w:rsidP="00336A09">
            <w:pPr>
              <w:pStyle w:val="ListParagraph"/>
              <w:widowControl w:val="0"/>
              <w:numPr>
                <w:ilvl w:val="0"/>
                <w:numId w:val="15"/>
              </w:numPr>
              <w:ind w:left="0" w:firstLine="0"/>
              <w:jc w:val="both"/>
              <w:rPr>
                <w:spacing w:val="-10"/>
              </w:rPr>
            </w:pPr>
          </w:p>
        </w:tc>
        <w:tc>
          <w:tcPr>
            <w:tcW w:w="9498" w:type="dxa"/>
          </w:tcPr>
          <w:p w14:paraId="410D3A19" w14:textId="77777777" w:rsidR="00336A09" w:rsidRPr="0022267D" w:rsidRDefault="00336A09" w:rsidP="00336A09">
            <w:pPr>
              <w:widowControl w:val="0"/>
              <w:jc w:val="both"/>
            </w:pPr>
            <w:r w:rsidRPr="0022267D">
              <w:rPr>
                <w:spacing w:val="-10"/>
              </w:rPr>
              <w:t>- Nên xem xét cụ thể hơn nội dung quản lý dữ liệu đối với các hoạt động quản lý phát triển đô thị, nội dung này có thể sắp xếp thành 1 mục trong chương I hoặc chương II là cơ sở để phục vụ quản lý đô thị thông minh;</w:t>
            </w:r>
            <w:r w:rsidRPr="0022267D">
              <w:rPr>
                <w:i/>
                <w:spacing w:val="-10"/>
              </w:rPr>
              <w:t xml:space="preserve"> Hội cấp, thoát nước Việt Nam</w:t>
            </w:r>
          </w:p>
        </w:tc>
        <w:tc>
          <w:tcPr>
            <w:tcW w:w="4819" w:type="dxa"/>
          </w:tcPr>
          <w:p w14:paraId="337AAE25" w14:textId="5D0BA5F5" w:rsidR="00336A09" w:rsidRPr="0022267D" w:rsidRDefault="00336A09" w:rsidP="00336A09">
            <w:pPr>
              <w:widowControl w:val="0"/>
            </w:pPr>
            <w:r w:rsidRPr="005921A8">
              <w:t>- BXD đã tiếp thu ý kiến này.</w:t>
            </w:r>
          </w:p>
        </w:tc>
      </w:tr>
    </w:tbl>
    <w:p w14:paraId="793CC577" w14:textId="77777777" w:rsidR="00777879" w:rsidRDefault="00777879" w:rsidP="001B75F9">
      <w:pPr>
        <w:spacing w:after="0" w:line="240" w:lineRule="auto"/>
      </w:pPr>
    </w:p>
    <w:p w14:paraId="2B706AEE" w14:textId="77777777" w:rsidR="00777879" w:rsidRDefault="00777879">
      <w:r>
        <w:br w:type="page"/>
      </w:r>
    </w:p>
    <w:tbl>
      <w:tblPr>
        <w:tblStyle w:val="TableGrid"/>
        <w:tblW w:w="14992" w:type="dxa"/>
        <w:tblLayout w:type="fixed"/>
        <w:tblLook w:val="04A0" w:firstRow="1" w:lastRow="0" w:firstColumn="1" w:lastColumn="0" w:noHBand="0" w:noVBand="1"/>
      </w:tblPr>
      <w:tblGrid>
        <w:gridCol w:w="675"/>
        <w:gridCol w:w="9356"/>
        <w:gridCol w:w="4961"/>
      </w:tblGrid>
      <w:tr w:rsidR="0022267D" w:rsidRPr="0022267D" w14:paraId="4EAD62A9" w14:textId="77777777" w:rsidTr="00336A09">
        <w:trPr>
          <w:tblHeader/>
        </w:trPr>
        <w:tc>
          <w:tcPr>
            <w:tcW w:w="675" w:type="dxa"/>
            <w:shd w:val="clear" w:color="auto" w:fill="8DB3E2" w:themeFill="text2" w:themeFillTint="66"/>
          </w:tcPr>
          <w:p w14:paraId="12C2FA51" w14:textId="77777777" w:rsidR="001B75F9" w:rsidRPr="0022267D" w:rsidRDefault="001B75F9" w:rsidP="00B51F3F">
            <w:pPr>
              <w:widowControl w:val="0"/>
              <w:jc w:val="center"/>
            </w:pPr>
          </w:p>
        </w:tc>
        <w:tc>
          <w:tcPr>
            <w:tcW w:w="9356" w:type="dxa"/>
            <w:shd w:val="clear" w:color="auto" w:fill="8DB3E2" w:themeFill="text2" w:themeFillTint="66"/>
          </w:tcPr>
          <w:p w14:paraId="5D099E56" w14:textId="77777777" w:rsidR="001B75F9" w:rsidRPr="0022267D" w:rsidRDefault="001B75F9" w:rsidP="00B51F3F">
            <w:pPr>
              <w:widowControl w:val="0"/>
              <w:jc w:val="center"/>
              <w:rPr>
                <w:rStyle w:val="fontstyle01"/>
                <w:rFonts w:ascii="Times New Roman" w:hAnsi="Times New Roman"/>
                <w:b/>
                <w:color w:val="auto"/>
                <w:sz w:val="24"/>
                <w:szCs w:val="24"/>
              </w:rPr>
            </w:pPr>
            <w:r w:rsidRPr="0022267D">
              <w:br w:type="page"/>
            </w:r>
            <w:r w:rsidRPr="0022267D">
              <w:rPr>
                <w:rStyle w:val="fontstyle01"/>
                <w:rFonts w:ascii="Times New Roman" w:hAnsi="Times New Roman"/>
                <w:b/>
                <w:color w:val="auto"/>
                <w:sz w:val="24"/>
                <w:szCs w:val="24"/>
              </w:rPr>
              <w:t>NỘI DUNG GÓP Ý</w:t>
            </w:r>
          </w:p>
        </w:tc>
        <w:tc>
          <w:tcPr>
            <w:tcW w:w="4961" w:type="dxa"/>
            <w:shd w:val="clear" w:color="auto" w:fill="8DB3E2" w:themeFill="text2" w:themeFillTint="66"/>
          </w:tcPr>
          <w:p w14:paraId="550C29D3" w14:textId="77777777" w:rsidR="001B75F9" w:rsidRPr="0022267D" w:rsidRDefault="001B75F9" w:rsidP="00B51F3F">
            <w:pPr>
              <w:widowControl w:val="0"/>
              <w:jc w:val="center"/>
              <w:rPr>
                <w:b/>
              </w:rPr>
            </w:pPr>
            <w:r w:rsidRPr="0022267D">
              <w:rPr>
                <w:b/>
              </w:rPr>
              <w:t>NỘI DUNG TIẾP THU, GIẢI TRÌNH</w:t>
            </w:r>
          </w:p>
        </w:tc>
      </w:tr>
      <w:tr w:rsidR="0022267D" w:rsidRPr="0022267D" w14:paraId="249B20C5" w14:textId="77777777" w:rsidTr="00336A09">
        <w:tc>
          <w:tcPr>
            <w:tcW w:w="675" w:type="dxa"/>
            <w:shd w:val="clear" w:color="auto" w:fill="DBE5F1" w:themeFill="accent1" w:themeFillTint="33"/>
          </w:tcPr>
          <w:p w14:paraId="6CAED385" w14:textId="77777777" w:rsidR="001B75F9" w:rsidRPr="0022267D" w:rsidRDefault="001B75F9" w:rsidP="00B51F3F">
            <w:pPr>
              <w:widowControl w:val="0"/>
              <w:jc w:val="both"/>
            </w:pPr>
          </w:p>
        </w:tc>
        <w:tc>
          <w:tcPr>
            <w:tcW w:w="9356" w:type="dxa"/>
            <w:shd w:val="clear" w:color="auto" w:fill="DBE5F1" w:themeFill="accent1" w:themeFillTint="33"/>
          </w:tcPr>
          <w:p w14:paraId="09F58543" w14:textId="77777777" w:rsidR="001B75F9" w:rsidRPr="0022267D" w:rsidRDefault="001B75F9" w:rsidP="00B51F3F">
            <w:pPr>
              <w:widowControl w:val="0"/>
              <w:jc w:val="both"/>
              <w:rPr>
                <w:b/>
              </w:rPr>
            </w:pPr>
            <w:r w:rsidRPr="0022267D">
              <w:rPr>
                <w:b/>
              </w:rPr>
              <w:t>NHÓM 11: ĐIỀU KHOẢN THI HÀNH</w:t>
            </w:r>
          </w:p>
        </w:tc>
        <w:tc>
          <w:tcPr>
            <w:tcW w:w="4961" w:type="dxa"/>
            <w:shd w:val="clear" w:color="auto" w:fill="DBE5F1" w:themeFill="accent1" w:themeFillTint="33"/>
          </w:tcPr>
          <w:p w14:paraId="2B061D34" w14:textId="77777777" w:rsidR="001B75F9" w:rsidRPr="0022267D" w:rsidRDefault="001B75F9" w:rsidP="00B51F3F">
            <w:pPr>
              <w:widowControl w:val="0"/>
            </w:pPr>
          </w:p>
        </w:tc>
      </w:tr>
      <w:tr w:rsidR="0022267D" w:rsidRPr="0022267D" w14:paraId="14995688" w14:textId="77777777" w:rsidTr="00336A09">
        <w:tc>
          <w:tcPr>
            <w:tcW w:w="675" w:type="dxa"/>
            <w:shd w:val="clear" w:color="auto" w:fill="FBD4B4" w:themeFill="accent6" w:themeFillTint="66"/>
          </w:tcPr>
          <w:p w14:paraId="6E44E6FA" w14:textId="77777777" w:rsidR="001B75F9" w:rsidRPr="0022267D" w:rsidRDefault="001B75F9" w:rsidP="00B51F3F">
            <w:pPr>
              <w:widowControl w:val="0"/>
              <w:jc w:val="both"/>
            </w:pPr>
          </w:p>
        </w:tc>
        <w:tc>
          <w:tcPr>
            <w:tcW w:w="9356" w:type="dxa"/>
            <w:shd w:val="clear" w:color="auto" w:fill="FBD4B4" w:themeFill="accent6" w:themeFillTint="66"/>
          </w:tcPr>
          <w:p w14:paraId="645DF49D" w14:textId="77777777" w:rsidR="001B75F9" w:rsidRPr="0022267D" w:rsidRDefault="001B75F9" w:rsidP="00B51F3F">
            <w:pPr>
              <w:widowControl w:val="0"/>
              <w:jc w:val="both"/>
            </w:pPr>
            <w:r w:rsidRPr="0022267D">
              <w:rPr>
                <w:b/>
              </w:rPr>
              <w:t xml:space="preserve">Điều 80. Sửa đổi, bổ sung một số điều của các luật có liên quan đến quản lý phát triển đô thị </w:t>
            </w:r>
          </w:p>
        </w:tc>
        <w:tc>
          <w:tcPr>
            <w:tcW w:w="4961" w:type="dxa"/>
            <w:shd w:val="clear" w:color="auto" w:fill="FBD4B4" w:themeFill="accent6" w:themeFillTint="66"/>
          </w:tcPr>
          <w:p w14:paraId="037E052E" w14:textId="77777777" w:rsidR="001B75F9" w:rsidRPr="0022267D" w:rsidRDefault="001B75F9" w:rsidP="00B51F3F">
            <w:pPr>
              <w:widowControl w:val="0"/>
            </w:pPr>
          </w:p>
        </w:tc>
      </w:tr>
      <w:tr w:rsidR="00336A09" w:rsidRPr="0022267D" w14:paraId="76740414" w14:textId="77777777" w:rsidTr="00336A09">
        <w:tc>
          <w:tcPr>
            <w:tcW w:w="675" w:type="dxa"/>
          </w:tcPr>
          <w:p w14:paraId="5999684F" w14:textId="77777777" w:rsidR="00336A09" w:rsidRPr="0022267D" w:rsidRDefault="00336A09" w:rsidP="00336A09">
            <w:pPr>
              <w:pStyle w:val="ListParagraph"/>
              <w:widowControl w:val="0"/>
              <w:numPr>
                <w:ilvl w:val="0"/>
                <w:numId w:val="17"/>
              </w:numPr>
              <w:ind w:left="0" w:firstLine="0"/>
              <w:jc w:val="both"/>
            </w:pPr>
          </w:p>
        </w:tc>
        <w:tc>
          <w:tcPr>
            <w:tcW w:w="9356" w:type="dxa"/>
          </w:tcPr>
          <w:p w14:paraId="6D4394C9" w14:textId="77777777" w:rsidR="00336A09" w:rsidRPr="0022267D" w:rsidRDefault="00336A09" w:rsidP="00336A09">
            <w:pPr>
              <w:widowControl w:val="0"/>
              <w:jc w:val="both"/>
            </w:pPr>
            <w:r w:rsidRPr="0022267D">
              <w:t>- Dự thảo Luật có nội dung sửa đổi, bổ sung một số Điều nhưng chưa có nội dung quy định cụ thể, nên đề nghị nghiên cứu xây dựng cho phù hợp, đặc biệt là phải đảm bảo thống nhất với dự án Luật Quy hoạch đô thị và nông thôn đang được xây dựng.</w:t>
            </w:r>
            <w:r w:rsidRPr="0022267D">
              <w:rPr>
                <w:i/>
              </w:rPr>
              <w:t xml:space="preserve"> Tỉnh Phú Yên</w:t>
            </w:r>
          </w:p>
        </w:tc>
        <w:tc>
          <w:tcPr>
            <w:tcW w:w="4961" w:type="dxa"/>
          </w:tcPr>
          <w:p w14:paraId="54AFC70C" w14:textId="47AAAC18" w:rsidR="00336A09" w:rsidRPr="0022267D" w:rsidRDefault="00336A09" w:rsidP="00336A09">
            <w:pPr>
              <w:widowControl w:val="0"/>
            </w:pPr>
            <w:r w:rsidRPr="005921A8">
              <w:t>- BXD đã tiếp thu ý kiến này.</w:t>
            </w:r>
          </w:p>
        </w:tc>
      </w:tr>
      <w:tr w:rsidR="00336A09" w:rsidRPr="0022267D" w14:paraId="65C89340" w14:textId="77777777" w:rsidTr="00336A09">
        <w:tc>
          <w:tcPr>
            <w:tcW w:w="675" w:type="dxa"/>
          </w:tcPr>
          <w:p w14:paraId="5BCD629C" w14:textId="77777777" w:rsidR="00336A09" w:rsidRPr="0022267D" w:rsidRDefault="00336A09" w:rsidP="00336A09">
            <w:pPr>
              <w:pStyle w:val="BodyText"/>
              <w:widowControl w:val="0"/>
              <w:numPr>
                <w:ilvl w:val="0"/>
                <w:numId w:val="17"/>
              </w:numPr>
              <w:ind w:left="0" w:firstLine="0"/>
              <w:jc w:val="both"/>
              <w:rPr>
                <w:rFonts w:ascii="Times New Roman" w:hAnsi="Times New Roman"/>
                <w:b w:val="0"/>
                <w:szCs w:val="24"/>
              </w:rPr>
            </w:pPr>
          </w:p>
        </w:tc>
        <w:tc>
          <w:tcPr>
            <w:tcW w:w="9356" w:type="dxa"/>
          </w:tcPr>
          <w:p w14:paraId="714CD183" w14:textId="77777777" w:rsidR="00336A09" w:rsidRPr="0022267D" w:rsidRDefault="00336A09" w:rsidP="00336A09">
            <w:pPr>
              <w:pStyle w:val="BodyText"/>
              <w:widowControl w:val="0"/>
              <w:jc w:val="both"/>
              <w:rPr>
                <w:rFonts w:ascii="Times New Roman" w:hAnsi="Times New Roman"/>
                <w:b w:val="0"/>
                <w:szCs w:val="24"/>
                <w:lang w:val="vi-VN"/>
              </w:rPr>
            </w:pPr>
            <w:r w:rsidRPr="0022267D">
              <w:rPr>
                <w:rFonts w:ascii="Times New Roman" w:hAnsi="Times New Roman"/>
                <w:b w:val="0"/>
                <w:szCs w:val="24"/>
              </w:rPr>
              <w:t xml:space="preserve">- </w:t>
            </w:r>
            <w:r w:rsidRPr="0022267D">
              <w:rPr>
                <w:rFonts w:ascii="Times New Roman" w:hAnsi="Times New Roman"/>
                <w:b w:val="0"/>
                <w:szCs w:val="24"/>
                <w:lang w:val="vi-VN"/>
              </w:rPr>
              <w:t>Dự thảo Luật có nội dung Điều nhưng chưa có nội dung quy định cụ thể nên đề nghị nghiên cứu xây dựng cho phù hợp, đặc biệt là phải đảm bảo thống nhất với dự án Luật Quy hoạch đô thị và nông thôn đang được xây dựng.</w:t>
            </w:r>
            <w:r w:rsidRPr="0022267D">
              <w:rPr>
                <w:rFonts w:ascii="Times New Roman" w:hAnsi="Times New Roman"/>
                <w:i/>
                <w:szCs w:val="24"/>
              </w:rPr>
              <w:t xml:space="preserve"> </w:t>
            </w:r>
            <w:r w:rsidRPr="0022267D">
              <w:rPr>
                <w:rFonts w:ascii="Times New Roman" w:hAnsi="Times New Roman"/>
                <w:b w:val="0"/>
                <w:i/>
                <w:szCs w:val="24"/>
              </w:rPr>
              <w:t>Tổng hội Xây dựng</w:t>
            </w:r>
          </w:p>
        </w:tc>
        <w:tc>
          <w:tcPr>
            <w:tcW w:w="4961" w:type="dxa"/>
          </w:tcPr>
          <w:p w14:paraId="2B0E7C70" w14:textId="31DF526A" w:rsidR="00336A09" w:rsidRPr="0022267D" w:rsidRDefault="00336A09" w:rsidP="00336A09">
            <w:pPr>
              <w:widowControl w:val="0"/>
            </w:pPr>
            <w:r w:rsidRPr="005921A8">
              <w:t>- BXD đã tiếp thu ý kiến này.</w:t>
            </w:r>
          </w:p>
        </w:tc>
      </w:tr>
      <w:tr w:rsidR="00336A09" w:rsidRPr="0022267D" w14:paraId="4710E199" w14:textId="77777777" w:rsidTr="00336A09">
        <w:tc>
          <w:tcPr>
            <w:tcW w:w="675" w:type="dxa"/>
            <w:shd w:val="clear" w:color="auto" w:fill="FBD4B4" w:themeFill="accent6" w:themeFillTint="66"/>
          </w:tcPr>
          <w:p w14:paraId="5AC5F1CA" w14:textId="77777777" w:rsidR="00336A09" w:rsidRPr="0022267D" w:rsidRDefault="00336A09" w:rsidP="00336A09">
            <w:pPr>
              <w:pStyle w:val="ListParagraph"/>
              <w:widowControl w:val="0"/>
              <w:numPr>
                <w:ilvl w:val="0"/>
                <w:numId w:val="17"/>
              </w:numPr>
              <w:ind w:left="0" w:firstLine="0"/>
            </w:pPr>
          </w:p>
        </w:tc>
        <w:tc>
          <w:tcPr>
            <w:tcW w:w="9356" w:type="dxa"/>
            <w:shd w:val="clear" w:color="auto" w:fill="FBD4B4" w:themeFill="accent6" w:themeFillTint="66"/>
          </w:tcPr>
          <w:p w14:paraId="76D9AFAA" w14:textId="77777777" w:rsidR="00336A09" w:rsidRPr="0022267D" w:rsidRDefault="00336A09" w:rsidP="00336A09">
            <w:pPr>
              <w:widowControl w:val="0"/>
            </w:pPr>
            <w:r w:rsidRPr="0022267D">
              <w:rPr>
                <w:b/>
              </w:rPr>
              <w:t xml:space="preserve">Điều 81. Điều khoản chuyển tiếp </w:t>
            </w:r>
          </w:p>
        </w:tc>
        <w:tc>
          <w:tcPr>
            <w:tcW w:w="4961" w:type="dxa"/>
            <w:shd w:val="clear" w:color="auto" w:fill="FBD4B4" w:themeFill="accent6" w:themeFillTint="66"/>
          </w:tcPr>
          <w:p w14:paraId="1835126F" w14:textId="77777777" w:rsidR="00336A09" w:rsidRPr="0022267D" w:rsidRDefault="00336A09" w:rsidP="00336A09">
            <w:pPr>
              <w:widowControl w:val="0"/>
            </w:pPr>
          </w:p>
        </w:tc>
      </w:tr>
      <w:tr w:rsidR="00336A09" w:rsidRPr="0022267D" w14:paraId="265D90CA" w14:textId="77777777" w:rsidTr="00336A09">
        <w:tc>
          <w:tcPr>
            <w:tcW w:w="675" w:type="dxa"/>
          </w:tcPr>
          <w:p w14:paraId="6DAB8A0A" w14:textId="77777777" w:rsidR="00336A09" w:rsidRPr="0022267D" w:rsidRDefault="00336A09" w:rsidP="00336A09">
            <w:pPr>
              <w:pStyle w:val="ListParagraph"/>
              <w:widowControl w:val="0"/>
              <w:numPr>
                <w:ilvl w:val="0"/>
                <w:numId w:val="17"/>
              </w:numPr>
              <w:ind w:left="0" w:firstLine="0"/>
              <w:jc w:val="both"/>
            </w:pPr>
          </w:p>
        </w:tc>
        <w:tc>
          <w:tcPr>
            <w:tcW w:w="9356" w:type="dxa"/>
          </w:tcPr>
          <w:p w14:paraId="68DB8B34" w14:textId="77777777" w:rsidR="00336A09" w:rsidRPr="0022267D" w:rsidRDefault="00336A09" w:rsidP="00336A09">
            <w:pPr>
              <w:widowControl w:val="0"/>
              <w:jc w:val="both"/>
            </w:pPr>
            <w:r w:rsidRPr="0022267D">
              <w:t>-  Chưa có quy định chuyển tiếp đối với Dự án đầu tư phát triển đô thị, đề nghị cơ quan soạn thảo bổ sung.</w:t>
            </w:r>
            <w:r w:rsidRPr="0022267D">
              <w:rPr>
                <w:i/>
              </w:rPr>
              <w:t xml:space="preserve"> Tỉnh Quảng Bình, Tỉnh Vĩnh Phúc</w:t>
            </w:r>
          </w:p>
        </w:tc>
        <w:tc>
          <w:tcPr>
            <w:tcW w:w="4961" w:type="dxa"/>
          </w:tcPr>
          <w:p w14:paraId="4978478C" w14:textId="2BE5F46F" w:rsidR="00336A09" w:rsidRPr="0022267D" w:rsidRDefault="00336A09" w:rsidP="00336A09">
            <w:pPr>
              <w:widowControl w:val="0"/>
            </w:pPr>
            <w:r w:rsidRPr="005921A8">
              <w:t>- BXD đã tiếp thu ý kiến này</w:t>
            </w:r>
            <w:r>
              <w:t xml:space="preserve"> và bổ sung nội dung này. </w:t>
            </w:r>
          </w:p>
        </w:tc>
      </w:tr>
      <w:tr w:rsidR="00336A09" w:rsidRPr="0022267D" w14:paraId="37091E9F" w14:textId="77777777" w:rsidTr="00336A09">
        <w:tc>
          <w:tcPr>
            <w:tcW w:w="675" w:type="dxa"/>
          </w:tcPr>
          <w:p w14:paraId="6E88616F" w14:textId="77777777" w:rsidR="00336A09" w:rsidRPr="0022267D" w:rsidRDefault="00336A09" w:rsidP="00336A09">
            <w:pPr>
              <w:pStyle w:val="ListParagraph"/>
              <w:widowControl w:val="0"/>
              <w:numPr>
                <w:ilvl w:val="0"/>
                <w:numId w:val="17"/>
              </w:numPr>
              <w:ind w:left="0" w:firstLine="0"/>
              <w:jc w:val="both"/>
            </w:pPr>
          </w:p>
        </w:tc>
        <w:tc>
          <w:tcPr>
            <w:tcW w:w="9356" w:type="dxa"/>
          </w:tcPr>
          <w:p w14:paraId="2EFBD9E6" w14:textId="2B352ECD" w:rsidR="00336A09" w:rsidRPr="00336A09" w:rsidRDefault="00336A09" w:rsidP="00336A09">
            <w:pPr>
              <w:widowControl w:val="0"/>
              <w:jc w:val="both"/>
              <w:rPr>
                <w:lang w:val="es-ES_tradnl"/>
              </w:rPr>
            </w:pPr>
            <w:r w:rsidRPr="0022267D">
              <w:t xml:space="preserve">- </w:t>
            </w:r>
            <w:r w:rsidRPr="0022267D">
              <w:rPr>
                <w:lang w:val="es-ES_tradnl"/>
              </w:rPr>
              <w:t>Dự thảo Luật này có phạm vi và đối tượng áp dụng là phân loại đô thị, quản lý phát triển đô thị, hệ thống đô thị, quản lý phát triển mới đô thị, chỉnh trang cải tạo đô thị, tái phát triển đô thị, quản lý phát triển hệ thống hạ tầng đô thị, không gian ngầm đô thị, quyền, nghĩa vụ, trách nhiệm của các cơ quan, tổ chức, cá nhân trong quản lý phát triển đô thị; Vì vậy không cần quy định chuyển tiếp đối với dự án đầu tư xây dựng khu đô thị, khu nhà ở do Luật Xây dựng, Luật Nhà ở và các Nghị định hướng dẫn có liên quan đã quy định cụ thể trách nhiệm quản lý, bàn giao tại các dự án đầu tư xây dựng khu đô thị, khu nhà ở, trách nhiệm quản lý trật tự xây dựng của Chủ đầu tư và trách nhiệm của người dân khi xây dựng và sinh sống, làm việc tại dự án.</w:t>
            </w:r>
            <w:r w:rsidRPr="0022267D">
              <w:rPr>
                <w:i/>
              </w:rPr>
              <w:t xml:space="preserve"> TP. Hồ Chí Minh</w:t>
            </w:r>
          </w:p>
        </w:tc>
        <w:tc>
          <w:tcPr>
            <w:tcW w:w="4961" w:type="dxa"/>
          </w:tcPr>
          <w:p w14:paraId="0EE30A26" w14:textId="1B5AFA08" w:rsidR="00336A09" w:rsidRPr="0022267D" w:rsidRDefault="00336A09" w:rsidP="00336A09">
            <w:pPr>
              <w:widowControl w:val="0"/>
            </w:pPr>
            <w:r w:rsidRPr="005921A8">
              <w:t>- BXD đã tiếp thu ý kiến này.</w:t>
            </w:r>
          </w:p>
        </w:tc>
      </w:tr>
      <w:tr w:rsidR="00336A09" w:rsidRPr="0022267D" w14:paraId="573412FA" w14:textId="77777777" w:rsidTr="00336A09">
        <w:tc>
          <w:tcPr>
            <w:tcW w:w="675" w:type="dxa"/>
          </w:tcPr>
          <w:p w14:paraId="73E88E8A" w14:textId="77777777" w:rsidR="00336A09" w:rsidRPr="0022267D" w:rsidRDefault="00336A09" w:rsidP="00336A09">
            <w:pPr>
              <w:pStyle w:val="ListParagraph"/>
              <w:widowControl w:val="0"/>
              <w:numPr>
                <w:ilvl w:val="0"/>
                <w:numId w:val="17"/>
              </w:numPr>
              <w:ind w:left="0" w:firstLine="0"/>
              <w:rPr>
                <w:rFonts w:eastAsia="Arial"/>
                <w:kern w:val="2"/>
              </w:rPr>
            </w:pPr>
          </w:p>
        </w:tc>
        <w:tc>
          <w:tcPr>
            <w:tcW w:w="9356" w:type="dxa"/>
          </w:tcPr>
          <w:p w14:paraId="3BB1454F" w14:textId="77777777" w:rsidR="00336A09" w:rsidRPr="0022267D" w:rsidRDefault="00336A09" w:rsidP="00336A09">
            <w:pPr>
              <w:widowControl w:val="0"/>
              <w:jc w:val="both"/>
            </w:pPr>
            <w:r w:rsidRPr="0022267D">
              <w:rPr>
                <w:rFonts w:eastAsia="Arial"/>
                <w:kern w:val="2"/>
              </w:rPr>
              <w:t>- Đề nghị bổ sung quy định chuyển tiếp đối với phát triển không gian ngầm đô thị.</w:t>
            </w:r>
            <w:r w:rsidRPr="0022267D">
              <w:rPr>
                <w:i/>
              </w:rPr>
              <w:t xml:space="preserve"> Thành phố Hải Phòng</w:t>
            </w:r>
          </w:p>
        </w:tc>
        <w:tc>
          <w:tcPr>
            <w:tcW w:w="4961" w:type="dxa"/>
          </w:tcPr>
          <w:p w14:paraId="1ABCC73C" w14:textId="32512CF7" w:rsidR="00336A09" w:rsidRPr="0022267D" w:rsidRDefault="00336A09" w:rsidP="00336A09">
            <w:pPr>
              <w:widowControl w:val="0"/>
            </w:pPr>
            <w:r w:rsidRPr="005921A8">
              <w:t>- BXD đã tiếp thu ý kiến này.</w:t>
            </w:r>
          </w:p>
        </w:tc>
      </w:tr>
    </w:tbl>
    <w:p w14:paraId="345D1A76" w14:textId="77777777" w:rsidR="001B75F9" w:rsidRPr="0022267D" w:rsidRDefault="001B75F9" w:rsidP="001B75F9">
      <w:pPr>
        <w:spacing w:after="0" w:line="240" w:lineRule="auto"/>
        <w:rPr>
          <w:lang w:val="en-US"/>
        </w:rPr>
      </w:pPr>
    </w:p>
    <w:p w14:paraId="72CCF9E1" w14:textId="77777777" w:rsidR="001B75F9" w:rsidRPr="0022267D" w:rsidRDefault="001B75F9" w:rsidP="001B75F9">
      <w:pPr>
        <w:rPr>
          <w:b/>
          <w:sz w:val="28"/>
          <w:szCs w:val="28"/>
          <w:lang w:val="en-US"/>
        </w:rPr>
      </w:pPr>
      <w:r w:rsidRPr="0022267D">
        <w:rPr>
          <w:b/>
          <w:sz w:val="28"/>
          <w:szCs w:val="28"/>
          <w:lang w:val="en-US"/>
        </w:rPr>
        <w:br w:type="page"/>
      </w:r>
    </w:p>
    <w:p w14:paraId="3C9B24D9" w14:textId="77777777" w:rsidR="001B75F9" w:rsidRPr="0022267D" w:rsidRDefault="001B75F9" w:rsidP="001B75F9">
      <w:pPr>
        <w:spacing w:after="0" w:line="240" w:lineRule="auto"/>
        <w:ind w:left="360"/>
        <w:rPr>
          <w:b/>
          <w:sz w:val="28"/>
          <w:szCs w:val="28"/>
          <w:lang w:val="en-US"/>
        </w:rPr>
      </w:pPr>
      <w:r w:rsidRPr="0022267D">
        <w:rPr>
          <w:b/>
          <w:sz w:val="28"/>
          <w:szCs w:val="28"/>
          <w:lang w:val="en-US"/>
        </w:rPr>
        <w:lastRenderedPageBreak/>
        <w:t xml:space="preserve">C. </w:t>
      </w:r>
      <w:r w:rsidRPr="0022267D">
        <w:rPr>
          <w:b/>
          <w:sz w:val="28"/>
          <w:szCs w:val="28"/>
        </w:rPr>
        <w:t xml:space="preserve">TỔNG HỢP CÁC Ý KIẾN </w:t>
      </w:r>
      <w:r w:rsidRPr="0022267D">
        <w:rPr>
          <w:b/>
          <w:sz w:val="28"/>
          <w:szCs w:val="28"/>
          <w:lang w:val="en-US"/>
        </w:rPr>
        <w:t>GÓP Ý KHÁC</w:t>
      </w:r>
    </w:p>
    <w:p w14:paraId="26E17944" w14:textId="77777777" w:rsidR="001B75F9" w:rsidRPr="0022267D" w:rsidRDefault="001B75F9" w:rsidP="001B75F9">
      <w:pPr>
        <w:spacing w:after="0" w:line="240" w:lineRule="auto"/>
        <w:rPr>
          <w:lang w:val="en-US"/>
        </w:rPr>
      </w:pPr>
    </w:p>
    <w:tbl>
      <w:tblPr>
        <w:tblStyle w:val="TableGrid"/>
        <w:tblW w:w="14992" w:type="dxa"/>
        <w:tblLayout w:type="fixed"/>
        <w:tblLook w:val="04A0" w:firstRow="1" w:lastRow="0" w:firstColumn="1" w:lastColumn="0" w:noHBand="0" w:noVBand="1"/>
      </w:tblPr>
      <w:tblGrid>
        <w:gridCol w:w="675"/>
        <w:gridCol w:w="9356"/>
        <w:gridCol w:w="4961"/>
      </w:tblGrid>
      <w:tr w:rsidR="0022267D" w:rsidRPr="00625D37" w14:paraId="26502998" w14:textId="77777777" w:rsidTr="00336A09">
        <w:trPr>
          <w:trHeight w:val="20"/>
          <w:tblHeader/>
        </w:trPr>
        <w:tc>
          <w:tcPr>
            <w:tcW w:w="675" w:type="dxa"/>
            <w:shd w:val="clear" w:color="auto" w:fill="B8CCE4" w:themeFill="accent1" w:themeFillTint="66"/>
          </w:tcPr>
          <w:p w14:paraId="32F5F6C7" w14:textId="77777777" w:rsidR="001B75F9" w:rsidRPr="00625D37" w:rsidRDefault="001B75F9" w:rsidP="00B51F3F">
            <w:pPr>
              <w:pStyle w:val="ListParagraph"/>
              <w:widowControl w:val="0"/>
              <w:ind w:left="0"/>
            </w:pPr>
          </w:p>
        </w:tc>
        <w:tc>
          <w:tcPr>
            <w:tcW w:w="9356" w:type="dxa"/>
            <w:shd w:val="clear" w:color="auto" w:fill="B8CCE4" w:themeFill="accent1" w:themeFillTint="66"/>
          </w:tcPr>
          <w:p w14:paraId="2108F84D" w14:textId="77777777" w:rsidR="001B75F9" w:rsidRPr="00625D37" w:rsidRDefault="001B75F9" w:rsidP="00B51F3F">
            <w:pPr>
              <w:widowControl w:val="0"/>
              <w:jc w:val="center"/>
              <w:rPr>
                <w:rStyle w:val="fontstyle01"/>
                <w:rFonts w:ascii="Times New Roman" w:hAnsi="Times New Roman"/>
                <w:color w:val="auto"/>
                <w:sz w:val="24"/>
                <w:szCs w:val="24"/>
              </w:rPr>
            </w:pPr>
            <w:r w:rsidRPr="00625D37">
              <w:br w:type="page"/>
            </w:r>
            <w:r w:rsidRPr="00625D37">
              <w:rPr>
                <w:rStyle w:val="fontstyle01"/>
                <w:rFonts w:ascii="Times New Roman" w:hAnsi="Times New Roman"/>
                <w:b/>
                <w:color w:val="auto"/>
                <w:sz w:val="24"/>
                <w:szCs w:val="24"/>
              </w:rPr>
              <w:t>NỘI DUNG GÓP Ý</w:t>
            </w:r>
          </w:p>
        </w:tc>
        <w:tc>
          <w:tcPr>
            <w:tcW w:w="4961" w:type="dxa"/>
            <w:shd w:val="clear" w:color="auto" w:fill="B8CCE4" w:themeFill="accent1" w:themeFillTint="66"/>
          </w:tcPr>
          <w:p w14:paraId="702A6ACD" w14:textId="77777777" w:rsidR="001B75F9" w:rsidRPr="00625D37" w:rsidRDefault="001B75F9" w:rsidP="00B51F3F">
            <w:pPr>
              <w:widowControl w:val="0"/>
              <w:jc w:val="center"/>
            </w:pPr>
            <w:r w:rsidRPr="00625D37">
              <w:rPr>
                <w:b/>
              </w:rPr>
              <w:t>NỘI DUNG TIẾP THU, GIẢI TRÌNH</w:t>
            </w:r>
          </w:p>
        </w:tc>
      </w:tr>
      <w:tr w:rsidR="0022267D" w:rsidRPr="00625D37" w14:paraId="2FA210C0" w14:textId="77777777" w:rsidTr="001370B7">
        <w:trPr>
          <w:trHeight w:val="20"/>
          <w:tblHeader/>
        </w:trPr>
        <w:tc>
          <w:tcPr>
            <w:tcW w:w="675" w:type="dxa"/>
            <w:shd w:val="clear" w:color="auto" w:fill="FBD4B4" w:themeFill="accent6" w:themeFillTint="66"/>
          </w:tcPr>
          <w:p w14:paraId="6C586E14" w14:textId="77777777" w:rsidR="001B75F9" w:rsidRPr="00625D37" w:rsidRDefault="001B75F9" w:rsidP="00B51F3F">
            <w:pPr>
              <w:pStyle w:val="ListParagraph"/>
              <w:widowControl w:val="0"/>
              <w:ind w:left="0"/>
              <w:jc w:val="both"/>
            </w:pPr>
          </w:p>
        </w:tc>
        <w:tc>
          <w:tcPr>
            <w:tcW w:w="9356" w:type="dxa"/>
            <w:shd w:val="clear" w:color="auto" w:fill="FBD4B4" w:themeFill="accent6" w:themeFillTint="66"/>
          </w:tcPr>
          <w:p w14:paraId="1783E882" w14:textId="77777777" w:rsidR="001B75F9" w:rsidRPr="00625D37" w:rsidRDefault="001B75F9" w:rsidP="00B51F3F">
            <w:pPr>
              <w:widowControl w:val="0"/>
              <w:jc w:val="both"/>
              <w:rPr>
                <w:rStyle w:val="fontstyle01"/>
                <w:rFonts w:ascii="Times New Roman" w:hAnsi="Times New Roman"/>
                <w:color w:val="auto"/>
                <w:sz w:val="24"/>
                <w:szCs w:val="24"/>
              </w:rPr>
            </w:pPr>
            <w:r w:rsidRPr="00625D37">
              <w:rPr>
                <w:b/>
              </w:rPr>
              <w:t>NHÓM 12: TỔNG HỢP CÁC Ý KIẾN GÓP Ý KHÁC</w:t>
            </w:r>
          </w:p>
        </w:tc>
        <w:tc>
          <w:tcPr>
            <w:tcW w:w="4961" w:type="dxa"/>
            <w:shd w:val="clear" w:color="auto" w:fill="FBD4B4" w:themeFill="accent6" w:themeFillTint="66"/>
          </w:tcPr>
          <w:p w14:paraId="3A7B84CA" w14:textId="77777777" w:rsidR="001B75F9" w:rsidRPr="00625D37" w:rsidRDefault="001B75F9" w:rsidP="00B51F3F">
            <w:pPr>
              <w:widowControl w:val="0"/>
            </w:pPr>
          </w:p>
        </w:tc>
      </w:tr>
      <w:tr w:rsidR="00336A09" w:rsidRPr="00625D37" w14:paraId="1D6AC178" w14:textId="77777777" w:rsidTr="00336A09">
        <w:trPr>
          <w:trHeight w:val="20"/>
        </w:trPr>
        <w:tc>
          <w:tcPr>
            <w:tcW w:w="675" w:type="dxa"/>
          </w:tcPr>
          <w:p w14:paraId="3114FD03" w14:textId="77777777" w:rsidR="00336A09" w:rsidRPr="00625D37" w:rsidRDefault="00336A09" w:rsidP="00336A09">
            <w:pPr>
              <w:pStyle w:val="ListParagraph"/>
              <w:widowControl w:val="0"/>
              <w:numPr>
                <w:ilvl w:val="0"/>
                <w:numId w:val="16"/>
              </w:numPr>
              <w:ind w:left="0" w:firstLine="0"/>
              <w:jc w:val="both"/>
            </w:pPr>
          </w:p>
        </w:tc>
        <w:tc>
          <w:tcPr>
            <w:tcW w:w="9356" w:type="dxa"/>
          </w:tcPr>
          <w:p w14:paraId="0D3B3376" w14:textId="77777777" w:rsidR="00336A09" w:rsidRPr="00625D37" w:rsidRDefault="00336A09" w:rsidP="00336A09">
            <w:pPr>
              <w:widowControl w:val="0"/>
              <w:jc w:val="both"/>
            </w:pPr>
            <w:r w:rsidRPr="00625D37">
              <w:t>- Ngoài ra, kiến nghị xem xét nghiên cứu thêm một số nội dung:</w:t>
            </w:r>
          </w:p>
          <w:p w14:paraId="3331E167" w14:textId="77777777" w:rsidR="00336A09" w:rsidRPr="00625D37" w:rsidRDefault="00336A09" w:rsidP="00336A09">
            <w:pPr>
              <w:widowControl w:val="0"/>
              <w:jc w:val="both"/>
            </w:pPr>
            <w:r w:rsidRPr="00625D37">
              <w:t xml:space="preserve"> + Nội dung liên quan quy định về các Khu vực có chức năng chuyên biệt trong đô thị (hình thành các khu chức năng chuyên biệt như khu kinh tế, khu du lịch - nghỉ dưỡng, khu đại học,…) để có cơ chế quản lý phát triển phù hợp. </w:t>
            </w:r>
          </w:p>
          <w:p w14:paraId="1BA0F45A" w14:textId="77777777" w:rsidR="00336A09" w:rsidRPr="00625D37" w:rsidRDefault="00336A09" w:rsidP="00336A09">
            <w:pPr>
              <w:widowControl w:val="0"/>
              <w:jc w:val="both"/>
            </w:pPr>
            <w:r w:rsidRPr="00625D37">
              <w:t xml:space="preserve">+ Nội dung dự thảo Luật hiện chú trọng về quản lý đô thị, chưa có nhiều Điều, khoản quy định liên quan Dự án đầu tư xây dựng đô thị do đó kiến nghị xem xét bổ sung.  </w:t>
            </w:r>
          </w:p>
          <w:p w14:paraId="08CAE290" w14:textId="77777777" w:rsidR="00336A09" w:rsidRPr="00625D37" w:rsidRDefault="00336A09" w:rsidP="00336A09">
            <w:pPr>
              <w:widowControl w:val="0"/>
              <w:jc w:val="both"/>
            </w:pPr>
            <w:r w:rsidRPr="00625D37">
              <w:t xml:space="preserve">+ Bổ sung điều khoản quy định về cơ chế khuyến khích, hỗ trợ và ưu đãi đối với các dự án đầu tư phát triển đô thị. </w:t>
            </w:r>
          </w:p>
          <w:p w14:paraId="6A6254D3" w14:textId="77777777" w:rsidR="00336A09" w:rsidRPr="00625D37" w:rsidRDefault="00336A09" w:rsidP="00336A09">
            <w:pPr>
              <w:widowControl w:val="0"/>
              <w:jc w:val="both"/>
            </w:pPr>
            <w:r w:rsidRPr="00625D37">
              <w:t xml:space="preserve">+ Nghiên cứu cơ chế quản lý đối với Khu vực phát triển mới của đô thị có một phần phạm vi nằm ngoài đô thị hoặc thuộc phạm vi 02 đô thị trở lên. </w:t>
            </w:r>
          </w:p>
          <w:p w14:paraId="595D0A6D" w14:textId="77777777" w:rsidR="00336A09" w:rsidRPr="00625D37" w:rsidRDefault="00336A09" w:rsidP="00336A09">
            <w:pPr>
              <w:widowControl w:val="0"/>
              <w:jc w:val="both"/>
            </w:pPr>
            <w:r w:rsidRPr="00625D37">
              <w:t xml:space="preserve">+ Xem xét nghiên cứu bổ sung Điều khoản quy định đối với việc quản lý phát triển đối với các khu vực, dự án bảo tồn, tôn tạo khu đô thị và khu vực, dự án đầu tư xây dựng khu đô thị hỗn hợp. </w:t>
            </w:r>
            <w:r w:rsidRPr="00625D37">
              <w:rPr>
                <w:i/>
                <w:iCs/>
              </w:rPr>
              <w:t>(Tỉnh Bến Tre)</w:t>
            </w:r>
            <w:r w:rsidRPr="00625D37">
              <w:t xml:space="preserve"> </w:t>
            </w:r>
          </w:p>
        </w:tc>
        <w:tc>
          <w:tcPr>
            <w:tcW w:w="4961" w:type="dxa"/>
          </w:tcPr>
          <w:p w14:paraId="6165E764" w14:textId="1E9444D3" w:rsidR="00336A09" w:rsidRPr="00625D37" w:rsidRDefault="00336A09" w:rsidP="00336A09">
            <w:pPr>
              <w:widowControl w:val="0"/>
            </w:pPr>
            <w:r w:rsidRPr="00625D37">
              <w:t>- BXD đã</w:t>
            </w:r>
            <w:r w:rsidRPr="00625D37">
              <w:t xml:space="preserve"> nghiên cứu,</w:t>
            </w:r>
            <w:r w:rsidRPr="00625D37">
              <w:t xml:space="preserve"> tiếp thu ý kiến này.</w:t>
            </w:r>
          </w:p>
        </w:tc>
      </w:tr>
      <w:tr w:rsidR="00336A09" w:rsidRPr="00625D37" w14:paraId="7597AD47" w14:textId="77777777" w:rsidTr="00336A09">
        <w:trPr>
          <w:trHeight w:val="20"/>
        </w:trPr>
        <w:tc>
          <w:tcPr>
            <w:tcW w:w="675" w:type="dxa"/>
          </w:tcPr>
          <w:p w14:paraId="238CDFC7" w14:textId="77777777" w:rsidR="00336A09" w:rsidRPr="00625D37" w:rsidRDefault="00336A09" w:rsidP="00336A09">
            <w:pPr>
              <w:pStyle w:val="ListParagraph"/>
              <w:widowControl w:val="0"/>
              <w:numPr>
                <w:ilvl w:val="0"/>
                <w:numId w:val="16"/>
              </w:numPr>
              <w:ind w:left="0" w:firstLine="0"/>
              <w:jc w:val="both"/>
            </w:pPr>
          </w:p>
        </w:tc>
        <w:tc>
          <w:tcPr>
            <w:tcW w:w="9356" w:type="dxa"/>
          </w:tcPr>
          <w:p w14:paraId="6E719E32" w14:textId="77777777" w:rsidR="00336A09" w:rsidRPr="00625D37" w:rsidRDefault="00336A09" w:rsidP="00336A09">
            <w:pPr>
              <w:widowControl w:val="0"/>
              <w:jc w:val="both"/>
            </w:pPr>
            <w:r w:rsidRPr="00625D37">
              <w:t xml:space="preserve">- Một số quy định UBND cấp tỉnh, thành phố trực thuộc trung ương... hay UBND cấp Huyện, thành phố, thị xã trình bày là không đúng. </w:t>
            </w:r>
            <w:r w:rsidRPr="00625D37">
              <w:rPr>
                <w:i/>
              </w:rPr>
              <w:t>Hội Chiếu sáng Việt Nam</w:t>
            </w:r>
          </w:p>
        </w:tc>
        <w:tc>
          <w:tcPr>
            <w:tcW w:w="4961" w:type="dxa"/>
          </w:tcPr>
          <w:p w14:paraId="17CEDA41" w14:textId="61233CF1" w:rsidR="00336A09" w:rsidRPr="00625D37" w:rsidRDefault="00336A09" w:rsidP="00336A09">
            <w:pPr>
              <w:widowControl w:val="0"/>
            </w:pPr>
            <w:r w:rsidRPr="00625D37">
              <w:t>- BXD đã tiếp thu ý kiến này.</w:t>
            </w:r>
          </w:p>
        </w:tc>
      </w:tr>
      <w:tr w:rsidR="00336A09" w:rsidRPr="00625D37" w14:paraId="1C1DF371" w14:textId="77777777" w:rsidTr="00336A09">
        <w:trPr>
          <w:trHeight w:val="20"/>
        </w:trPr>
        <w:tc>
          <w:tcPr>
            <w:tcW w:w="675" w:type="dxa"/>
          </w:tcPr>
          <w:p w14:paraId="56DF6970" w14:textId="77777777" w:rsidR="00336A09" w:rsidRPr="00625D37" w:rsidRDefault="00336A09" w:rsidP="00336A09">
            <w:pPr>
              <w:pStyle w:val="ListParagraph"/>
              <w:widowControl w:val="0"/>
              <w:numPr>
                <w:ilvl w:val="0"/>
                <w:numId w:val="16"/>
              </w:numPr>
              <w:ind w:left="0" w:firstLine="0"/>
              <w:jc w:val="both"/>
            </w:pPr>
          </w:p>
        </w:tc>
        <w:tc>
          <w:tcPr>
            <w:tcW w:w="9356" w:type="dxa"/>
          </w:tcPr>
          <w:p w14:paraId="53DCD636" w14:textId="77777777" w:rsidR="00336A09" w:rsidRPr="00625D37" w:rsidRDefault="00336A09" w:rsidP="00336A09">
            <w:pPr>
              <w:widowControl w:val="0"/>
              <w:jc w:val="both"/>
            </w:pPr>
            <w:r w:rsidRPr="00625D37">
              <w:t>- Văn phong của Dự thảo: Nhiều quy định trình bày chưa đúng với văn phong Luật (dài dòng, không rõ ý, hiểu thế nào cũng được và có khi lại không hiểu )</w:t>
            </w:r>
            <w:r w:rsidRPr="00625D37">
              <w:rPr>
                <w:i/>
              </w:rPr>
              <w:t xml:space="preserve"> Hội Chiếu sáng Việt Nam</w:t>
            </w:r>
          </w:p>
        </w:tc>
        <w:tc>
          <w:tcPr>
            <w:tcW w:w="4961" w:type="dxa"/>
          </w:tcPr>
          <w:p w14:paraId="5A12BE5E" w14:textId="21997C51" w:rsidR="00336A09" w:rsidRPr="00625D37" w:rsidRDefault="00336A09" w:rsidP="00336A09">
            <w:pPr>
              <w:widowControl w:val="0"/>
            </w:pPr>
            <w:r w:rsidRPr="00625D37">
              <w:t>- BXD đã tiếp thu ý kiến này.</w:t>
            </w:r>
          </w:p>
        </w:tc>
      </w:tr>
      <w:tr w:rsidR="00336A09" w:rsidRPr="00625D37" w14:paraId="378652B4" w14:textId="77777777" w:rsidTr="00336A09">
        <w:trPr>
          <w:trHeight w:val="20"/>
        </w:trPr>
        <w:tc>
          <w:tcPr>
            <w:tcW w:w="675" w:type="dxa"/>
          </w:tcPr>
          <w:p w14:paraId="441100FB" w14:textId="77777777" w:rsidR="00336A09" w:rsidRPr="00625D37" w:rsidRDefault="00336A09" w:rsidP="00336A09">
            <w:pPr>
              <w:pStyle w:val="ListParagraph"/>
              <w:widowControl w:val="0"/>
              <w:numPr>
                <w:ilvl w:val="0"/>
                <w:numId w:val="16"/>
              </w:numPr>
              <w:ind w:left="0" w:firstLine="0"/>
              <w:jc w:val="both"/>
            </w:pPr>
          </w:p>
        </w:tc>
        <w:tc>
          <w:tcPr>
            <w:tcW w:w="9356" w:type="dxa"/>
          </w:tcPr>
          <w:p w14:paraId="5B5F693C" w14:textId="77777777" w:rsidR="00336A09" w:rsidRPr="00625D37" w:rsidRDefault="00336A09" w:rsidP="00336A09">
            <w:pPr>
              <w:widowControl w:val="0"/>
              <w:jc w:val="both"/>
            </w:pPr>
            <w:r w:rsidRPr="00625D37">
              <w:t xml:space="preserve">- Một số quy định về thẩm quyền không đúng Luật là cao nhất và Ủy ban Thường vụ hay Bộ, Uy ban là được giao nhiệm vụ quy định cụ thể chứ không phải Luật phải theo quy định của các cơ quan này.... nên rà soát lại </w:t>
            </w:r>
            <w:r w:rsidRPr="00625D37">
              <w:rPr>
                <w:i/>
              </w:rPr>
              <w:t>Hội Chiếu sáng Việt Nam</w:t>
            </w:r>
          </w:p>
        </w:tc>
        <w:tc>
          <w:tcPr>
            <w:tcW w:w="4961" w:type="dxa"/>
          </w:tcPr>
          <w:p w14:paraId="76550AA5" w14:textId="567F5650" w:rsidR="00336A09" w:rsidRPr="00625D37" w:rsidRDefault="00336A09" w:rsidP="00336A09">
            <w:pPr>
              <w:widowControl w:val="0"/>
            </w:pPr>
            <w:r w:rsidRPr="00625D37">
              <w:t>- BXD đã tiếp thu ý kiến này.</w:t>
            </w:r>
          </w:p>
        </w:tc>
      </w:tr>
      <w:tr w:rsidR="00336A09" w:rsidRPr="00625D37" w14:paraId="535ABB9D" w14:textId="77777777" w:rsidTr="00336A09">
        <w:trPr>
          <w:trHeight w:val="20"/>
        </w:trPr>
        <w:tc>
          <w:tcPr>
            <w:tcW w:w="675" w:type="dxa"/>
          </w:tcPr>
          <w:p w14:paraId="371F997C" w14:textId="77777777" w:rsidR="00336A09" w:rsidRPr="00625D37" w:rsidRDefault="00336A09" w:rsidP="00336A09">
            <w:pPr>
              <w:pStyle w:val="ListParagraph"/>
              <w:widowControl w:val="0"/>
              <w:numPr>
                <w:ilvl w:val="0"/>
                <w:numId w:val="16"/>
              </w:numPr>
              <w:ind w:left="0" w:firstLine="0"/>
              <w:jc w:val="both"/>
            </w:pPr>
          </w:p>
        </w:tc>
        <w:tc>
          <w:tcPr>
            <w:tcW w:w="9356" w:type="dxa"/>
          </w:tcPr>
          <w:p w14:paraId="524FF892" w14:textId="77777777" w:rsidR="00336A09" w:rsidRPr="00625D37" w:rsidRDefault="00336A09" w:rsidP="00336A09">
            <w:pPr>
              <w:widowControl w:val="0"/>
              <w:jc w:val="both"/>
              <w:rPr>
                <w:spacing w:val="-12"/>
              </w:rPr>
            </w:pPr>
            <w:r w:rsidRPr="00625D37">
              <w:rPr>
                <w:spacing w:val="-12"/>
              </w:rPr>
              <w:t xml:space="preserve">- Dự thảo Luật chủ yếu quy định các nội dung về quản lý, định hướng phát triển đô thị của cơ quan nhà nước, chưa quy định chi tiết về quản lý đối với các dự án đầu tư xây dựng riêng lẻ. Các nội dung của Dự thảo Luật hiện đang quy định chung, mang tính tổng hợp các quy định đã có từ các Luật như Luật đất đai, Luật Nhà ở, Luật Kinh doanh bất động sản, Luật Quy hoạch, Luật Đấu thầu và các Nghị định khác để đưa vào nội dung Dự thảo Luật. Nhiều nội dung điều khoản đang trình bày, diễn giải và dùng từ ngữ chưa cụ thể, chưa đơn giản dễ gây tranh cãi, vướng mắc khi thực hiện </w:t>
            </w:r>
            <w:r w:rsidRPr="00625D37">
              <w:rPr>
                <w:i/>
                <w:iCs/>
                <w:spacing w:val="-12"/>
              </w:rPr>
              <w:t>(Văn phú Invest)</w:t>
            </w:r>
            <w:r w:rsidRPr="00625D37">
              <w:rPr>
                <w:spacing w:val="-12"/>
              </w:rPr>
              <w:t xml:space="preserve"> </w:t>
            </w:r>
          </w:p>
        </w:tc>
        <w:tc>
          <w:tcPr>
            <w:tcW w:w="4961" w:type="dxa"/>
          </w:tcPr>
          <w:p w14:paraId="60FFE0AA" w14:textId="246758AC" w:rsidR="00336A09" w:rsidRPr="00625D37" w:rsidRDefault="00336A09" w:rsidP="00336A09">
            <w:pPr>
              <w:widowControl w:val="0"/>
            </w:pPr>
            <w:r w:rsidRPr="00625D37">
              <w:t>- BXD đã tiếp thu ý kiến này.</w:t>
            </w:r>
          </w:p>
        </w:tc>
      </w:tr>
      <w:tr w:rsidR="00336A09" w:rsidRPr="00625D37" w14:paraId="087D8218" w14:textId="77777777" w:rsidTr="00336A09">
        <w:trPr>
          <w:trHeight w:val="20"/>
        </w:trPr>
        <w:tc>
          <w:tcPr>
            <w:tcW w:w="675" w:type="dxa"/>
          </w:tcPr>
          <w:p w14:paraId="5ADC586A" w14:textId="77777777" w:rsidR="00336A09" w:rsidRPr="00625D37" w:rsidRDefault="00336A09" w:rsidP="00336A09">
            <w:pPr>
              <w:pStyle w:val="ListParagraph"/>
              <w:widowControl w:val="0"/>
              <w:numPr>
                <w:ilvl w:val="0"/>
                <w:numId w:val="16"/>
              </w:numPr>
              <w:ind w:left="0" w:firstLine="0"/>
              <w:jc w:val="both"/>
            </w:pPr>
          </w:p>
        </w:tc>
        <w:tc>
          <w:tcPr>
            <w:tcW w:w="9356" w:type="dxa"/>
          </w:tcPr>
          <w:p w14:paraId="5238C74E" w14:textId="77777777" w:rsidR="00336A09" w:rsidRPr="00625D37" w:rsidRDefault="00336A09" w:rsidP="00336A09">
            <w:pPr>
              <w:widowControl w:val="0"/>
              <w:jc w:val="both"/>
              <w:rPr>
                <w:spacing w:val="-10"/>
              </w:rPr>
            </w:pPr>
            <w:r w:rsidRPr="00625D37">
              <w:rPr>
                <w:spacing w:val="-10"/>
              </w:rPr>
              <w:t xml:space="preserve">- Dự thảo Luật đưa ra một số vấn đề mới, nhiều yêu cầu quy định như tiết kiệm năng lượng, phát triển bền vừng, ứng phó biến đổi khí hậu, công trình xanh, giảm phát thải, đô thị thông minh…… đặt ra nhiều trách nhiệm mới của UBND cấp tỉnh về Lập kế hoạch phát triển HTKT, HTXH, quản lý, tiếp nhận bàn giao…. nhưng chưa có lộ trình, thời hạn và các phương án xử lý chuyển tiếp nên cần nghiên cứu, có các quy định liên quan để đáp ứng được các yêu cầu đặt ra trong Dự thảo Luật </w:t>
            </w:r>
            <w:r w:rsidRPr="00625D37">
              <w:rPr>
                <w:i/>
                <w:iCs/>
                <w:spacing w:val="-10"/>
              </w:rPr>
              <w:t>(Văn phú Invest)</w:t>
            </w:r>
          </w:p>
        </w:tc>
        <w:tc>
          <w:tcPr>
            <w:tcW w:w="4961" w:type="dxa"/>
          </w:tcPr>
          <w:p w14:paraId="6742CB48" w14:textId="288AACA1" w:rsidR="00336A09" w:rsidRPr="00625D37" w:rsidRDefault="00591EB5" w:rsidP="00336A09">
            <w:pPr>
              <w:widowControl w:val="0"/>
            </w:pPr>
            <w:r w:rsidRPr="00625D37">
              <w:t>- BXD đã tiếp thu ý kiến này.</w:t>
            </w:r>
          </w:p>
        </w:tc>
      </w:tr>
      <w:tr w:rsidR="00336A09" w:rsidRPr="00625D37" w14:paraId="5AACB4E5" w14:textId="77777777" w:rsidTr="00336A09">
        <w:trPr>
          <w:trHeight w:val="20"/>
        </w:trPr>
        <w:tc>
          <w:tcPr>
            <w:tcW w:w="675" w:type="dxa"/>
          </w:tcPr>
          <w:p w14:paraId="343C5541" w14:textId="77777777" w:rsidR="00336A09" w:rsidRPr="00625D37" w:rsidRDefault="00336A09" w:rsidP="00336A09">
            <w:pPr>
              <w:pStyle w:val="ListParagraph"/>
              <w:widowControl w:val="0"/>
              <w:numPr>
                <w:ilvl w:val="0"/>
                <w:numId w:val="16"/>
              </w:numPr>
              <w:ind w:left="0" w:firstLine="0"/>
              <w:jc w:val="both"/>
              <w:rPr>
                <w:rFonts w:eastAsia="Batang"/>
                <w:lang w:val="es-AR" w:eastAsia="ja-JP"/>
              </w:rPr>
            </w:pPr>
          </w:p>
        </w:tc>
        <w:tc>
          <w:tcPr>
            <w:tcW w:w="9356" w:type="dxa"/>
          </w:tcPr>
          <w:p w14:paraId="099F6340" w14:textId="77777777" w:rsidR="00336A09" w:rsidRPr="00625D37" w:rsidRDefault="00336A09" w:rsidP="00336A09">
            <w:pPr>
              <w:widowControl w:val="0"/>
              <w:jc w:val="both"/>
            </w:pPr>
            <w:r w:rsidRPr="00625D37">
              <w:rPr>
                <w:rFonts w:eastAsia="Batang"/>
                <w:lang w:val="es-AR" w:eastAsia="ja-JP"/>
              </w:rPr>
              <w:t xml:space="preserve">Dự thảo Luật đã đề cập khá đầy đủ các lĩnh vực, nội dung, vấn đề của quá trình phát triển đô thị. Tuy </w:t>
            </w:r>
            <w:r w:rsidRPr="00625D37">
              <w:rPr>
                <w:rFonts w:eastAsia="Batang"/>
                <w:lang w:val="es-AR" w:eastAsia="ja-JP"/>
              </w:rPr>
              <w:lastRenderedPageBreak/>
              <w:t xml:space="preserve">nhiên, mối quan hệ giữa các lĩnh vực, nội dung, vấn đề này với nhau và nhất là quy trình tổng thể về tổ chức và quản lý phát triển đô thị từ khi quy hoạch được duyệt tới khi được thực hiện trong thực tế, trở thành sản phẩm đô thị vật chất được đưa vào sử dụng, trong đó, xác định trình tự các bước, các nội dung, công việc cần thực hiện và vai trò, vị trí, mối quan hệ giữa chúng với nhau. Mối quan hệ này cũng cần được bổ sung, làm rõ thêm trong các điều, mục về từng lĩnh vực, nội dung, vấn đề của quá trình phát triển đô thị. </w:t>
            </w:r>
            <w:r w:rsidRPr="00625D37">
              <w:rPr>
                <w:rFonts w:eastAsia="Batang"/>
                <w:i/>
                <w:lang w:val="es-AR" w:eastAsia="ja-JP"/>
              </w:rPr>
              <w:t>(Hội Quy hoạch phát triển đô thị Việt Nam)</w:t>
            </w:r>
          </w:p>
        </w:tc>
        <w:tc>
          <w:tcPr>
            <w:tcW w:w="4961" w:type="dxa"/>
          </w:tcPr>
          <w:p w14:paraId="42AF5069" w14:textId="79B5DD68" w:rsidR="00336A09" w:rsidRPr="00625D37" w:rsidRDefault="00591EB5" w:rsidP="00336A09">
            <w:pPr>
              <w:widowControl w:val="0"/>
            </w:pPr>
            <w:r w:rsidRPr="00625D37">
              <w:lastRenderedPageBreak/>
              <w:t>- BXD đã tiếp thu ý kiến này.</w:t>
            </w:r>
          </w:p>
        </w:tc>
      </w:tr>
      <w:tr w:rsidR="00336A09" w:rsidRPr="00625D37" w14:paraId="501F410B" w14:textId="77777777" w:rsidTr="00336A09">
        <w:trPr>
          <w:trHeight w:val="20"/>
        </w:trPr>
        <w:tc>
          <w:tcPr>
            <w:tcW w:w="675" w:type="dxa"/>
          </w:tcPr>
          <w:p w14:paraId="2DDF918E" w14:textId="77777777" w:rsidR="00336A09" w:rsidRPr="00625D37" w:rsidRDefault="00336A09" w:rsidP="00336A09">
            <w:pPr>
              <w:pStyle w:val="ListParagraph"/>
              <w:widowControl w:val="0"/>
              <w:numPr>
                <w:ilvl w:val="0"/>
                <w:numId w:val="16"/>
              </w:numPr>
              <w:ind w:left="0" w:firstLine="0"/>
              <w:jc w:val="both"/>
              <w:rPr>
                <w:rFonts w:eastAsia="Batang"/>
                <w:lang w:eastAsia="ja-JP"/>
              </w:rPr>
            </w:pPr>
          </w:p>
        </w:tc>
        <w:tc>
          <w:tcPr>
            <w:tcW w:w="9356" w:type="dxa"/>
          </w:tcPr>
          <w:p w14:paraId="74DFC67B" w14:textId="77777777" w:rsidR="00336A09" w:rsidRPr="00625D37" w:rsidRDefault="00336A09" w:rsidP="00336A09">
            <w:pPr>
              <w:widowControl w:val="0"/>
              <w:jc w:val="both"/>
            </w:pPr>
            <w:r w:rsidRPr="00625D37">
              <w:rPr>
                <w:rFonts w:eastAsia="Batang"/>
                <w:lang w:val="vi-VN" w:eastAsia="ja-JP"/>
              </w:rPr>
              <w:t>Luật được coi là văn bản quy phạm pháp luật cao nhất sau Hiến pháp, tuy nhiên, hiện tại nhiều điểm trong dự thảo Luật lại dựa vào văn bản cấp dưới, như Quy hoạch hệ thống đô thị và nông thôn (Khoản 1 Điều 9) hay phân loại đô thị của Ủy ban Thường vụ Quốc hội (Khoản 7 Điều 10).</w:t>
            </w:r>
            <w:r w:rsidRPr="00625D37">
              <w:rPr>
                <w:rFonts w:eastAsia="Batang"/>
                <w:lang w:eastAsia="ja-JP"/>
              </w:rPr>
              <w:t xml:space="preserve"> </w:t>
            </w:r>
            <w:r w:rsidRPr="00625D37">
              <w:rPr>
                <w:rFonts w:eastAsia="Batang"/>
                <w:i/>
                <w:lang w:val="es-AR" w:eastAsia="ja-JP"/>
              </w:rPr>
              <w:t>(Hội Quy hoạch phát triển đô thị Việt Nam)</w:t>
            </w:r>
          </w:p>
        </w:tc>
        <w:tc>
          <w:tcPr>
            <w:tcW w:w="4961" w:type="dxa"/>
          </w:tcPr>
          <w:p w14:paraId="47CE4AFA" w14:textId="50FBD997" w:rsidR="00336A09" w:rsidRPr="00625D37" w:rsidRDefault="00591EB5" w:rsidP="00336A09">
            <w:pPr>
              <w:widowControl w:val="0"/>
            </w:pPr>
            <w:r w:rsidRPr="00625D37">
              <w:t>- BXD đã tiếp thu ý kiến này.</w:t>
            </w:r>
          </w:p>
        </w:tc>
      </w:tr>
      <w:tr w:rsidR="00336A09" w:rsidRPr="00625D37" w14:paraId="11703085" w14:textId="77777777" w:rsidTr="00336A09">
        <w:trPr>
          <w:trHeight w:val="20"/>
        </w:trPr>
        <w:tc>
          <w:tcPr>
            <w:tcW w:w="675" w:type="dxa"/>
          </w:tcPr>
          <w:p w14:paraId="5A0F363C" w14:textId="77777777" w:rsidR="00336A09" w:rsidRPr="00625D37" w:rsidRDefault="00336A09" w:rsidP="00336A09">
            <w:pPr>
              <w:pStyle w:val="ListParagraph"/>
              <w:widowControl w:val="0"/>
              <w:numPr>
                <w:ilvl w:val="0"/>
                <w:numId w:val="16"/>
              </w:numPr>
              <w:ind w:left="0" w:firstLine="0"/>
              <w:jc w:val="both"/>
            </w:pPr>
          </w:p>
        </w:tc>
        <w:tc>
          <w:tcPr>
            <w:tcW w:w="9356" w:type="dxa"/>
          </w:tcPr>
          <w:p w14:paraId="14A08393" w14:textId="77777777" w:rsidR="00336A09" w:rsidRPr="00625D37" w:rsidRDefault="00336A09" w:rsidP="00336A09">
            <w:pPr>
              <w:widowControl w:val="0"/>
              <w:jc w:val="both"/>
              <w:rPr>
                <w:spacing w:val="-12"/>
              </w:rPr>
            </w:pPr>
            <w:r w:rsidRPr="00625D37">
              <w:rPr>
                <w:spacing w:val="-12"/>
              </w:rPr>
              <w:t>Đề nghị nghiên cứu bổ sung Chương liên quan đến nguồn vốn để thực hiện các nội dung quản lý phát triển bền vững đô thị, hệ thống đô thị; phát triển mới đô thị, cải tạo chỉnh trang đô thị, tái phát triển đô thị; quản lý phát triển hệ thống hạ tầng đô thị, không gian ngầm đô thị nhằm đảm bảo mục tiêu phát triển đô thị theo lộ trình phát triển đô thị đã được các cấp thẩm quyền phê duyệt.</w:t>
            </w:r>
            <w:r w:rsidRPr="00625D37">
              <w:rPr>
                <w:i/>
                <w:spacing w:val="-12"/>
              </w:rPr>
              <w:t xml:space="preserve"> Tỉnh Trà Vinh</w:t>
            </w:r>
          </w:p>
        </w:tc>
        <w:tc>
          <w:tcPr>
            <w:tcW w:w="4961" w:type="dxa"/>
          </w:tcPr>
          <w:p w14:paraId="6CE467D4" w14:textId="68D7449A" w:rsidR="00336A09" w:rsidRPr="00625D37" w:rsidRDefault="00591EB5" w:rsidP="00336A09">
            <w:pPr>
              <w:widowControl w:val="0"/>
            </w:pPr>
            <w:r w:rsidRPr="00625D37">
              <w:t>- BXD đã tiếp thu ý kiến này.</w:t>
            </w:r>
          </w:p>
        </w:tc>
      </w:tr>
      <w:tr w:rsidR="00336A09" w:rsidRPr="00625D37" w14:paraId="35A94A48" w14:textId="77777777" w:rsidTr="00336A09">
        <w:trPr>
          <w:trHeight w:val="20"/>
        </w:trPr>
        <w:tc>
          <w:tcPr>
            <w:tcW w:w="675" w:type="dxa"/>
          </w:tcPr>
          <w:p w14:paraId="5CBAB660" w14:textId="77777777" w:rsidR="00336A09" w:rsidRPr="00625D37" w:rsidRDefault="00336A09" w:rsidP="00336A09">
            <w:pPr>
              <w:pStyle w:val="ListParagraph"/>
              <w:widowControl w:val="0"/>
              <w:numPr>
                <w:ilvl w:val="0"/>
                <w:numId w:val="16"/>
              </w:numPr>
              <w:ind w:left="0" w:firstLine="0"/>
              <w:jc w:val="both"/>
            </w:pPr>
          </w:p>
        </w:tc>
        <w:tc>
          <w:tcPr>
            <w:tcW w:w="9356" w:type="dxa"/>
          </w:tcPr>
          <w:p w14:paraId="01F35CF7" w14:textId="77777777" w:rsidR="00336A09" w:rsidRPr="00625D37" w:rsidRDefault="00336A09" w:rsidP="00336A09">
            <w:pPr>
              <w:widowControl w:val="0"/>
              <w:jc w:val="both"/>
            </w:pPr>
            <w:r w:rsidRPr="00625D37">
              <w:t>Để phù hợp với tình hình chung và xu hướng Quốc tế cần bổ sung: 1. Trách nhiệm cộng đồng dân cư tham gia bảo vệ tài nguyên đô thị; 2. Điều khoản xử phát các cá nhân, tổ chức, kể cả các tổ chức, cá nhân nước ngoài, xâm phạm đến tài nguyên đô thị; 3. Nâng cao chất lượng nhà ở; 4. Quy hoạch và Quản lý thông minh; 5. Tăng cường vai trò của thị trường; 6. Phát triển đô thị đa chức năng; 7. Quy hoạch thông minh; 8. Quy hoạch tham gia cộng đồng dân cư gắn với lợi ích người dân</w:t>
            </w:r>
            <w:r w:rsidRPr="00625D37">
              <w:rPr>
                <w:i/>
              </w:rPr>
              <w:t xml:space="preserve"> SXD tỉnh Cà Mau</w:t>
            </w:r>
          </w:p>
        </w:tc>
        <w:tc>
          <w:tcPr>
            <w:tcW w:w="4961" w:type="dxa"/>
          </w:tcPr>
          <w:p w14:paraId="70422C45" w14:textId="256FC47A" w:rsidR="00336A09" w:rsidRPr="00625D37" w:rsidRDefault="00591EB5" w:rsidP="00336A09">
            <w:pPr>
              <w:widowControl w:val="0"/>
            </w:pPr>
            <w:r w:rsidRPr="00625D37">
              <w:t>- BXD đã tiếp thu ý kiến này.</w:t>
            </w:r>
          </w:p>
        </w:tc>
      </w:tr>
      <w:tr w:rsidR="00336A09" w:rsidRPr="00625D37" w14:paraId="6C5146FF" w14:textId="77777777" w:rsidTr="00336A09">
        <w:trPr>
          <w:trHeight w:val="20"/>
        </w:trPr>
        <w:tc>
          <w:tcPr>
            <w:tcW w:w="675" w:type="dxa"/>
          </w:tcPr>
          <w:p w14:paraId="3A937643"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462CB478" w14:textId="77777777" w:rsidR="00336A09" w:rsidRPr="00625D37" w:rsidRDefault="00336A09" w:rsidP="00336A09">
            <w:pPr>
              <w:widowControl w:val="0"/>
              <w:jc w:val="both"/>
            </w:pPr>
            <w:r w:rsidRPr="00625D37">
              <w:rPr>
                <w:lang w:val="pt-BR"/>
              </w:rPr>
              <w:t xml:space="preserve">-  Làm rõ mối quan hệ, phạm vi điều chỉnh giữa dự án luật này với các Luật, Dự án Luật có liên quan đặc biệt 02 dự án Luật Quy hoạch đô thị và nông thôn và Luật Quản lý phát triển đô thị (02 dự án Luật có thể trùng một số nội dung về tổ chức thực hiện quy hoạch); phân loại đô thị; tách bạch các quy định về quản lý phát triển đô thị (điều chỉnh việc quản lý hệ thống đô thị, phát triển tại đô thị, khu đô thị theo quy hoạch);  </w:t>
            </w:r>
            <w:r w:rsidRPr="00625D37">
              <w:rPr>
                <w:i/>
                <w:lang w:val="pt-BR"/>
              </w:rPr>
              <w:t>Tổng hội Xây dựng</w:t>
            </w:r>
          </w:p>
        </w:tc>
        <w:tc>
          <w:tcPr>
            <w:tcW w:w="4961" w:type="dxa"/>
          </w:tcPr>
          <w:p w14:paraId="3C14280D" w14:textId="4BD151D0" w:rsidR="00336A09" w:rsidRPr="00625D37" w:rsidRDefault="00591EB5" w:rsidP="00336A09">
            <w:pPr>
              <w:widowControl w:val="0"/>
            </w:pPr>
            <w:r w:rsidRPr="00625D37">
              <w:t>- BXD đã tiếp thu ý kiến này.</w:t>
            </w:r>
          </w:p>
        </w:tc>
      </w:tr>
      <w:tr w:rsidR="00336A09" w:rsidRPr="00625D37" w14:paraId="604E6C5C" w14:textId="77777777" w:rsidTr="00336A09">
        <w:trPr>
          <w:trHeight w:val="20"/>
        </w:trPr>
        <w:tc>
          <w:tcPr>
            <w:tcW w:w="675" w:type="dxa"/>
          </w:tcPr>
          <w:p w14:paraId="051DA165"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5CC563CD" w14:textId="77777777" w:rsidR="00336A09" w:rsidRPr="00625D37" w:rsidRDefault="00336A09" w:rsidP="00336A09">
            <w:pPr>
              <w:widowControl w:val="0"/>
              <w:jc w:val="both"/>
            </w:pPr>
            <w:r w:rsidRPr="00625D37">
              <w:rPr>
                <w:lang w:val="pt-BR"/>
              </w:rPr>
              <w:t xml:space="preserve">-  Luật này có sửa đổi, thay thế các điều khoản của pháp Luật khác không? Quy mô đô thị đang được quy định tại NQ 1211, 27; trách nhiệm quy định tại luật tổ chức Chính quyền địa phương; đầu tư xây dựng hạ tầng xã hội lại thuộc Bộ Tài Chính; chuyển đổi năng sử dụng đất thuộc Bộ Tài Nguyên Môi trường; giao thông đô thị thuộc Bộ giao thông vận tải; Biển số nhà thuộc pháp luật của Bộ Văn hóa. </w:t>
            </w:r>
            <w:r w:rsidRPr="00625D37">
              <w:rPr>
                <w:i/>
                <w:lang w:val="pt-BR"/>
              </w:rPr>
              <w:t>Tổng hội Xây dựng</w:t>
            </w:r>
          </w:p>
        </w:tc>
        <w:tc>
          <w:tcPr>
            <w:tcW w:w="4961" w:type="dxa"/>
          </w:tcPr>
          <w:p w14:paraId="1B928D96" w14:textId="383C7C11" w:rsidR="00336A09" w:rsidRPr="00625D37" w:rsidRDefault="00591EB5" w:rsidP="00336A09">
            <w:pPr>
              <w:widowControl w:val="0"/>
            </w:pPr>
            <w:r w:rsidRPr="00625D37">
              <w:t>- BXD đã tiếp thu ý kiến này.</w:t>
            </w:r>
          </w:p>
        </w:tc>
      </w:tr>
      <w:tr w:rsidR="00336A09" w:rsidRPr="00625D37" w14:paraId="4400B9BC" w14:textId="77777777" w:rsidTr="00336A09">
        <w:trPr>
          <w:trHeight w:val="20"/>
        </w:trPr>
        <w:tc>
          <w:tcPr>
            <w:tcW w:w="675" w:type="dxa"/>
          </w:tcPr>
          <w:p w14:paraId="3BA00074"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043E45B9" w14:textId="77777777" w:rsidR="00336A09" w:rsidRPr="00625D37" w:rsidRDefault="00336A09" w:rsidP="00336A09">
            <w:pPr>
              <w:widowControl w:val="0"/>
              <w:jc w:val="both"/>
            </w:pPr>
            <w:r w:rsidRPr="00625D37">
              <w:rPr>
                <w:lang w:val="pt-BR"/>
              </w:rPr>
              <w:t>- Hình thanh mô hình quản lý chính quyền cho đô thị để thực hiện việc quản lý phát triển đô thị như thế nào? Thực hiện phân cấp và phân quyền cho chính quyền đô thị trong quản lý phát triển, huy động nguồn lực, tự chủ về tài chính, trong quá trình xây dựng phát triển mới cải tạo tái thiết;</w:t>
            </w:r>
            <w:r w:rsidRPr="00625D37">
              <w:rPr>
                <w:i/>
                <w:lang w:val="pt-BR"/>
              </w:rPr>
              <w:t xml:space="preserve"> Tổng hội Xây dựng</w:t>
            </w:r>
          </w:p>
        </w:tc>
        <w:tc>
          <w:tcPr>
            <w:tcW w:w="4961" w:type="dxa"/>
          </w:tcPr>
          <w:p w14:paraId="64058D0B" w14:textId="03707A69" w:rsidR="00336A09" w:rsidRPr="00625D37" w:rsidRDefault="00591EB5" w:rsidP="00336A09">
            <w:pPr>
              <w:widowControl w:val="0"/>
            </w:pPr>
            <w:r w:rsidRPr="00625D37">
              <w:t>- BXD đã tiếp thu ý kiến này.</w:t>
            </w:r>
          </w:p>
        </w:tc>
      </w:tr>
      <w:tr w:rsidR="00336A09" w:rsidRPr="00625D37" w14:paraId="679A9B7D" w14:textId="77777777" w:rsidTr="00336A09">
        <w:trPr>
          <w:trHeight w:val="20"/>
        </w:trPr>
        <w:tc>
          <w:tcPr>
            <w:tcW w:w="675" w:type="dxa"/>
          </w:tcPr>
          <w:p w14:paraId="2449C7E4"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3D864733" w14:textId="77777777" w:rsidR="00336A09" w:rsidRPr="00625D37" w:rsidRDefault="00336A09" w:rsidP="00336A09">
            <w:pPr>
              <w:widowControl w:val="0"/>
              <w:jc w:val="both"/>
              <w:rPr>
                <w:spacing w:val="-10"/>
              </w:rPr>
            </w:pPr>
            <w:r w:rsidRPr="00625D37">
              <w:rPr>
                <w:spacing w:val="-10"/>
                <w:lang w:val="pt-BR"/>
              </w:rPr>
              <w:t xml:space="preserve">- Bảo đảm phát triển kết cấu hạ tầng các đô thị hiện đại, đi trước một bước và tạo ra nguồn lực chủ yếu cho phát triển đô thị; gắn với mô hình phát triển đô thị mới, thể hiện được đặc thù đô thị (đô thị di sản, đô thị công nghiệp, đô thị biển, biên giới, đô thị xanh, đô thị thông minh …) ; </w:t>
            </w:r>
            <w:r w:rsidRPr="00625D37">
              <w:rPr>
                <w:i/>
                <w:spacing w:val="-10"/>
                <w:lang w:val="pt-BR"/>
              </w:rPr>
              <w:t>Tổng hội Xây dựng</w:t>
            </w:r>
          </w:p>
        </w:tc>
        <w:tc>
          <w:tcPr>
            <w:tcW w:w="4961" w:type="dxa"/>
          </w:tcPr>
          <w:p w14:paraId="63665368" w14:textId="5B9B5E20" w:rsidR="00336A09" w:rsidRPr="00625D37" w:rsidRDefault="002F0557" w:rsidP="00336A09">
            <w:pPr>
              <w:widowControl w:val="0"/>
            </w:pPr>
            <w:r w:rsidRPr="00625D37">
              <w:t>- BXD đã tiếp thu ý kiến này.</w:t>
            </w:r>
          </w:p>
        </w:tc>
      </w:tr>
      <w:tr w:rsidR="00336A09" w:rsidRPr="00625D37" w14:paraId="2259EE7E" w14:textId="77777777" w:rsidTr="00336A09">
        <w:trPr>
          <w:trHeight w:val="20"/>
        </w:trPr>
        <w:tc>
          <w:tcPr>
            <w:tcW w:w="675" w:type="dxa"/>
          </w:tcPr>
          <w:p w14:paraId="314BFB07"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4AEA159B" w14:textId="77777777" w:rsidR="00336A09" w:rsidRPr="00625D37" w:rsidRDefault="00336A09" w:rsidP="00336A09">
            <w:pPr>
              <w:widowControl w:val="0"/>
              <w:jc w:val="both"/>
            </w:pPr>
            <w:r w:rsidRPr="00625D37">
              <w:rPr>
                <w:lang w:val="pt-BR"/>
              </w:rPr>
              <w:t xml:space="preserve">- Bảo đảm quản lý đô thị trên cơ sở dữ liệu; quản lý phát triển đô thị, phân cấp đến chính quyền đô thị. </w:t>
            </w:r>
            <w:r w:rsidRPr="00625D37">
              <w:rPr>
                <w:i/>
                <w:lang w:val="pt-BR"/>
              </w:rPr>
              <w:t>Tổng hội Xây dựng</w:t>
            </w:r>
          </w:p>
        </w:tc>
        <w:tc>
          <w:tcPr>
            <w:tcW w:w="4961" w:type="dxa"/>
          </w:tcPr>
          <w:p w14:paraId="114BC1E3" w14:textId="7276E29D" w:rsidR="00336A09" w:rsidRPr="00625D37" w:rsidRDefault="002F0557" w:rsidP="00336A09">
            <w:pPr>
              <w:widowControl w:val="0"/>
            </w:pPr>
            <w:r w:rsidRPr="00625D37">
              <w:t>- BXD đã tiếp thu ý kiến này.</w:t>
            </w:r>
          </w:p>
        </w:tc>
      </w:tr>
      <w:tr w:rsidR="00336A09" w:rsidRPr="00625D37" w14:paraId="533CBF05" w14:textId="77777777" w:rsidTr="00336A09">
        <w:trPr>
          <w:trHeight w:val="20"/>
        </w:trPr>
        <w:tc>
          <w:tcPr>
            <w:tcW w:w="675" w:type="dxa"/>
          </w:tcPr>
          <w:p w14:paraId="6F1F271F"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192CB7D1" w14:textId="77777777" w:rsidR="00336A09" w:rsidRPr="00625D37" w:rsidRDefault="00336A09" w:rsidP="00336A09">
            <w:pPr>
              <w:widowControl w:val="0"/>
              <w:jc w:val="both"/>
            </w:pPr>
            <w:r w:rsidRPr="00625D37">
              <w:rPr>
                <w:lang w:val="pt-BR"/>
              </w:rPr>
              <w:t xml:space="preserve">- Xem xét bổ sung các nội dung liên quan đến quản lý quy hoạch, quản lý không gian cảnh quan, bảo tồn di sản..quản lý đô thị ven biển liên quan đến chiến lược kinh tế biển. </w:t>
            </w:r>
            <w:r w:rsidRPr="00625D37">
              <w:rPr>
                <w:i/>
                <w:lang w:val="pt-BR"/>
              </w:rPr>
              <w:t>Tổng hội Xây dựng</w:t>
            </w:r>
          </w:p>
        </w:tc>
        <w:tc>
          <w:tcPr>
            <w:tcW w:w="4961" w:type="dxa"/>
          </w:tcPr>
          <w:p w14:paraId="63948199" w14:textId="55E09DF1" w:rsidR="00336A09" w:rsidRPr="00625D37" w:rsidRDefault="002F0557" w:rsidP="00336A09">
            <w:pPr>
              <w:widowControl w:val="0"/>
            </w:pPr>
            <w:r w:rsidRPr="00625D37">
              <w:t>- BXD đã tiếp thu ý kiến này.</w:t>
            </w:r>
          </w:p>
        </w:tc>
      </w:tr>
      <w:tr w:rsidR="00336A09" w:rsidRPr="00625D37" w14:paraId="7EE096FA" w14:textId="77777777" w:rsidTr="00336A09">
        <w:trPr>
          <w:trHeight w:val="20"/>
        </w:trPr>
        <w:tc>
          <w:tcPr>
            <w:tcW w:w="675" w:type="dxa"/>
          </w:tcPr>
          <w:p w14:paraId="087644EE"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3C3F0D5E" w14:textId="77777777" w:rsidR="00336A09" w:rsidRPr="00625D37" w:rsidRDefault="00336A09" w:rsidP="00336A09">
            <w:pPr>
              <w:widowControl w:val="0"/>
              <w:jc w:val="both"/>
            </w:pPr>
            <w:r w:rsidRPr="00625D37">
              <w:rPr>
                <w:lang w:val="pt-BR"/>
              </w:rPr>
              <w:t>- Đề nghị văn bản pháp luật chỉ nên quy định những nội dung quy phạm mang tính bắt buộc theo quy định của Luật ban hành văn bản quy phạm pháp luật, có tính phổ quát; còn những nội dung về hướng dẫn chuyên môn nên đưa vào hệ thống Tiêu chuẩn, Quy chuẩn hoặc các Bộ Tiêu chí về phát triển đô thị để dễ thực hiện và được áp dụng linh hoạt trên thực tế.</w:t>
            </w:r>
            <w:r w:rsidRPr="00625D37">
              <w:rPr>
                <w:i/>
                <w:lang w:val="pt-BR"/>
              </w:rPr>
              <w:t xml:space="preserve"> Tổng hội Xây dựng</w:t>
            </w:r>
          </w:p>
        </w:tc>
        <w:tc>
          <w:tcPr>
            <w:tcW w:w="4961" w:type="dxa"/>
          </w:tcPr>
          <w:p w14:paraId="59F09DBF" w14:textId="23A8DB74" w:rsidR="00336A09" w:rsidRPr="00625D37" w:rsidRDefault="002F0557" w:rsidP="00336A09">
            <w:pPr>
              <w:widowControl w:val="0"/>
            </w:pPr>
            <w:r w:rsidRPr="00625D37">
              <w:t>- BXD đã tiếp thu ý kiến này.</w:t>
            </w:r>
          </w:p>
        </w:tc>
      </w:tr>
      <w:tr w:rsidR="00336A09" w:rsidRPr="00625D37" w14:paraId="3EE67CED" w14:textId="77777777" w:rsidTr="00336A09">
        <w:trPr>
          <w:trHeight w:val="20"/>
        </w:trPr>
        <w:tc>
          <w:tcPr>
            <w:tcW w:w="675" w:type="dxa"/>
          </w:tcPr>
          <w:p w14:paraId="34F247AF"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4DB4D6FF" w14:textId="77777777" w:rsidR="00336A09" w:rsidRPr="00625D37" w:rsidRDefault="00336A09" w:rsidP="00336A09">
            <w:pPr>
              <w:widowControl w:val="0"/>
              <w:jc w:val="both"/>
              <w:rPr>
                <w:bCs/>
                <w:iCs/>
                <w:lang w:val="pt-BR"/>
              </w:rPr>
            </w:pPr>
            <w:r w:rsidRPr="00625D37">
              <w:rPr>
                <w:lang w:val="pt-BR"/>
              </w:rPr>
              <w:t xml:space="preserve">Trong phạm vi Dự thảo, sử dụng cụm từ “khu dân cư” rất nhiều; sử dụng nhiều lần cụm từ “khu ở”. Tại Khoản 1 Điều 2 Thông tư 124/2021/TT-BCA quy định: “Khu dân cư” là nơi người dân, hộ gia đình cư trú tập trung trong phạm vi một khu vực nhất định, là tên gọi chung của thôn, làng, bản, ấp, buôn, phum, sóc, khóm, tổ dân phố, khu phố và đơn vị dân cư tương đương. Đề nghị trích dẫn rõ, hoặc làm rõ về khái niệm “khu dân cư”, “khu ở” được sử dụng trong Dự thảo; liên hệ giữa các khái niệm này với quy định về “đơn vị ở”, “nhóm nhà ở” tại mục 1.4.8 và 1.4.9 QCVN 01:2021/BXD để thống nhất, tránh chồng chéo </w:t>
            </w:r>
            <w:r w:rsidRPr="00625D37">
              <w:rPr>
                <w:i/>
              </w:rPr>
              <w:t>Tỉnh Vĩnh Phúc</w:t>
            </w:r>
          </w:p>
        </w:tc>
        <w:tc>
          <w:tcPr>
            <w:tcW w:w="4961" w:type="dxa"/>
          </w:tcPr>
          <w:p w14:paraId="2DA8C6FC" w14:textId="1FF7AAC3" w:rsidR="00336A09" w:rsidRPr="00625D37" w:rsidRDefault="002F0557" w:rsidP="00336A09">
            <w:pPr>
              <w:widowControl w:val="0"/>
            </w:pPr>
            <w:r w:rsidRPr="00625D37">
              <w:t>- BXD đã tiếp thu ý kiến này.</w:t>
            </w:r>
          </w:p>
        </w:tc>
      </w:tr>
      <w:tr w:rsidR="00336A09" w:rsidRPr="00625D37" w14:paraId="233E914F" w14:textId="77777777" w:rsidTr="00336A09">
        <w:trPr>
          <w:trHeight w:val="20"/>
        </w:trPr>
        <w:tc>
          <w:tcPr>
            <w:tcW w:w="675" w:type="dxa"/>
          </w:tcPr>
          <w:p w14:paraId="2B535F99" w14:textId="77777777" w:rsidR="00336A09" w:rsidRPr="00625D37" w:rsidRDefault="00336A09" w:rsidP="00336A09">
            <w:pPr>
              <w:pStyle w:val="ListParagraph"/>
              <w:widowControl w:val="0"/>
              <w:numPr>
                <w:ilvl w:val="0"/>
                <w:numId w:val="16"/>
              </w:numPr>
              <w:ind w:left="0" w:firstLine="0"/>
              <w:jc w:val="both"/>
              <w:rPr>
                <w:lang w:val="pt-BR"/>
              </w:rPr>
            </w:pPr>
          </w:p>
        </w:tc>
        <w:tc>
          <w:tcPr>
            <w:tcW w:w="9356" w:type="dxa"/>
          </w:tcPr>
          <w:p w14:paraId="38873FB5" w14:textId="77777777" w:rsidR="00336A09" w:rsidRPr="00625D37" w:rsidRDefault="00336A09" w:rsidP="00336A09">
            <w:pPr>
              <w:widowControl w:val="0"/>
              <w:jc w:val="both"/>
              <w:rPr>
                <w:bCs/>
                <w:iCs/>
                <w:lang w:val="pt-BR"/>
              </w:rPr>
            </w:pPr>
            <w:r w:rsidRPr="00625D37">
              <w:rPr>
                <w:lang w:val="pt-BR"/>
              </w:rPr>
              <w:t xml:space="preserve">Tại khoản 27, Điều 79 Luật Đất đai năm 2024 có quy định về “thực hiện dự án đầu tư xây dựng khu đô thị có công năng phục vụ hỗn hợp, đồng bộ hệ thống hạ tầng kỹ thuật, hạ tầng xã hội với nhà ở theo quy định của pháp luật về xây dựng”. Đề nghị nghiên cứu, bổ sung những tiêu chí để xác định khu đô thị có công năng phục vụ hỗn hợp, đồng bộ hệ thống hạ tầng kỹ thuật, hạ tầng xã hội với nhà ở làm căn cứ thực hiện. </w:t>
            </w:r>
            <w:r w:rsidRPr="00625D37">
              <w:rPr>
                <w:i/>
              </w:rPr>
              <w:t>Tỉnh Vĩnh Phúc</w:t>
            </w:r>
          </w:p>
        </w:tc>
        <w:tc>
          <w:tcPr>
            <w:tcW w:w="4961" w:type="dxa"/>
          </w:tcPr>
          <w:p w14:paraId="37A3D567" w14:textId="7B5EC876" w:rsidR="00336A09" w:rsidRPr="00625D37" w:rsidRDefault="002F0557" w:rsidP="00336A09">
            <w:pPr>
              <w:widowControl w:val="0"/>
            </w:pPr>
            <w:r w:rsidRPr="00625D37">
              <w:t>- BXD đã tiếp thu ý kiến này.</w:t>
            </w:r>
          </w:p>
        </w:tc>
      </w:tr>
      <w:tr w:rsidR="00336A09" w:rsidRPr="00625D37" w14:paraId="1705B6B5" w14:textId="77777777" w:rsidTr="00336A09">
        <w:trPr>
          <w:trHeight w:val="20"/>
        </w:trPr>
        <w:tc>
          <w:tcPr>
            <w:tcW w:w="675" w:type="dxa"/>
          </w:tcPr>
          <w:p w14:paraId="325942B7" w14:textId="77777777" w:rsidR="00336A09" w:rsidRPr="00625D37" w:rsidRDefault="00336A09" w:rsidP="00336A09">
            <w:pPr>
              <w:pStyle w:val="ListParagraph"/>
              <w:widowControl w:val="0"/>
              <w:ind w:left="0"/>
              <w:jc w:val="both"/>
              <w:rPr>
                <w:rStyle w:val="fontstyle01"/>
                <w:rFonts w:ascii="Times New Roman" w:hAnsi="Times New Roman"/>
                <w:color w:val="auto"/>
                <w:sz w:val="24"/>
                <w:szCs w:val="24"/>
              </w:rPr>
            </w:pPr>
          </w:p>
        </w:tc>
        <w:tc>
          <w:tcPr>
            <w:tcW w:w="9356" w:type="dxa"/>
          </w:tcPr>
          <w:p w14:paraId="2561371B" w14:textId="77777777" w:rsidR="00336A09" w:rsidRPr="00625D37" w:rsidRDefault="00336A09" w:rsidP="00336A09">
            <w:pPr>
              <w:widowControl w:val="0"/>
              <w:jc w:val="both"/>
              <w:rPr>
                <w:rStyle w:val="fontstyle01"/>
                <w:rFonts w:ascii="Times New Roman" w:hAnsi="Times New Roman"/>
                <w:b/>
                <w:bCs/>
                <w:color w:val="auto"/>
                <w:sz w:val="24"/>
                <w:szCs w:val="24"/>
              </w:rPr>
            </w:pPr>
            <w:r w:rsidRPr="00625D37">
              <w:rPr>
                <w:rStyle w:val="fontstyle01"/>
                <w:rFonts w:ascii="Times New Roman" w:hAnsi="Times New Roman"/>
                <w:b/>
                <w:bCs/>
                <w:color w:val="auto"/>
                <w:sz w:val="24"/>
                <w:szCs w:val="24"/>
              </w:rPr>
              <w:t>VỀ KỸ THUẬT SOẠN THẢO:</w:t>
            </w:r>
          </w:p>
        </w:tc>
        <w:tc>
          <w:tcPr>
            <w:tcW w:w="4961" w:type="dxa"/>
          </w:tcPr>
          <w:p w14:paraId="1D8BCB5F" w14:textId="77777777" w:rsidR="00336A09" w:rsidRPr="00625D37" w:rsidRDefault="00336A09" w:rsidP="00336A09">
            <w:pPr>
              <w:widowControl w:val="0"/>
            </w:pPr>
          </w:p>
        </w:tc>
      </w:tr>
      <w:tr w:rsidR="00336A09" w:rsidRPr="00625D37" w14:paraId="76369D54" w14:textId="77777777" w:rsidTr="00336A09">
        <w:trPr>
          <w:trHeight w:val="20"/>
        </w:trPr>
        <w:tc>
          <w:tcPr>
            <w:tcW w:w="675" w:type="dxa"/>
          </w:tcPr>
          <w:p w14:paraId="513F0443" w14:textId="77777777" w:rsidR="00336A09" w:rsidRPr="00625D37" w:rsidRDefault="00336A09" w:rsidP="00336A09">
            <w:pPr>
              <w:pStyle w:val="ListParagraph"/>
              <w:widowControl w:val="0"/>
              <w:numPr>
                <w:ilvl w:val="0"/>
                <w:numId w:val="16"/>
              </w:numPr>
              <w:ind w:left="0" w:firstLine="0"/>
              <w:jc w:val="both"/>
            </w:pPr>
          </w:p>
        </w:tc>
        <w:tc>
          <w:tcPr>
            <w:tcW w:w="9356" w:type="dxa"/>
          </w:tcPr>
          <w:p w14:paraId="79935541" w14:textId="77777777" w:rsidR="00336A09" w:rsidRPr="00625D37" w:rsidRDefault="00336A09" w:rsidP="00336A09">
            <w:pPr>
              <w:widowControl w:val="0"/>
              <w:jc w:val="both"/>
            </w:pPr>
            <w:r w:rsidRPr="00625D37">
              <w:t>- Lưu ý và sửa lỗi đánh máy tại các trang của dự thảo Luật QLPTĐT tại: trang 2 (dòng 10), trang 13 (dòng 2), trang 24 (dòng 14, 18).</w:t>
            </w:r>
            <w:r w:rsidRPr="00625D37">
              <w:rPr>
                <w:i/>
              </w:rPr>
              <w:t xml:space="preserve"> Thành phố Cần Thơ</w:t>
            </w:r>
          </w:p>
        </w:tc>
        <w:tc>
          <w:tcPr>
            <w:tcW w:w="4961" w:type="dxa"/>
          </w:tcPr>
          <w:p w14:paraId="243A936E" w14:textId="7E3D5DF6" w:rsidR="00336A09" w:rsidRPr="00625D37" w:rsidRDefault="002F0557" w:rsidP="00336A09">
            <w:pPr>
              <w:widowControl w:val="0"/>
            </w:pPr>
            <w:r w:rsidRPr="00625D37">
              <w:t>- BXD đã tiếp thu ý kiến này.</w:t>
            </w:r>
          </w:p>
        </w:tc>
      </w:tr>
      <w:tr w:rsidR="00336A09" w:rsidRPr="00625D37" w14:paraId="55B6BBC4" w14:textId="77777777" w:rsidTr="00336A09">
        <w:trPr>
          <w:trHeight w:val="20"/>
        </w:trPr>
        <w:tc>
          <w:tcPr>
            <w:tcW w:w="675" w:type="dxa"/>
          </w:tcPr>
          <w:p w14:paraId="283E8C77" w14:textId="77777777" w:rsidR="00336A09" w:rsidRPr="00625D37" w:rsidRDefault="00336A09" w:rsidP="00336A09">
            <w:pPr>
              <w:pStyle w:val="ListParagraph"/>
              <w:widowControl w:val="0"/>
              <w:numPr>
                <w:ilvl w:val="0"/>
                <w:numId w:val="16"/>
              </w:numPr>
              <w:ind w:left="0" w:firstLine="0"/>
              <w:jc w:val="both"/>
            </w:pPr>
          </w:p>
        </w:tc>
        <w:tc>
          <w:tcPr>
            <w:tcW w:w="9356" w:type="dxa"/>
          </w:tcPr>
          <w:p w14:paraId="029F68E8" w14:textId="77777777" w:rsidR="00336A09" w:rsidRPr="00625D37" w:rsidRDefault="00336A09" w:rsidP="00336A09">
            <w:pPr>
              <w:widowControl w:val="0"/>
              <w:jc w:val="both"/>
            </w:pPr>
            <w:r w:rsidRPr="00625D37">
              <w:t xml:space="preserve">- Tại trang 2, Điều 3, sau khoản 5 là khoản 7 </w:t>
            </w:r>
            <w:r w:rsidRPr="00625D37">
              <w:rPr>
                <w:i/>
              </w:rPr>
              <w:t>(thiếu khoản 6)</w:t>
            </w:r>
            <w:r w:rsidRPr="00625D37">
              <w:t xml:space="preserve">; tại trang 13, điểm g, khoản 3 Điều 15: Đề nghị sửa </w:t>
            </w:r>
            <w:r w:rsidRPr="00625D37">
              <w:rPr>
                <w:i/>
              </w:rPr>
              <w:t xml:space="preserve">“năng lực thế chế” </w:t>
            </w:r>
            <w:r w:rsidRPr="00625D37">
              <w:t xml:space="preserve">thành </w:t>
            </w:r>
            <w:r w:rsidRPr="00625D37">
              <w:rPr>
                <w:i/>
              </w:rPr>
              <w:t>“năng lực thể chế”</w:t>
            </w:r>
            <w:r w:rsidRPr="00625D37">
              <w:t xml:space="preserve">; Tại trang 15, khoản 1 Điều 20: Đề nghị viết hoa cụm từ </w:t>
            </w:r>
            <w:r w:rsidRPr="00625D37">
              <w:rPr>
                <w:i/>
              </w:rPr>
              <w:t xml:space="preserve">“Thành phố Hồ Chí Minh” </w:t>
            </w:r>
            <w:r w:rsidRPr="00625D37">
              <w:t xml:space="preserve">- căn cứ Phụ lục II, Nghị định số 30/2020/NĐ-CP ngày 05/3/2020 về công tác văn thư của Chính phủ; - Tại trang 28, khoản 1 Điều 42; trang 43, khoản 1 Điều 61; trang 47, khoản 4 Điều 67; trang 51, khoản 1 Điều 72: Đề nghị sửa lại thứ tự các điểm </w:t>
            </w:r>
            <w:r w:rsidRPr="00625D37">
              <w:rPr>
                <w:i/>
              </w:rPr>
              <w:t>(bỏ điểm “f” để đảm bảo thứ tự các điểm trong mỗi khoản dùng các chữ cái tiếng Việt theo thứ tự bảng chữ cái tiếng Việt - căn cứ Phụ lục I, Nghị định số 30/2020/NĐ-CP ngày 05/3/2020 về công tác văn thư của Chính phủ)</w:t>
            </w:r>
            <w:r w:rsidRPr="00625D37">
              <w:t>.</w:t>
            </w:r>
          </w:p>
          <w:p w14:paraId="38883E2F" w14:textId="77777777" w:rsidR="00336A09" w:rsidRPr="00625D37" w:rsidRDefault="00336A09" w:rsidP="00336A09">
            <w:pPr>
              <w:widowControl w:val="0"/>
              <w:jc w:val="both"/>
            </w:pPr>
            <w:r w:rsidRPr="00625D37">
              <w:lastRenderedPageBreak/>
              <w:t xml:space="preserve">- Tại khoản 3 Điều 5, khoản 1 Điề 42, khoản 1 Điề 61, khoả 4 Điều 67,... chỉnh sửa điểm </w:t>
            </w:r>
            <w:r w:rsidRPr="00625D37">
              <w:rPr>
                <w:i/>
              </w:rPr>
              <w:t xml:space="preserve">“f” </w:t>
            </w:r>
            <w:r w:rsidRPr="00625D37">
              <w:t xml:space="preserve">thành điểm </w:t>
            </w:r>
            <w:r w:rsidRPr="00625D37">
              <w:rPr>
                <w:i/>
              </w:rPr>
              <w:t xml:space="preserve">“g” </w:t>
            </w:r>
            <w:r w:rsidRPr="00625D37">
              <w:t>theo thư tư bảng chư cá tiếg Việt;</w:t>
            </w:r>
          </w:p>
          <w:p w14:paraId="5DC669DD" w14:textId="77777777" w:rsidR="00336A09" w:rsidRPr="00625D37" w:rsidRDefault="00336A09" w:rsidP="00336A09">
            <w:pPr>
              <w:widowControl w:val="0"/>
              <w:jc w:val="both"/>
            </w:pPr>
            <w:r w:rsidRPr="00625D37">
              <w:t xml:space="preserve">- Điểm d khoản 2 Điề u44 chỉh sử cụ tư </w:t>
            </w:r>
            <w:r w:rsidRPr="00625D37">
              <w:rPr>
                <w:i/>
              </w:rPr>
              <w:t xml:space="preserve">“hìh thự” </w:t>
            </w:r>
            <w:r w:rsidRPr="00625D37">
              <w:t xml:space="preserve">thành </w:t>
            </w:r>
            <w:r w:rsidRPr="00625D37">
              <w:rPr>
                <w:i/>
              </w:rPr>
              <w:t xml:space="preserve">“hìh thứ” </w:t>
            </w:r>
            <w:r w:rsidRPr="00625D37">
              <w:t>do lỗi kỹ thuật;</w:t>
            </w:r>
          </w:p>
          <w:p w14:paraId="1FD83D7F" w14:textId="77777777" w:rsidR="00336A09" w:rsidRPr="00625D37" w:rsidRDefault="00336A09" w:rsidP="00336A09">
            <w:pPr>
              <w:widowControl w:val="0"/>
              <w:jc w:val="both"/>
              <w:rPr>
                <w:i/>
                <w:iCs/>
              </w:rPr>
            </w:pPr>
            <w:r w:rsidRPr="00625D37">
              <w:t xml:space="preserve">- Tại khoản 2 Điều 54 chỉh sử khoảng cánh hai từ </w:t>
            </w:r>
            <w:r w:rsidRPr="00625D37">
              <w:rPr>
                <w:i/>
              </w:rPr>
              <w:t>“đíchsinh”  Hiệp Hội Bất động sản</w:t>
            </w:r>
          </w:p>
        </w:tc>
        <w:tc>
          <w:tcPr>
            <w:tcW w:w="4961" w:type="dxa"/>
          </w:tcPr>
          <w:p w14:paraId="45BBEE6E" w14:textId="134A9364" w:rsidR="00336A09" w:rsidRPr="00625D37" w:rsidRDefault="002F0557" w:rsidP="00336A09">
            <w:pPr>
              <w:widowControl w:val="0"/>
            </w:pPr>
            <w:r w:rsidRPr="00625D37">
              <w:lastRenderedPageBreak/>
              <w:t>- BXD đã tiếp thu ý kiến này.</w:t>
            </w:r>
          </w:p>
        </w:tc>
      </w:tr>
    </w:tbl>
    <w:p w14:paraId="5E4E24D2" w14:textId="77777777" w:rsidR="001B75F9" w:rsidRPr="0022267D" w:rsidRDefault="001B75F9" w:rsidP="001B75F9">
      <w:pPr>
        <w:tabs>
          <w:tab w:val="left" w:pos="7911"/>
        </w:tabs>
        <w:spacing w:after="0" w:line="240" w:lineRule="auto"/>
        <w:rPr>
          <w:lang w:val="en-US"/>
        </w:rPr>
      </w:pPr>
    </w:p>
    <w:p w14:paraId="76E7653A" w14:textId="77777777" w:rsidR="001B75F9" w:rsidRPr="0022267D" w:rsidRDefault="001B75F9" w:rsidP="001B75F9">
      <w:pPr>
        <w:spacing w:after="0" w:line="240" w:lineRule="auto"/>
        <w:rPr>
          <w:b/>
          <w:szCs w:val="28"/>
        </w:rPr>
      </w:pPr>
      <w:r w:rsidRPr="0022267D">
        <w:br w:type="page"/>
      </w:r>
      <w:r w:rsidRPr="0022267D">
        <w:rPr>
          <w:b/>
          <w:szCs w:val="28"/>
          <w:lang w:val="en-US"/>
        </w:rPr>
        <w:lastRenderedPageBreak/>
        <w:t>D</w:t>
      </w:r>
      <w:r w:rsidRPr="0022267D">
        <w:rPr>
          <w:b/>
          <w:szCs w:val="28"/>
        </w:rPr>
        <w:t xml:space="preserve">. BẢNG TỔNG HỢP TIẾP THU, GIẢI TRÌNH Ý KIẾN GÓP Ý DỰ THẢO TỜ TRÌNH  </w:t>
      </w:r>
      <w:r w:rsidRPr="0022267D">
        <w:rPr>
          <w:b/>
          <w:szCs w:val="28"/>
          <w:lang w:val="en-US"/>
        </w:rPr>
        <w:t xml:space="preserve">LUẬT QUẢN LÝ PHÁT </w:t>
      </w:r>
      <w:r w:rsidRPr="0022267D">
        <w:rPr>
          <w:b/>
          <w:szCs w:val="28"/>
        </w:rPr>
        <w:t xml:space="preserve">TRIỂN ĐÔ THỊ </w:t>
      </w:r>
    </w:p>
    <w:p w14:paraId="26235337" w14:textId="77777777" w:rsidR="001B75F9" w:rsidRPr="0022267D" w:rsidRDefault="001B75F9" w:rsidP="001B75F9">
      <w:pPr>
        <w:spacing w:after="0" w:line="240" w:lineRule="auto"/>
        <w:jc w:val="center"/>
        <w:rPr>
          <w:b/>
        </w:rPr>
      </w:pPr>
    </w:p>
    <w:tbl>
      <w:tblPr>
        <w:tblW w:w="518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9835"/>
        <w:gridCol w:w="4495"/>
      </w:tblGrid>
      <w:tr w:rsidR="0022267D" w:rsidRPr="0022267D" w14:paraId="4DD13B16" w14:textId="77777777" w:rsidTr="00973BB9">
        <w:trPr>
          <w:trHeight w:val="345"/>
          <w:tblHeader/>
        </w:trPr>
        <w:tc>
          <w:tcPr>
            <w:tcW w:w="221" w:type="pct"/>
            <w:shd w:val="clear" w:color="auto" w:fill="8DB3E2" w:themeFill="text2" w:themeFillTint="66"/>
            <w:vAlign w:val="center"/>
          </w:tcPr>
          <w:p w14:paraId="343C233F" w14:textId="77777777" w:rsidR="001B75F9" w:rsidRPr="0022267D" w:rsidRDefault="001B75F9" w:rsidP="00B51F3F">
            <w:pPr>
              <w:widowControl w:val="0"/>
              <w:spacing w:after="0" w:line="240" w:lineRule="auto"/>
              <w:jc w:val="both"/>
              <w:rPr>
                <w:bCs/>
              </w:rPr>
            </w:pPr>
            <w:r w:rsidRPr="0022267D">
              <w:rPr>
                <w:bCs/>
              </w:rPr>
              <w:t>STT</w:t>
            </w:r>
          </w:p>
        </w:tc>
        <w:tc>
          <w:tcPr>
            <w:tcW w:w="3280" w:type="pct"/>
            <w:shd w:val="clear" w:color="auto" w:fill="8DB3E2" w:themeFill="text2" w:themeFillTint="66"/>
          </w:tcPr>
          <w:p w14:paraId="0220FF8F" w14:textId="77777777" w:rsidR="001B75F9" w:rsidRPr="0022267D" w:rsidRDefault="001B75F9" w:rsidP="00B51F3F">
            <w:pPr>
              <w:widowControl w:val="0"/>
              <w:spacing w:after="0" w:line="240" w:lineRule="auto"/>
              <w:jc w:val="center"/>
              <w:rPr>
                <w:b/>
              </w:rPr>
            </w:pPr>
            <w:r w:rsidRPr="0022267D">
              <w:rPr>
                <w:b/>
              </w:rPr>
              <w:t xml:space="preserve">NỘI DUNG GÓP Ý  TỜ TRÌNH </w:t>
            </w:r>
          </w:p>
        </w:tc>
        <w:tc>
          <w:tcPr>
            <w:tcW w:w="1499" w:type="pct"/>
            <w:shd w:val="clear" w:color="auto" w:fill="8DB3E2" w:themeFill="text2" w:themeFillTint="66"/>
            <w:vAlign w:val="center"/>
          </w:tcPr>
          <w:p w14:paraId="46F8B1FE" w14:textId="77777777" w:rsidR="001B75F9" w:rsidRPr="0022267D" w:rsidRDefault="001B75F9" w:rsidP="00B51F3F">
            <w:pPr>
              <w:widowControl w:val="0"/>
              <w:spacing w:after="0" w:line="240" w:lineRule="auto"/>
              <w:jc w:val="center"/>
              <w:rPr>
                <w:b/>
              </w:rPr>
            </w:pPr>
            <w:r w:rsidRPr="0022267D">
              <w:rPr>
                <w:b/>
              </w:rPr>
              <w:t>TIẾP THU, GIẢI TRÌNH</w:t>
            </w:r>
          </w:p>
        </w:tc>
      </w:tr>
      <w:tr w:rsidR="0022267D" w:rsidRPr="0022267D" w14:paraId="53429D20" w14:textId="77777777" w:rsidTr="00973BB9">
        <w:trPr>
          <w:trHeight w:val="234"/>
        </w:trPr>
        <w:tc>
          <w:tcPr>
            <w:tcW w:w="221" w:type="pct"/>
            <w:shd w:val="clear" w:color="auto" w:fill="FBD4B4" w:themeFill="accent6" w:themeFillTint="66"/>
          </w:tcPr>
          <w:p w14:paraId="6ED4955A" w14:textId="77777777" w:rsidR="001B75F9" w:rsidRPr="0022267D" w:rsidRDefault="001B75F9" w:rsidP="00B51F3F">
            <w:pPr>
              <w:widowControl w:val="0"/>
              <w:spacing w:after="0" w:line="240" w:lineRule="auto"/>
              <w:jc w:val="center"/>
              <w:rPr>
                <w:bCs/>
              </w:rPr>
            </w:pPr>
          </w:p>
        </w:tc>
        <w:tc>
          <w:tcPr>
            <w:tcW w:w="3280" w:type="pct"/>
            <w:shd w:val="clear" w:color="auto" w:fill="FBD4B4" w:themeFill="accent6" w:themeFillTint="66"/>
          </w:tcPr>
          <w:p w14:paraId="6C72A025" w14:textId="77777777" w:rsidR="001B75F9" w:rsidRPr="0022267D" w:rsidRDefault="001B75F9" w:rsidP="00B51F3F">
            <w:pPr>
              <w:widowControl w:val="0"/>
              <w:spacing w:after="0" w:line="240" w:lineRule="auto"/>
              <w:jc w:val="both"/>
              <w:rPr>
                <w:b/>
                <w:lang w:val="en-US"/>
              </w:rPr>
            </w:pPr>
            <w:r w:rsidRPr="0022267D">
              <w:rPr>
                <w:b/>
              </w:rPr>
              <w:t xml:space="preserve">Tổng hội Xây dựng Việt Nam </w:t>
            </w:r>
            <w:r w:rsidRPr="0022267D">
              <w:t>(văn bản số</w:t>
            </w:r>
            <w:r w:rsidRPr="0022267D">
              <w:rPr>
                <w:szCs w:val="26"/>
              </w:rPr>
              <w:t xml:space="preserve"> 265/CV-THXDVN ngày 11/11/2024</w:t>
            </w:r>
            <w:r w:rsidRPr="0022267D">
              <w:rPr>
                <w:szCs w:val="26"/>
                <w:lang w:val="en-US"/>
              </w:rPr>
              <w:t>)</w:t>
            </w:r>
          </w:p>
        </w:tc>
        <w:tc>
          <w:tcPr>
            <w:tcW w:w="1499" w:type="pct"/>
            <w:shd w:val="clear" w:color="auto" w:fill="FBD4B4" w:themeFill="accent6" w:themeFillTint="66"/>
          </w:tcPr>
          <w:p w14:paraId="04768E6D" w14:textId="77777777" w:rsidR="001B75F9" w:rsidRPr="0022267D" w:rsidRDefault="001B75F9" w:rsidP="00B51F3F">
            <w:pPr>
              <w:widowControl w:val="0"/>
              <w:spacing w:after="0" w:line="240" w:lineRule="auto"/>
              <w:jc w:val="both"/>
            </w:pPr>
          </w:p>
        </w:tc>
      </w:tr>
      <w:tr w:rsidR="0022267D" w:rsidRPr="0022267D" w14:paraId="6F42F29D" w14:textId="77777777" w:rsidTr="00973BB9">
        <w:trPr>
          <w:trHeight w:val="370"/>
        </w:trPr>
        <w:tc>
          <w:tcPr>
            <w:tcW w:w="221" w:type="pct"/>
          </w:tcPr>
          <w:p w14:paraId="3D92B0F0" w14:textId="77777777" w:rsidR="001B75F9" w:rsidRPr="0022267D" w:rsidRDefault="001B75F9" w:rsidP="00B51F3F">
            <w:pPr>
              <w:widowControl w:val="0"/>
              <w:spacing w:after="0" w:line="240" w:lineRule="auto"/>
              <w:jc w:val="center"/>
              <w:rPr>
                <w:bCs/>
                <w:lang w:val="en-US"/>
              </w:rPr>
            </w:pPr>
            <w:r w:rsidRPr="0022267D">
              <w:rPr>
                <w:bCs/>
                <w:lang w:val="en-US"/>
              </w:rPr>
              <w:t>1.</w:t>
            </w:r>
          </w:p>
        </w:tc>
        <w:tc>
          <w:tcPr>
            <w:tcW w:w="3280" w:type="pct"/>
          </w:tcPr>
          <w:p w14:paraId="3F9AB8A3" w14:textId="77777777" w:rsidR="001B75F9" w:rsidRPr="0022267D" w:rsidRDefault="001B75F9" w:rsidP="00B51F3F">
            <w:pPr>
              <w:widowControl w:val="0"/>
              <w:spacing w:after="0" w:line="240" w:lineRule="auto"/>
              <w:jc w:val="both"/>
            </w:pPr>
            <w:r w:rsidRPr="0022267D">
              <w:t xml:space="preserve">Luật quản lý phát triển đô thị có thể được hiểu là quản lý sự phát triển của đô thị, với phạm vi điều chỉnh “quy định về đánh giá, phân loại đô thị; quản lý phát triển bền vững đô thị, hệ thống đô thị; quản lý phát triển mới đô thị, chỉnh trang cải tạo đô thị, tái phát triển đô thị; quản lý phát triển hệ thống hạ tầng đô thị, không gian ngầm đô thị; quyền, nghĩa vụ, trách nhiệm của các cơ quan, tổ chức, cá nhân trong quản lý phát triển đô thị”, chỉ là một trong các luật trong Bộ luật về đô thị. Để đảm bảo sự thống nhất chung về khái niệm, định nghĩa và không chồng chéo về các nội dung quy định liên quan đến đô thị, đề nghị trong nội dung tờ trình cần xác định rõ các vấn đề về đô thị chưa được giải quyết trong luật này và sẽ được giải quyết trong các luật khác của Bộ luật về đô thị </w:t>
            </w:r>
          </w:p>
        </w:tc>
        <w:tc>
          <w:tcPr>
            <w:tcW w:w="1499" w:type="pct"/>
          </w:tcPr>
          <w:p w14:paraId="2DAA09B3" w14:textId="55C868F4" w:rsidR="001B75F9" w:rsidRPr="0022267D" w:rsidRDefault="00D71D10" w:rsidP="00B51F3F">
            <w:pPr>
              <w:widowControl w:val="0"/>
              <w:spacing w:after="0" w:line="240" w:lineRule="auto"/>
              <w:jc w:val="both"/>
            </w:pPr>
            <w:r w:rsidRPr="005921A8">
              <w:t>- BXD đã tiếp thu ý kiến này.</w:t>
            </w:r>
          </w:p>
        </w:tc>
      </w:tr>
      <w:tr w:rsidR="0022267D" w:rsidRPr="0022267D" w14:paraId="22576081" w14:textId="77777777" w:rsidTr="00973BB9">
        <w:trPr>
          <w:trHeight w:val="370"/>
        </w:trPr>
        <w:tc>
          <w:tcPr>
            <w:tcW w:w="221" w:type="pct"/>
          </w:tcPr>
          <w:p w14:paraId="76626206" w14:textId="77777777" w:rsidR="001B75F9" w:rsidRPr="0022267D" w:rsidRDefault="001B75F9" w:rsidP="00B51F3F">
            <w:pPr>
              <w:widowControl w:val="0"/>
              <w:spacing w:after="0" w:line="240" w:lineRule="auto"/>
              <w:jc w:val="center"/>
              <w:rPr>
                <w:bCs/>
                <w:lang w:val="en-US"/>
              </w:rPr>
            </w:pPr>
            <w:r w:rsidRPr="0022267D">
              <w:rPr>
                <w:bCs/>
                <w:lang w:val="en-US"/>
              </w:rPr>
              <w:t>2.</w:t>
            </w:r>
          </w:p>
        </w:tc>
        <w:tc>
          <w:tcPr>
            <w:tcW w:w="3280" w:type="pct"/>
          </w:tcPr>
          <w:p w14:paraId="37577D16" w14:textId="77777777" w:rsidR="001B75F9" w:rsidRPr="0022267D" w:rsidRDefault="001B75F9" w:rsidP="00B51F3F">
            <w:pPr>
              <w:shd w:val="clear" w:color="auto" w:fill="FFFFFF"/>
              <w:spacing w:after="0" w:line="240" w:lineRule="auto"/>
              <w:jc w:val="both"/>
            </w:pPr>
            <w:r w:rsidRPr="0022267D">
              <w:rPr>
                <w:lang w:val="pt-BR"/>
              </w:rPr>
              <w:t xml:space="preserve">Thống nhất nội dung dự thảo Tờ trình đề nghị xây dựng Luật Quản lý phát triển đô thị do Bộ Xây dựng dự thảo, do: Hệ thống chính sách, quy định pháp luật về quản lý phát triển đô thị hiện nay đang được quy định tại nhiều pháp luật khác nhau, chủ yếu là các văn bản dưới Luật, rời rạc thiếu toàn diện, khó khăn trong công tác quản lý, triển khai thực hiện. Vì vậy, việc nghiên cứu, xây dựng Luật Quản lý phát triển đô thị là cần thiết, phù hợp với tình hình thực tiễn phát triển đô thị. </w:t>
            </w:r>
            <w:r w:rsidRPr="0022267D">
              <w:rPr>
                <w:i/>
              </w:rPr>
              <w:t>Tổng hội Xây dựng Việt Nam</w:t>
            </w:r>
          </w:p>
        </w:tc>
        <w:tc>
          <w:tcPr>
            <w:tcW w:w="1499" w:type="pct"/>
          </w:tcPr>
          <w:p w14:paraId="3266870A" w14:textId="77777777" w:rsidR="001B75F9" w:rsidRPr="0022267D" w:rsidRDefault="001B75F9" w:rsidP="00B51F3F">
            <w:pPr>
              <w:widowControl w:val="0"/>
              <w:spacing w:after="0" w:line="240" w:lineRule="auto"/>
              <w:jc w:val="both"/>
            </w:pPr>
          </w:p>
        </w:tc>
      </w:tr>
      <w:tr w:rsidR="0022267D" w:rsidRPr="0022267D" w14:paraId="176D6DEE" w14:textId="77777777" w:rsidTr="00973BB9">
        <w:trPr>
          <w:trHeight w:val="370"/>
        </w:trPr>
        <w:tc>
          <w:tcPr>
            <w:tcW w:w="221" w:type="pct"/>
            <w:shd w:val="clear" w:color="auto" w:fill="FBD4B4" w:themeFill="accent6" w:themeFillTint="66"/>
          </w:tcPr>
          <w:p w14:paraId="0D1DEE7D" w14:textId="77777777" w:rsidR="001B75F9" w:rsidRPr="0022267D" w:rsidRDefault="001B75F9" w:rsidP="00B51F3F">
            <w:pPr>
              <w:widowControl w:val="0"/>
              <w:spacing w:after="0" w:line="240" w:lineRule="auto"/>
              <w:jc w:val="center"/>
              <w:rPr>
                <w:bCs/>
              </w:rPr>
            </w:pPr>
          </w:p>
        </w:tc>
        <w:tc>
          <w:tcPr>
            <w:tcW w:w="3280" w:type="pct"/>
            <w:shd w:val="clear" w:color="auto" w:fill="FBD4B4" w:themeFill="accent6" w:themeFillTint="66"/>
          </w:tcPr>
          <w:p w14:paraId="5052D8AC" w14:textId="77777777" w:rsidR="001B75F9" w:rsidRPr="0022267D" w:rsidRDefault="001B75F9" w:rsidP="00B51F3F">
            <w:pPr>
              <w:widowControl w:val="0"/>
              <w:spacing w:after="0" w:line="240" w:lineRule="auto"/>
              <w:rPr>
                <w:b/>
              </w:rPr>
            </w:pPr>
            <w:r w:rsidRPr="0022267D">
              <w:rPr>
                <w:b/>
              </w:rPr>
              <w:t xml:space="preserve">Uỷ ban nhân dân thành phố Hà Nội </w:t>
            </w:r>
            <w:r w:rsidRPr="0022267D">
              <w:rPr>
                <w:bCs/>
              </w:rPr>
              <w:t>(Văn bản số 3982/UBND-ĐT ngày 27/11/2024)</w:t>
            </w:r>
          </w:p>
        </w:tc>
        <w:tc>
          <w:tcPr>
            <w:tcW w:w="1499" w:type="pct"/>
            <w:shd w:val="clear" w:color="auto" w:fill="FBD4B4" w:themeFill="accent6" w:themeFillTint="66"/>
          </w:tcPr>
          <w:p w14:paraId="154F1F38" w14:textId="77777777" w:rsidR="001B75F9" w:rsidRPr="0022267D" w:rsidRDefault="001B75F9" w:rsidP="00B51F3F">
            <w:pPr>
              <w:widowControl w:val="0"/>
              <w:spacing w:after="0" w:line="240" w:lineRule="auto"/>
              <w:jc w:val="center"/>
              <w:rPr>
                <w:b/>
              </w:rPr>
            </w:pPr>
          </w:p>
        </w:tc>
      </w:tr>
      <w:tr w:rsidR="0022267D" w:rsidRPr="0022267D" w14:paraId="4D9C793D" w14:textId="77777777" w:rsidTr="00973BB9">
        <w:trPr>
          <w:trHeight w:val="370"/>
        </w:trPr>
        <w:tc>
          <w:tcPr>
            <w:tcW w:w="221" w:type="pct"/>
          </w:tcPr>
          <w:p w14:paraId="5C1EFAFB" w14:textId="77777777" w:rsidR="001B75F9" w:rsidRPr="0022267D" w:rsidRDefault="001B75F9" w:rsidP="00B51F3F">
            <w:pPr>
              <w:widowControl w:val="0"/>
              <w:spacing w:after="0" w:line="240" w:lineRule="auto"/>
              <w:jc w:val="center"/>
              <w:rPr>
                <w:bCs/>
                <w:lang w:val="en-US"/>
              </w:rPr>
            </w:pPr>
            <w:r w:rsidRPr="0022267D">
              <w:rPr>
                <w:bCs/>
                <w:lang w:val="en-US"/>
              </w:rPr>
              <w:t>1.</w:t>
            </w:r>
          </w:p>
        </w:tc>
        <w:tc>
          <w:tcPr>
            <w:tcW w:w="3280" w:type="pct"/>
          </w:tcPr>
          <w:p w14:paraId="2B8F5FE1" w14:textId="77777777" w:rsidR="001B75F9" w:rsidRPr="0022267D" w:rsidRDefault="001B75F9" w:rsidP="00B51F3F">
            <w:pPr>
              <w:shd w:val="clear" w:color="auto" w:fill="FFFFFF"/>
              <w:spacing w:after="0" w:line="240" w:lineRule="auto"/>
              <w:jc w:val="both"/>
            </w:pPr>
            <w:r w:rsidRPr="0022267D">
              <w:t>- UBND Thành phố thống nhất với sự cần thiết ban hành văn bản, cơ sở chính trị, cơ sở pháp lý tại Tờ trình;</w:t>
            </w:r>
          </w:p>
        </w:tc>
        <w:tc>
          <w:tcPr>
            <w:tcW w:w="1499" w:type="pct"/>
          </w:tcPr>
          <w:p w14:paraId="365DF568" w14:textId="77777777" w:rsidR="001B75F9" w:rsidRPr="0022267D" w:rsidRDefault="001B75F9" w:rsidP="00B51F3F">
            <w:pPr>
              <w:widowControl w:val="0"/>
              <w:spacing w:after="0" w:line="240" w:lineRule="auto"/>
              <w:jc w:val="both"/>
            </w:pPr>
          </w:p>
        </w:tc>
      </w:tr>
      <w:tr w:rsidR="0022267D" w:rsidRPr="0022267D" w14:paraId="33FCF904" w14:textId="77777777" w:rsidTr="00973BB9">
        <w:trPr>
          <w:trHeight w:val="370"/>
        </w:trPr>
        <w:tc>
          <w:tcPr>
            <w:tcW w:w="221" w:type="pct"/>
          </w:tcPr>
          <w:p w14:paraId="06E3E691" w14:textId="77777777" w:rsidR="001B75F9" w:rsidRPr="0022267D" w:rsidRDefault="001B75F9" w:rsidP="00B51F3F">
            <w:pPr>
              <w:widowControl w:val="0"/>
              <w:spacing w:after="0" w:line="240" w:lineRule="auto"/>
              <w:jc w:val="center"/>
              <w:rPr>
                <w:bCs/>
                <w:lang w:val="en-US"/>
              </w:rPr>
            </w:pPr>
            <w:r w:rsidRPr="0022267D">
              <w:rPr>
                <w:bCs/>
                <w:lang w:val="en-US"/>
              </w:rPr>
              <w:t>2.</w:t>
            </w:r>
          </w:p>
        </w:tc>
        <w:tc>
          <w:tcPr>
            <w:tcW w:w="3280" w:type="pct"/>
          </w:tcPr>
          <w:p w14:paraId="7010EE23" w14:textId="77777777" w:rsidR="001B75F9" w:rsidRPr="0022267D" w:rsidRDefault="001B75F9" w:rsidP="00B51F3F">
            <w:pPr>
              <w:shd w:val="clear" w:color="auto" w:fill="FFFFFF"/>
              <w:spacing w:after="0" w:line="240" w:lineRule="auto"/>
              <w:jc w:val="both"/>
            </w:pPr>
            <w:r w:rsidRPr="0022267D">
              <w:t xml:space="preserve">- Đề nghị nghiên cứu bổ sung về cơ sở thực tiễn (tại mục 3): Thực trạng tình hình phát triển đô thị và những kết quả đạt được, khó khăn, vướng mắc đối với các Thành phố trực thuộc Trung ương (trong đó có Thủ đô Hà Nội và thành phố Hồ Chí Minh); </w:t>
            </w:r>
          </w:p>
        </w:tc>
        <w:tc>
          <w:tcPr>
            <w:tcW w:w="1499" w:type="pct"/>
          </w:tcPr>
          <w:p w14:paraId="548CAE06" w14:textId="4088D7C5" w:rsidR="001B75F9" w:rsidRPr="0022267D" w:rsidRDefault="00A009D4" w:rsidP="00B51F3F">
            <w:pPr>
              <w:widowControl w:val="0"/>
              <w:spacing w:after="0" w:line="240" w:lineRule="auto"/>
              <w:jc w:val="both"/>
            </w:pPr>
            <w:r w:rsidRPr="005921A8">
              <w:t>- BXD đã tiếp thu ý kiến này.</w:t>
            </w:r>
          </w:p>
        </w:tc>
      </w:tr>
      <w:tr w:rsidR="0022267D" w:rsidRPr="0022267D" w14:paraId="1D16D28B" w14:textId="77777777" w:rsidTr="00973BB9">
        <w:trPr>
          <w:trHeight w:val="370"/>
        </w:trPr>
        <w:tc>
          <w:tcPr>
            <w:tcW w:w="221" w:type="pct"/>
          </w:tcPr>
          <w:p w14:paraId="0AE9EA52" w14:textId="77777777" w:rsidR="001B75F9" w:rsidRPr="0022267D" w:rsidRDefault="001B75F9" w:rsidP="00B51F3F">
            <w:pPr>
              <w:widowControl w:val="0"/>
              <w:spacing w:after="0" w:line="240" w:lineRule="auto"/>
              <w:jc w:val="center"/>
              <w:rPr>
                <w:bCs/>
                <w:lang w:val="en-US"/>
              </w:rPr>
            </w:pPr>
            <w:r w:rsidRPr="0022267D">
              <w:rPr>
                <w:bCs/>
                <w:lang w:val="en-US"/>
              </w:rPr>
              <w:t>3.</w:t>
            </w:r>
          </w:p>
        </w:tc>
        <w:tc>
          <w:tcPr>
            <w:tcW w:w="3280" w:type="pct"/>
          </w:tcPr>
          <w:p w14:paraId="4ACEF36D" w14:textId="77777777" w:rsidR="001B75F9" w:rsidRPr="0022267D" w:rsidRDefault="001B75F9" w:rsidP="00B51F3F">
            <w:pPr>
              <w:shd w:val="clear" w:color="auto" w:fill="FFFFFF"/>
              <w:spacing w:after="0" w:line="240" w:lineRule="auto"/>
              <w:jc w:val="both"/>
            </w:pPr>
            <w:r w:rsidRPr="0022267D">
              <w:t xml:space="preserve">- Đề nghị nghiên cứu bổ sung làm rõ vị trí, vai trò của Luật Quản lý phát triển đô thị, tính bao trùm, mối quan hệ với các Luật chuyên ngành có liên quan (quy hoạch đô thị, xây dựng, nhà ở, đầu tư, đất đai,…) </w:t>
            </w:r>
          </w:p>
        </w:tc>
        <w:tc>
          <w:tcPr>
            <w:tcW w:w="1499" w:type="pct"/>
          </w:tcPr>
          <w:p w14:paraId="005D79D0" w14:textId="77777777" w:rsidR="001B75F9" w:rsidRPr="0022267D" w:rsidRDefault="001B75F9" w:rsidP="00B51F3F">
            <w:pPr>
              <w:shd w:val="clear" w:color="auto" w:fill="FFFFFF"/>
              <w:spacing w:after="0" w:line="240" w:lineRule="auto"/>
              <w:jc w:val="both"/>
            </w:pPr>
            <w:r w:rsidRPr="0022267D">
              <w:t>- Tiếp thu ý kiến, BXD đã tổng hợp thực tiễn thi hành pháp luật để xác định vị trí của dự thảo Luật trong hệ thống pháp luật và đề xuất phạm vi điều chỉnh và các chính sách của dự thảo Luật đã được QH thông qua.</w:t>
            </w:r>
          </w:p>
        </w:tc>
      </w:tr>
      <w:tr w:rsidR="0022267D" w:rsidRPr="0022267D" w14:paraId="35C6087E" w14:textId="77777777" w:rsidTr="00973BB9">
        <w:trPr>
          <w:trHeight w:val="370"/>
        </w:trPr>
        <w:tc>
          <w:tcPr>
            <w:tcW w:w="221" w:type="pct"/>
          </w:tcPr>
          <w:p w14:paraId="0F97D7E5" w14:textId="77777777" w:rsidR="001B75F9" w:rsidRPr="0022267D" w:rsidRDefault="001B75F9" w:rsidP="00B51F3F">
            <w:pPr>
              <w:widowControl w:val="0"/>
              <w:spacing w:after="0" w:line="240" w:lineRule="auto"/>
              <w:jc w:val="center"/>
              <w:rPr>
                <w:bCs/>
                <w:lang w:val="en-US"/>
              </w:rPr>
            </w:pPr>
            <w:r w:rsidRPr="0022267D">
              <w:rPr>
                <w:bCs/>
                <w:lang w:val="en-US"/>
              </w:rPr>
              <w:t>4.</w:t>
            </w:r>
          </w:p>
        </w:tc>
        <w:tc>
          <w:tcPr>
            <w:tcW w:w="3280" w:type="pct"/>
          </w:tcPr>
          <w:p w14:paraId="4F42334C" w14:textId="77777777" w:rsidR="001B75F9" w:rsidRPr="0022267D" w:rsidRDefault="001B75F9" w:rsidP="00B51F3F">
            <w:pPr>
              <w:shd w:val="clear" w:color="auto" w:fill="FFFFFF"/>
              <w:spacing w:after="0" w:line="240" w:lineRule="auto"/>
              <w:jc w:val="both"/>
            </w:pPr>
            <w:r w:rsidRPr="0022267D">
              <w:t>- Đề nghị nghiên cứu bổ sung (mục 4), tại mục 4.3 sửa thành “Nguyên nhân các tồn tại, hạn chế và một số khó khăn, tính đồng bộ của hệ thống pháp luật hiện hành liên quan quản lý phát triển đô thị”; Đề nghị nghiên cứu tại điểm d, mục 4 bổ sung đánh giá đầy đủ về những hạn chế, còn thiếu, hiệu lực chưa cao trong cơ chế chính sách khuyến khích đầu tư xây dựng phát triển hạ tầng khung đô thị (giao thông, không gian ngầm, TOD, viễn thông, cấp điện, cấp nước, thoát nước, chống ngập úng, nghĩa trang, xử lý nước thải, rác thải, vệ sinh môi trường,…) và các chính sách khuyến khích đầu tư xây dựng cải tạo chỉnh trang, tái thiết đô thị;</w:t>
            </w:r>
          </w:p>
        </w:tc>
        <w:tc>
          <w:tcPr>
            <w:tcW w:w="1499" w:type="pct"/>
          </w:tcPr>
          <w:p w14:paraId="39B6D2E9" w14:textId="5CCA6F64" w:rsidR="001B75F9" w:rsidRPr="0022267D" w:rsidRDefault="00A009D4" w:rsidP="00B51F3F">
            <w:pPr>
              <w:shd w:val="clear" w:color="auto" w:fill="FFFFFF"/>
              <w:spacing w:after="0" w:line="240" w:lineRule="auto"/>
              <w:jc w:val="both"/>
            </w:pPr>
            <w:r w:rsidRPr="005921A8">
              <w:t>- BXD đã tiếp thu ý kiến này.</w:t>
            </w:r>
          </w:p>
        </w:tc>
      </w:tr>
    </w:tbl>
    <w:p w14:paraId="09408712" w14:textId="77777777" w:rsidR="00231BB3" w:rsidRPr="0022267D" w:rsidRDefault="00231BB3">
      <w:pPr>
        <w:rPr>
          <w:lang w:val="en-US"/>
        </w:rPr>
      </w:pPr>
    </w:p>
    <w:sectPr w:rsidR="00231BB3" w:rsidRPr="0022267D" w:rsidSect="00F63EBF">
      <w:pgSz w:w="16838" w:h="11906" w:orient="landscape" w:code="9"/>
      <w:pgMar w:top="567" w:right="890" w:bottom="567" w:left="1701" w:header="567"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B5D1F" w14:textId="77777777" w:rsidR="009473F6" w:rsidRDefault="009473F6" w:rsidP="005479E8">
      <w:pPr>
        <w:spacing w:after="0" w:line="240" w:lineRule="auto"/>
      </w:pPr>
      <w:r>
        <w:separator/>
      </w:r>
    </w:p>
  </w:endnote>
  <w:endnote w:type="continuationSeparator" w:id="0">
    <w:p w14:paraId="256A9467" w14:textId="77777777" w:rsidR="009473F6" w:rsidRDefault="009473F6" w:rsidP="0054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altName w:val="Courier New"/>
    <w:panose1 w:val="020B7200000000000000"/>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ItalicMT">
    <w:altName w:val="Times New Roman"/>
    <w:panose1 w:val="00000000000000000000"/>
    <w:charset w:val="00"/>
    <w:family w:val="roman"/>
    <w:notTrueType/>
    <w:pitch w:val="default"/>
  </w:font>
  <w:font w:name="Italic">
    <w:altName w:val="Times New Roman"/>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9F2DC" w14:textId="77777777" w:rsidR="009473F6" w:rsidRDefault="009473F6" w:rsidP="005479E8">
      <w:pPr>
        <w:spacing w:after="0" w:line="240" w:lineRule="auto"/>
      </w:pPr>
      <w:r>
        <w:separator/>
      </w:r>
    </w:p>
  </w:footnote>
  <w:footnote w:type="continuationSeparator" w:id="0">
    <w:p w14:paraId="28C06328" w14:textId="77777777" w:rsidR="009473F6" w:rsidRDefault="009473F6" w:rsidP="005479E8">
      <w:pPr>
        <w:spacing w:after="0" w:line="240" w:lineRule="auto"/>
      </w:pPr>
      <w:r>
        <w:continuationSeparator/>
      </w:r>
    </w:p>
  </w:footnote>
  <w:footnote w:id="1">
    <w:p w14:paraId="0F271DAB" w14:textId="77777777" w:rsidR="00A96458" w:rsidRPr="00B51F3F" w:rsidRDefault="00A96458" w:rsidP="00021802">
      <w:pPr>
        <w:pStyle w:val="FootnoteText"/>
      </w:pPr>
      <w:r w:rsidRPr="00B51F3F">
        <w:rPr>
          <w:rStyle w:val="FootnoteReference"/>
        </w:rPr>
        <w:footnoteRef/>
      </w:r>
      <w:r w:rsidRPr="00B51F3F">
        <w:t xml:space="preserve"> Văn bản số 5914/BXD-PTĐT ngày 18/10/2024 của Bộ Xây dựng.</w:t>
      </w:r>
    </w:p>
  </w:footnote>
  <w:footnote w:id="2">
    <w:p w14:paraId="6AA9E9DB" w14:textId="77777777" w:rsidR="00A96458" w:rsidRPr="00B51F3F" w:rsidRDefault="00A96458" w:rsidP="00B51F3F">
      <w:pPr>
        <w:widowControl w:val="0"/>
        <w:spacing w:after="0" w:line="240" w:lineRule="auto"/>
        <w:jc w:val="both"/>
        <w:rPr>
          <w:sz w:val="20"/>
          <w:szCs w:val="20"/>
          <w:lang w:val="en-US"/>
        </w:rPr>
      </w:pPr>
      <w:r w:rsidRPr="00B51F3F">
        <w:rPr>
          <w:rStyle w:val="FootnoteReference"/>
          <w:sz w:val="20"/>
          <w:szCs w:val="20"/>
        </w:rPr>
        <w:footnoteRef/>
      </w:r>
      <w:r w:rsidRPr="00B51F3F">
        <w:rPr>
          <w:sz w:val="20"/>
          <w:szCs w:val="20"/>
        </w:rPr>
        <w:t xml:space="preserve"> </w:t>
      </w:r>
      <w:r w:rsidRPr="00B51F3F">
        <w:rPr>
          <w:sz w:val="20"/>
          <w:szCs w:val="20"/>
          <w:lang w:val="en-US"/>
        </w:rPr>
        <w:t xml:space="preserve">Văn bản số 5922/BXD-PTĐT ngày 21/10/2024 </w:t>
      </w:r>
      <w:r w:rsidRPr="00B51F3F">
        <w:rPr>
          <w:sz w:val="20"/>
          <w:szCs w:val="20"/>
        </w:rPr>
        <w:t>của Bộ Xây dựng.</w:t>
      </w:r>
    </w:p>
  </w:footnote>
  <w:footnote w:id="3">
    <w:p w14:paraId="137D745E" w14:textId="77777777" w:rsidR="00A96458" w:rsidRPr="00B51F3F" w:rsidRDefault="00A96458" w:rsidP="00B51F3F">
      <w:pPr>
        <w:widowControl w:val="0"/>
        <w:spacing w:after="0" w:line="240" w:lineRule="auto"/>
        <w:jc w:val="both"/>
        <w:rPr>
          <w:sz w:val="20"/>
          <w:szCs w:val="20"/>
          <w:lang w:val="en-US"/>
        </w:rPr>
      </w:pPr>
      <w:r w:rsidRPr="00B51F3F">
        <w:rPr>
          <w:rStyle w:val="FootnoteReference"/>
          <w:sz w:val="20"/>
          <w:szCs w:val="20"/>
        </w:rPr>
        <w:footnoteRef/>
      </w:r>
      <w:r w:rsidRPr="00B51F3F">
        <w:rPr>
          <w:sz w:val="20"/>
          <w:szCs w:val="20"/>
        </w:rPr>
        <w:t xml:space="preserve"> </w:t>
      </w:r>
      <w:r w:rsidRPr="00B51F3F">
        <w:rPr>
          <w:sz w:val="20"/>
          <w:szCs w:val="20"/>
          <w:lang w:val="en-US"/>
        </w:rPr>
        <w:t xml:space="preserve">Văn bản số </w:t>
      </w:r>
      <w:r w:rsidRPr="00B51F3F">
        <w:rPr>
          <w:sz w:val="20"/>
          <w:szCs w:val="20"/>
        </w:rPr>
        <w:t>6381/BXD-PTĐT ngày 18/11/2024 của Bộ Xây dựng.</w:t>
      </w:r>
    </w:p>
  </w:footnote>
  <w:footnote w:id="4">
    <w:p w14:paraId="4EE5ECA6" w14:textId="77777777" w:rsidR="00A96458" w:rsidRDefault="00A96458">
      <w:pPr>
        <w:pStyle w:val="FootnoteText"/>
      </w:pPr>
      <w:r w:rsidRPr="00B51F3F">
        <w:rPr>
          <w:rStyle w:val="FootnoteReference"/>
        </w:rPr>
        <w:footnoteRef/>
      </w:r>
      <w:r w:rsidRPr="00B51F3F">
        <w:t xml:space="preserve"> Văn bản số 5934/BXD-PTĐT ngày 22/10/2024 của Bộ Xây dựng.</w:t>
      </w:r>
    </w:p>
  </w:footnote>
  <w:footnote w:id="5">
    <w:p w14:paraId="65B4867A" w14:textId="77777777" w:rsidR="00E678F7" w:rsidRDefault="00E678F7">
      <w:pPr>
        <w:pStyle w:val="FootnoteText"/>
      </w:pPr>
      <w:r>
        <w:rPr>
          <w:rStyle w:val="FootnoteReference"/>
        </w:rPr>
        <w:footnoteRef/>
      </w:r>
      <w:r>
        <w:t xml:space="preserve"> Văn bản sô 1420/TTĐT-DLĐT ngày 10/12/2024 của Cổng Thông tin Điện tử Chính phủ. </w:t>
      </w:r>
    </w:p>
  </w:footnote>
  <w:footnote w:id="6">
    <w:p w14:paraId="5997DEEB" w14:textId="77777777" w:rsidR="00A96458" w:rsidRPr="0082622A" w:rsidRDefault="00A96458" w:rsidP="00112A05">
      <w:pPr>
        <w:spacing w:after="0"/>
        <w:jc w:val="both"/>
        <w:rPr>
          <w:spacing w:val="-2"/>
          <w:sz w:val="18"/>
          <w:szCs w:val="18"/>
        </w:rPr>
      </w:pPr>
      <w:r w:rsidRPr="0082622A">
        <w:rPr>
          <w:rStyle w:val="FootnoteReference"/>
          <w:sz w:val="18"/>
          <w:szCs w:val="18"/>
        </w:rPr>
        <w:footnoteRef/>
      </w:r>
      <w:r w:rsidRPr="0082622A">
        <w:rPr>
          <w:sz w:val="18"/>
          <w:szCs w:val="18"/>
        </w:rPr>
        <w:t xml:space="preserve"> Ví dụ: </w:t>
      </w:r>
      <w:r w:rsidRPr="0082622A">
        <w:rPr>
          <w:spacing w:val="-2"/>
          <w:sz w:val="18"/>
          <w:szCs w:val="18"/>
        </w:rPr>
        <w:t xml:space="preserve">- </w:t>
      </w:r>
      <w:r w:rsidRPr="0082622A">
        <w:rPr>
          <w:bCs/>
          <w:spacing w:val="-2"/>
          <w:sz w:val="18"/>
          <w:szCs w:val="18"/>
        </w:rPr>
        <w:t xml:space="preserve">06 Nghị quyết được Bộ Chính trị ban hành năm 2022 về phát triển kinh tế - xã hội, bảo đảm quốc phòng, an ninh 06 Vùng đến năm 2030, tầm nhìn đến năm 2045 (gồm: Trung du, miền núi Bắc Bộ; Đồng bằng sông Cửu Long; vùng Tây Nguyên; vùng Đông Nam Bộ; vùng Bắc Trung Bộ và duyên hải Trung Bộ và vùng đồng bằng sông Hồng), trong đó, có nhiều định hướng </w:t>
      </w:r>
      <w:r w:rsidRPr="0082622A">
        <w:rPr>
          <w:spacing w:val="-2"/>
          <w:sz w:val="18"/>
          <w:szCs w:val="18"/>
          <w:highlight w:val="white"/>
        </w:rPr>
        <w:t>về quản lý đô thị</w:t>
      </w:r>
      <w:r w:rsidRPr="0082622A">
        <w:rPr>
          <w:spacing w:val="-2"/>
          <w:sz w:val="18"/>
          <w:szCs w:val="18"/>
        </w:rPr>
        <w:t>;</w:t>
      </w:r>
    </w:p>
    <w:p w14:paraId="324FCD17" w14:textId="77777777" w:rsidR="00A96458" w:rsidRPr="0082622A" w:rsidRDefault="00A96458" w:rsidP="00112A05">
      <w:pPr>
        <w:tabs>
          <w:tab w:val="left" w:pos="540"/>
        </w:tabs>
        <w:spacing w:after="0"/>
        <w:jc w:val="both"/>
        <w:rPr>
          <w:position w:val="-2"/>
          <w:sz w:val="18"/>
          <w:szCs w:val="18"/>
        </w:rPr>
      </w:pPr>
      <w:r w:rsidRPr="0082622A">
        <w:rPr>
          <w:sz w:val="18"/>
          <w:szCs w:val="18"/>
        </w:rPr>
        <w:t xml:space="preserve">- </w:t>
      </w:r>
      <w:r w:rsidRPr="0082622A">
        <w:rPr>
          <w:position w:val="-2"/>
          <w:sz w:val="18"/>
          <w:szCs w:val="18"/>
        </w:rPr>
        <w:t>Quyết định số 749/QĐ-TTg ngày 03/6/2020 của Thủ tướng Chính phủ về phê duyệt “Chương trình Chuyển đổi số quốc gia đến năm 2025, định hướng đến năm 2030”; </w:t>
      </w:r>
    </w:p>
    <w:p w14:paraId="3A7BBE87" w14:textId="77777777" w:rsidR="00A96458" w:rsidRPr="000B5D2D" w:rsidRDefault="00A96458" w:rsidP="00112A05">
      <w:pPr>
        <w:tabs>
          <w:tab w:val="left" w:pos="540"/>
        </w:tabs>
        <w:spacing w:after="0"/>
        <w:jc w:val="both"/>
        <w:rPr>
          <w:sz w:val="28"/>
          <w:szCs w:val="28"/>
        </w:rPr>
      </w:pPr>
      <w:r w:rsidRPr="0082622A">
        <w:rPr>
          <w:position w:val="-2"/>
          <w:sz w:val="18"/>
          <w:szCs w:val="18"/>
        </w:rPr>
        <w:t>- Quyết định số  942/QĐ-TTg ngày 15/6/2021 của Thủ tướng Chính phủ về phê duyệt Chiến lược phát triển Chính phủ điện tử hướng tới Chính phủ số giai đoạn 2021-2025, định hướng đến năm 2030…</w:t>
      </w:r>
    </w:p>
  </w:footnote>
  <w:footnote w:id="7">
    <w:p w14:paraId="38490C59" w14:textId="77777777" w:rsidR="00A96458" w:rsidRDefault="00A96458" w:rsidP="00112A05">
      <w:pPr>
        <w:pStyle w:val="FootnoteText"/>
        <w:jc w:val="both"/>
      </w:pPr>
      <w:r>
        <w:rPr>
          <w:rStyle w:val="FootnoteReference"/>
        </w:rPr>
        <w:footnoteRef/>
      </w:r>
      <w:r>
        <w:t xml:space="preserve"> (i) </w:t>
      </w:r>
      <w:r>
        <w:rPr>
          <w:lang w:val="en"/>
        </w:rPr>
        <w:t>V</w:t>
      </w:r>
      <w:r w:rsidRPr="00DA05EC">
        <w:rPr>
          <w:lang w:val="en"/>
        </w:rPr>
        <w:t>ăn bản quy phạm pháp luật được áp dụng đối với hành vi xảy ra tại thời điểm mà văn bản đó đang có hiệu lực, trong trường hợp quy định của văn bản quy phạm pháp luật có hiệu lực trở về trước thì áp dụng theo quy định đó; (ii) Trong trường hợp các văn bản quy phạm pháp luật có quy định khác nhau về cùng một vấn đề thì áp dụng văn bản có hiệu lực pháp lý cao hơn; (iii) Trong trường hợp các văn bản quy phạm pháp luật do cùng một cơ quan ban hành có quy định khác nhau về cùng một vấn đề thì áp dụng quy định của văn bản quy phạm pháp luật ban hành sau; (iv) Trong trường hợp văn bản quy phạm pháp luật mới không quy định trách nhiệm pháp lý hoặc quy định trách nhiệm pháp lý nhẹ hơn đối với hành vi xảy ra, trước ngày văn bản có hiệu lực thì áp dụng văn bản mới.</w:t>
      </w:r>
    </w:p>
  </w:footnote>
  <w:footnote w:id="8">
    <w:p w14:paraId="656B7ADC" w14:textId="77777777" w:rsidR="00A96458" w:rsidRPr="00CE72BE" w:rsidRDefault="00A96458" w:rsidP="00112A05">
      <w:pPr>
        <w:pStyle w:val="NormalWeb"/>
        <w:shd w:val="clear" w:color="auto" w:fill="FFFFFF"/>
        <w:spacing w:before="0" w:beforeAutospacing="0" w:after="0" w:afterAutospacing="0" w:line="234" w:lineRule="atLeast"/>
        <w:jc w:val="both"/>
        <w:rPr>
          <w:color w:val="000000"/>
          <w:sz w:val="20"/>
          <w:szCs w:val="20"/>
        </w:rPr>
      </w:pPr>
      <w:r w:rsidRPr="001812DF">
        <w:rPr>
          <w:rStyle w:val="FootnoteReference"/>
          <w:sz w:val="28"/>
          <w:szCs w:val="28"/>
        </w:rPr>
        <w:footnoteRef/>
      </w:r>
      <w:r>
        <w:t xml:space="preserve"> </w:t>
      </w:r>
      <w:r w:rsidRPr="00CE72BE">
        <w:rPr>
          <w:color w:val="000000"/>
          <w:sz w:val="20"/>
          <w:szCs w:val="20"/>
        </w:rPr>
        <w:t>20. </w:t>
      </w:r>
      <w:r w:rsidRPr="00CE72BE">
        <w:rPr>
          <w:i/>
          <w:iCs/>
          <w:color w:val="000000"/>
          <w:sz w:val="20"/>
          <w:szCs w:val="20"/>
        </w:rPr>
        <w:t>Hoạt động đầu tư xây dựng</w:t>
      </w:r>
      <w:r w:rsidRPr="00CE72BE">
        <w:rPr>
          <w:color w:val="000000"/>
          <w:sz w:val="20"/>
          <w:szCs w:val="20"/>
        </w:rPr>
        <w:t> là quá trình tiến hành các hoạt động xây dựng gồm xây dựng mới, sửa chữa, cải tạo công trình xây dựng.</w:t>
      </w:r>
    </w:p>
    <w:p w14:paraId="67554387" w14:textId="77777777" w:rsidR="00A96458" w:rsidRPr="001812DF" w:rsidRDefault="00A96458" w:rsidP="00112A05">
      <w:pPr>
        <w:shd w:val="clear" w:color="auto" w:fill="FFFFFF"/>
        <w:spacing w:after="0" w:line="234" w:lineRule="atLeast"/>
        <w:jc w:val="both"/>
        <w:rPr>
          <w:color w:val="000000"/>
          <w:sz w:val="20"/>
          <w:szCs w:val="20"/>
        </w:rPr>
      </w:pPr>
      <w:bookmarkStart w:id="0" w:name="khoan_21_3"/>
      <w:r>
        <w:rPr>
          <w:color w:val="000000"/>
          <w:sz w:val="20"/>
          <w:szCs w:val="20"/>
          <w:lang w:val="en-US"/>
        </w:rPr>
        <w:t xml:space="preserve">   </w:t>
      </w:r>
      <w:r w:rsidRPr="001812DF">
        <w:rPr>
          <w:color w:val="000000"/>
          <w:sz w:val="20"/>
          <w:szCs w:val="20"/>
        </w:rPr>
        <w:t>21. </w:t>
      </w:r>
      <w:r w:rsidRPr="001812DF">
        <w:rPr>
          <w:i/>
          <w:iCs/>
          <w:color w:val="000000"/>
          <w:sz w:val="20"/>
          <w:szCs w:val="20"/>
        </w:rPr>
        <w:t>Hoạt động xây dựng</w:t>
      </w:r>
      <w:r w:rsidRPr="001812DF">
        <w:rPr>
          <w:color w:val="000000"/>
          <w:sz w:val="20"/>
          <w:szCs w:val="20"/>
        </w:rPr>
        <w:t> gồm lập quy hoạch xây dựng, lập dự án đầu tư xây dựng công trình, khảo sát xây dựng, thiết kế xây dựng, thi công xây dựng, giám sát </w:t>
      </w:r>
      <w:r w:rsidRPr="001812DF">
        <w:rPr>
          <w:color w:val="000000"/>
          <w:sz w:val="20"/>
          <w:szCs w:val="20"/>
          <w:shd w:val="clear" w:color="auto" w:fill="FFFFFF"/>
        </w:rPr>
        <w:t>xây dựng</w:t>
      </w:r>
      <w:r w:rsidRPr="001812DF">
        <w:rPr>
          <w:color w:val="000000"/>
          <w:sz w:val="20"/>
          <w:szCs w:val="20"/>
        </w:rPr>
        <w:t>, quản lý dự án, lựa chọn nhà thầu, nghiệm thu, bàn giao đưa công trình vào khai thác sử dụng, bảo hành, bảo trì công trình xây dựng và hoạt động khác có liên quan đến xây dựng công </w:t>
      </w:r>
      <w:r w:rsidRPr="001812DF">
        <w:rPr>
          <w:color w:val="000000"/>
          <w:sz w:val="20"/>
          <w:szCs w:val="20"/>
          <w:shd w:val="clear" w:color="auto" w:fill="FFFFFF"/>
        </w:rPr>
        <w:t>trình</w:t>
      </w:r>
      <w:r w:rsidRPr="001812DF">
        <w:rPr>
          <w:color w:val="000000"/>
          <w:sz w:val="20"/>
          <w:szCs w:val="20"/>
        </w:rPr>
        <w:t>.</w:t>
      </w:r>
      <w:bookmarkEnd w:id="0"/>
    </w:p>
    <w:p w14:paraId="4D0C8AAD" w14:textId="77777777" w:rsidR="00A96458" w:rsidRDefault="00A96458" w:rsidP="00112A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8930907"/>
      <w:docPartObj>
        <w:docPartGallery w:val="Page Numbers (Top of Page)"/>
        <w:docPartUnique/>
      </w:docPartObj>
    </w:sdtPr>
    <w:sdtEndPr>
      <w:rPr>
        <w:noProof/>
      </w:rPr>
    </w:sdtEndPr>
    <w:sdtContent>
      <w:p w14:paraId="5C0216B9" w14:textId="77777777" w:rsidR="00A96458" w:rsidRDefault="00A96458">
        <w:pPr>
          <w:pStyle w:val="Header"/>
          <w:jc w:val="center"/>
        </w:pPr>
        <w:r>
          <w:fldChar w:fldCharType="begin"/>
        </w:r>
        <w:r>
          <w:instrText xml:space="preserve"> PAGE   \* MERGEFORMAT </w:instrText>
        </w:r>
        <w:r>
          <w:fldChar w:fldCharType="separate"/>
        </w:r>
        <w:r w:rsidR="00973BB9">
          <w:rPr>
            <w:noProof/>
          </w:rPr>
          <w:t>98</w:t>
        </w:r>
        <w:r>
          <w:rPr>
            <w:noProof/>
          </w:rPr>
          <w:fldChar w:fldCharType="end"/>
        </w:r>
      </w:p>
    </w:sdtContent>
  </w:sdt>
  <w:p w14:paraId="572EA606" w14:textId="77777777" w:rsidR="00A96458" w:rsidRPr="001E62AB" w:rsidRDefault="00A96458" w:rsidP="001E62A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21CAF" w14:textId="77777777" w:rsidR="00A96458" w:rsidRDefault="00A96458">
    <w:pPr>
      <w:pStyle w:val="Header"/>
      <w:jc w:val="center"/>
    </w:pPr>
  </w:p>
  <w:p w14:paraId="23C3299C" w14:textId="77777777" w:rsidR="00A96458" w:rsidRDefault="00A96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63419"/>
    <w:multiLevelType w:val="hybridMultilevel"/>
    <w:tmpl w:val="A28E9C16"/>
    <w:lvl w:ilvl="0" w:tplc="607872C8">
      <w:start w:val="1"/>
      <w:numFmt w:val="decimal"/>
      <w:lvlText w:val="%1."/>
      <w:lvlJc w:val="left"/>
      <w:pPr>
        <w:ind w:left="644" w:hanging="360"/>
      </w:pPr>
      <w:rPr>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659BD"/>
    <w:multiLevelType w:val="hybridMultilevel"/>
    <w:tmpl w:val="EC900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62D6"/>
    <w:multiLevelType w:val="hybridMultilevel"/>
    <w:tmpl w:val="CB2E2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C1BEA"/>
    <w:multiLevelType w:val="hybridMultilevel"/>
    <w:tmpl w:val="6A281998"/>
    <w:lvl w:ilvl="0" w:tplc="0409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4" w15:restartNumberingAfterBreak="0">
    <w:nsid w:val="0DC8770D"/>
    <w:multiLevelType w:val="hybridMultilevel"/>
    <w:tmpl w:val="25046764"/>
    <w:lvl w:ilvl="0" w:tplc="C2084BD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52007AB"/>
    <w:multiLevelType w:val="hybridMultilevel"/>
    <w:tmpl w:val="9EE6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82260"/>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284177F4"/>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29902883"/>
    <w:multiLevelType w:val="hybridMultilevel"/>
    <w:tmpl w:val="D2861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041D11"/>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2B0F1FBF"/>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2B760E16"/>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2E0D5565"/>
    <w:multiLevelType w:val="hybridMultilevel"/>
    <w:tmpl w:val="E722B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67B2D"/>
    <w:multiLevelType w:val="hybridMultilevel"/>
    <w:tmpl w:val="6A281998"/>
    <w:lvl w:ilvl="0" w:tplc="0409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4" w15:restartNumberingAfterBreak="0">
    <w:nsid w:val="347117A4"/>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36DB1E7A"/>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3E950999"/>
    <w:multiLevelType w:val="hybridMultilevel"/>
    <w:tmpl w:val="37CAB5D2"/>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30205B"/>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 w15:restartNumberingAfterBreak="0">
    <w:nsid w:val="47262D8B"/>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4AD8088A"/>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E8039DD"/>
    <w:multiLevelType w:val="hybridMultilevel"/>
    <w:tmpl w:val="6A281998"/>
    <w:lvl w:ilvl="0" w:tplc="0409000F">
      <w:start w:val="1"/>
      <w:numFmt w:val="decimal"/>
      <w:lvlText w:val="%1."/>
      <w:lvlJc w:val="left"/>
      <w:pPr>
        <w:ind w:left="786" w:hanging="360"/>
      </w:p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1" w15:restartNumberingAfterBreak="0">
    <w:nsid w:val="4F5700B8"/>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5229463B"/>
    <w:multiLevelType w:val="hybridMultilevel"/>
    <w:tmpl w:val="00ECD93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53702800"/>
    <w:multiLevelType w:val="hybridMultilevel"/>
    <w:tmpl w:val="A36A9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97562"/>
    <w:multiLevelType w:val="multilevel"/>
    <w:tmpl w:val="DCE4DABE"/>
    <w:lvl w:ilvl="0">
      <w:start w:val="1"/>
      <w:numFmt w:val="bullet"/>
      <w:pStyle w:val="Body2"/>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206498"/>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6" w15:restartNumberingAfterBreak="0">
    <w:nsid w:val="55D62CB8"/>
    <w:multiLevelType w:val="hybridMultilevel"/>
    <w:tmpl w:val="B6E0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E45E7F"/>
    <w:multiLevelType w:val="hybridMultilevel"/>
    <w:tmpl w:val="00ECD93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8" w15:restartNumberingAfterBreak="0">
    <w:nsid w:val="5A4C67C2"/>
    <w:multiLevelType w:val="hybridMultilevel"/>
    <w:tmpl w:val="641AD9F2"/>
    <w:lvl w:ilvl="0" w:tplc="B61E39A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EAD5559"/>
    <w:multiLevelType w:val="hybridMultilevel"/>
    <w:tmpl w:val="FE0A5DC4"/>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7375A"/>
    <w:multiLevelType w:val="hybridMultilevel"/>
    <w:tmpl w:val="8242B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203687"/>
    <w:multiLevelType w:val="hybridMultilevel"/>
    <w:tmpl w:val="BF78F91E"/>
    <w:lvl w:ilvl="0" w:tplc="860AAE6A">
      <w:start w:val="1"/>
      <w:numFmt w:val="decimal"/>
      <w:lvlText w:val="%1."/>
      <w:lvlJc w:val="left"/>
      <w:pPr>
        <w:ind w:left="644" w:hanging="360"/>
      </w:pPr>
      <w:rPr>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D822A0"/>
    <w:multiLevelType w:val="hybridMultilevel"/>
    <w:tmpl w:val="6A28199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676D1827"/>
    <w:multiLevelType w:val="hybridMultilevel"/>
    <w:tmpl w:val="6A281998"/>
    <w:lvl w:ilvl="0" w:tplc="FFFFFFFF">
      <w:start w:val="1"/>
      <w:numFmt w:val="decimal"/>
      <w:lvlText w:val="%1."/>
      <w:lvlJc w:val="left"/>
      <w:pPr>
        <w:ind w:left="786"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6C862540"/>
    <w:multiLevelType w:val="hybridMultilevel"/>
    <w:tmpl w:val="15A48300"/>
    <w:lvl w:ilvl="0" w:tplc="509242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15:restartNumberingAfterBreak="0">
    <w:nsid w:val="74413096"/>
    <w:multiLevelType w:val="hybridMultilevel"/>
    <w:tmpl w:val="57BE9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C51C53"/>
    <w:multiLevelType w:val="hybridMultilevel"/>
    <w:tmpl w:val="B08EBB5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855994208">
    <w:abstractNumId w:val="28"/>
  </w:num>
  <w:num w:numId="2" w16cid:durableId="274211363">
    <w:abstractNumId w:val="24"/>
  </w:num>
  <w:num w:numId="3" w16cid:durableId="366679602">
    <w:abstractNumId w:val="15"/>
  </w:num>
  <w:num w:numId="4" w16cid:durableId="796871417">
    <w:abstractNumId w:val="0"/>
  </w:num>
  <w:num w:numId="5" w16cid:durableId="1807818977">
    <w:abstractNumId w:val="4"/>
  </w:num>
  <w:num w:numId="6" w16cid:durableId="648896962">
    <w:abstractNumId w:val="23"/>
  </w:num>
  <w:num w:numId="7" w16cid:durableId="824975573">
    <w:abstractNumId w:val="16"/>
  </w:num>
  <w:num w:numId="8" w16cid:durableId="1955818007">
    <w:abstractNumId w:val="1"/>
  </w:num>
  <w:num w:numId="9" w16cid:durableId="465319074">
    <w:abstractNumId w:val="12"/>
  </w:num>
  <w:num w:numId="10" w16cid:durableId="867138753">
    <w:abstractNumId w:val="5"/>
  </w:num>
  <w:num w:numId="11" w16cid:durableId="620653388">
    <w:abstractNumId w:val="36"/>
  </w:num>
  <w:num w:numId="12" w16cid:durableId="572011178">
    <w:abstractNumId w:val="30"/>
  </w:num>
  <w:num w:numId="13" w16cid:durableId="790903271">
    <w:abstractNumId w:val="29"/>
  </w:num>
  <w:num w:numId="14" w16cid:durableId="215897033">
    <w:abstractNumId w:val="35"/>
  </w:num>
  <w:num w:numId="15" w16cid:durableId="1596523646">
    <w:abstractNumId w:val="8"/>
  </w:num>
  <w:num w:numId="16" w16cid:durableId="196697576">
    <w:abstractNumId w:val="26"/>
  </w:num>
  <w:num w:numId="17" w16cid:durableId="1544752835">
    <w:abstractNumId w:val="2"/>
  </w:num>
  <w:num w:numId="18" w16cid:durableId="1513255387">
    <w:abstractNumId w:val="31"/>
  </w:num>
  <w:num w:numId="19" w16cid:durableId="351148479">
    <w:abstractNumId w:val="13"/>
  </w:num>
  <w:num w:numId="20" w16cid:durableId="1882131701">
    <w:abstractNumId w:val="3"/>
  </w:num>
  <w:num w:numId="21" w16cid:durableId="1511793260">
    <w:abstractNumId w:val="20"/>
  </w:num>
  <w:num w:numId="22" w16cid:durableId="1449162317">
    <w:abstractNumId w:val="27"/>
  </w:num>
  <w:num w:numId="23" w16cid:durableId="1219249093">
    <w:abstractNumId w:val="21"/>
  </w:num>
  <w:num w:numId="24" w16cid:durableId="2139762738">
    <w:abstractNumId w:val="11"/>
  </w:num>
  <w:num w:numId="25" w16cid:durableId="823815203">
    <w:abstractNumId w:val="14"/>
  </w:num>
  <w:num w:numId="26" w16cid:durableId="936408132">
    <w:abstractNumId w:val="25"/>
  </w:num>
  <w:num w:numId="27" w16cid:durableId="465701232">
    <w:abstractNumId w:val="18"/>
  </w:num>
  <w:num w:numId="28" w16cid:durableId="426537393">
    <w:abstractNumId w:val="33"/>
  </w:num>
  <w:num w:numId="29" w16cid:durableId="819231808">
    <w:abstractNumId w:val="19"/>
  </w:num>
  <w:num w:numId="30" w16cid:durableId="1527989234">
    <w:abstractNumId w:val="6"/>
  </w:num>
  <w:num w:numId="31" w16cid:durableId="1626233506">
    <w:abstractNumId w:val="22"/>
  </w:num>
  <w:num w:numId="32" w16cid:durableId="2111731709">
    <w:abstractNumId w:val="9"/>
  </w:num>
  <w:num w:numId="33" w16cid:durableId="1407071799">
    <w:abstractNumId w:val="7"/>
  </w:num>
  <w:num w:numId="34" w16cid:durableId="1454791100">
    <w:abstractNumId w:val="17"/>
  </w:num>
  <w:num w:numId="35" w16cid:durableId="1207570255">
    <w:abstractNumId w:val="10"/>
  </w:num>
  <w:num w:numId="36" w16cid:durableId="682972047">
    <w:abstractNumId w:val="32"/>
  </w:num>
  <w:num w:numId="37" w16cid:durableId="350765093">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B26"/>
    <w:rsid w:val="0000390A"/>
    <w:rsid w:val="0000476C"/>
    <w:rsid w:val="00005CB7"/>
    <w:rsid w:val="000062E4"/>
    <w:rsid w:val="0000631E"/>
    <w:rsid w:val="00011C3A"/>
    <w:rsid w:val="000138B2"/>
    <w:rsid w:val="00014660"/>
    <w:rsid w:val="00016289"/>
    <w:rsid w:val="00021802"/>
    <w:rsid w:val="000233CE"/>
    <w:rsid w:val="0003746B"/>
    <w:rsid w:val="0003777F"/>
    <w:rsid w:val="00044246"/>
    <w:rsid w:val="00044B94"/>
    <w:rsid w:val="00050EE3"/>
    <w:rsid w:val="00056155"/>
    <w:rsid w:val="000671F8"/>
    <w:rsid w:val="00072EFC"/>
    <w:rsid w:val="0007324C"/>
    <w:rsid w:val="000740D1"/>
    <w:rsid w:val="00077C13"/>
    <w:rsid w:val="00080E2D"/>
    <w:rsid w:val="00081E81"/>
    <w:rsid w:val="00083D17"/>
    <w:rsid w:val="000850DF"/>
    <w:rsid w:val="0008569E"/>
    <w:rsid w:val="00086E66"/>
    <w:rsid w:val="00092030"/>
    <w:rsid w:val="00094287"/>
    <w:rsid w:val="000956E6"/>
    <w:rsid w:val="000976C7"/>
    <w:rsid w:val="000A145E"/>
    <w:rsid w:val="000A45C7"/>
    <w:rsid w:val="000A47FC"/>
    <w:rsid w:val="000A6FF2"/>
    <w:rsid w:val="000B5714"/>
    <w:rsid w:val="000C5350"/>
    <w:rsid w:val="000C66C5"/>
    <w:rsid w:val="000C6DE7"/>
    <w:rsid w:val="000C7C2E"/>
    <w:rsid w:val="000D158B"/>
    <w:rsid w:val="000D463D"/>
    <w:rsid w:val="000D600C"/>
    <w:rsid w:val="000D6A86"/>
    <w:rsid w:val="000D752B"/>
    <w:rsid w:val="000E1EFF"/>
    <w:rsid w:val="000E2F20"/>
    <w:rsid w:val="000E31C6"/>
    <w:rsid w:val="000E3E7F"/>
    <w:rsid w:val="000E4E1F"/>
    <w:rsid w:val="000F0450"/>
    <w:rsid w:val="000F108E"/>
    <w:rsid w:val="000F2351"/>
    <w:rsid w:val="000F5368"/>
    <w:rsid w:val="000F6129"/>
    <w:rsid w:val="00106F81"/>
    <w:rsid w:val="0011025C"/>
    <w:rsid w:val="00112A05"/>
    <w:rsid w:val="001170BB"/>
    <w:rsid w:val="00124538"/>
    <w:rsid w:val="00125546"/>
    <w:rsid w:val="00133261"/>
    <w:rsid w:val="0013390E"/>
    <w:rsid w:val="001353C3"/>
    <w:rsid w:val="001370B7"/>
    <w:rsid w:val="00145CA6"/>
    <w:rsid w:val="00145CE6"/>
    <w:rsid w:val="00146BE0"/>
    <w:rsid w:val="0014706B"/>
    <w:rsid w:val="001473B0"/>
    <w:rsid w:val="00150E9B"/>
    <w:rsid w:val="00152815"/>
    <w:rsid w:val="001560EA"/>
    <w:rsid w:val="00161759"/>
    <w:rsid w:val="001665B4"/>
    <w:rsid w:val="00166761"/>
    <w:rsid w:val="00166B20"/>
    <w:rsid w:val="00167005"/>
    <w:rsid w:val="00171DEB"/>
    <w:rsid w:val="001739E4"/>
    <w:rsid w:val="001742AF"/>
    <w:rsid w:val="00177B22"/>
    <w:rsid w:val="0018226C"/>
    <w:rsid w:val="00183BD4"/>
    <w:rsid w:val="00183C9E"/>
    <w:rsid w:val="00191E31"/>
    <w:rsid w:val="00194BB4"/>
    <w:rsid w:val="00194E80"/>
    <w:rsid w:val="00196932"/>
    <w:rsid w:val="001A0F86"/>
    <w:rsid w:val="001A38CF"/>
    <w:rsid w:val="001A3BAB"/>
    <w:rsid w:val="001A6837"/>
    <w:rsid w:val="001B1237"/>
    <w:rsid w:val="001B40FF"/>
    <w:rsid w:val="001B75F9"/>
    <w:rsid w:val="001C018B"/>
    <w:rsid w:val="001C076C"/>
    <w:rsid w:val="001C09D4"/>
    <w:rsid w:val="001C5DB4"/>
    <w:rsid w:val="001D552C"/>
    <w:rsid w:val="001E2759"/>
    <w:rsid w:val="001E4789"/>
    <w:rsid w:val="001E62AB"/>
    <w:rsid w:val="001F106F"/>
    <w:rsid w:val="001F1D4C"/>
    <w:rsid w:val="001F5980"/>
    <w:rsid w:val="001F60E2"/>
    <w:rsid w:val="001F763E"/>
    <w:rsid w:val="002007F5"/>
    <w:rsid w:val="002046E5"/>
    <w:rsid w:val="00211EC1"/>
    <w:rsid w:val="00215683"/>
    <w:rsid w:val="002156C2"/>
    <w:rsid w:val="00220244"/>
    <w:rsid w:val="002217DC"/>
    <w:rsid w:val="00222520"/>
    <w:rsid w:val="0022267D"/>
    <w:rsid w:val="00226CC0"/>
    <w:rsid w:val="00227452"/>
    <w:rsid w:val="00231BB3"/>
    <w:rsid w:val="00236700"/>
    <w:rsid w:val="00237185"/>
    <w:rsid w:val="002471A0"/>
    <w:rsid w:val="00252448"/>
    <w:rsid w:val="0025361A"/>
    <w:rsid w:val="002639C5"/>
    <w:rsid w:val="002708B6"/>
    <w:rsid w:val="00274EB2"/>
    <w:rsid w:val="0027606F"/>
    <w:rsid w:val="00284064"/>
    <w:rsid w:val="00284381"/>
    <w:rsid w:val="002865BE"/>
    <w:rsid w:val="002919C7"/>
    <w:rsid w:val="00294679"/>
    <w:rsid w:val="002A1E76"/>
    <w:rsid w:val="002A5936"/>
    <w:rsid w:val="002A7990"/>
    <w:rsid w:val="002B1537"/>
    <w:rsid w:val="002B2A9D"/>
    <w:rsid w:val="002B43B6"/>
    <w:rsid w:val="002B5327"/>
    <w:rsid w:val="002C292D"/>
    <w:rsid w:val="002D0244"/>
    <w:rsid w:val="002D026D"/>
    <w:rsid w:val="002D0BF6"/>
    <w:rsid w:val="002D1FA9"/>
    <w:rsid w:val="002D2C87"/>
    <w:rsid w:val="002D3A50"/>
    <w:rsid w:val="002D453D"/>
    <w:rsid w:val="002E0F81"/>
    <w:rsid w:val="002E2F1A"/>
    <w:rsid w:val="002E2FAA"/>
    <w:rsid w:val="002E3B9E"/>
    <w:rsid w:val="002E4B4E"/>
    <w:rsid w:val="002E5A27"/>
    <w:rsid w:val="002F0557"/>
    <w:rsid w:val="002F067C"/>
    <w:rsid w:val="002F507F"/>
    <w:rsid w:val="002F7A1C"/>
    <w:rsid w:val="00302879"/>
    <w:rsid w:val="00306E48"/>
    <w:rsid w:val="0031095A"/>
    <w:rsid w:val="00315318"/>
    <w:rsid w:val="00315A7A"/>
    <w:rsid w:val="00315EE2"/>
    <w:rsid w:val="003240A4"/>
    <w:rsid w:val="00324194"/>
    <w:rsid w:val="00325B15"/>
    <w:rsid w:val="003260AE"/>
    <w:rsid w:val="00326D6B"/>
    <w:rsid w:val="003328E7"/>
    <w:rsid w:val="00332B94"/>
    <w:rsid w:val="00335A25"/>
    <w:rsid w:val="00336A09"/>
    <w:rsid w:val="003412AB"/>
    <w:rsid w:val="00346071"/>
    <w:rsid w:val="00352770"/>
    <w:rsid w:val="0035529A"/>
    <w:rsid w:val="00360453"/>
    <w:rsid w:val="003634FB"/>
    <w:rsid w:val="00364985"/>
    <w:rsid w:val="00364E41"/>
    <w:rsid w:val="00367B28"/>
    <w:rsid w:val="00382972"/>
    <w:rsid w:val="0038322C"/>
    <w:rsid w:val="00395ADF"/>
    <w:rsid w:val="003A1FCC"/>
    <w:rsid w:val="003A2CFA"/>
    <w:rsid w:val="003A3F8D"/>
    <w:rsid w:val="003A4C12"/>
    <w:rsid w:val="003A6497"/>
    <w:rsid w:val="003B08FA"/>
    <w:rsid w:val="003B2020"/>
    <w:rsid w:val="003B3153"/>
    <w:rsid w:val="003B5983"/>
    <w:rsid w:val="003C0405"/>
    <w:rsid w:val="003C2C6F"/>
    <w:rsid w:val="003C4068"/>
    <w:rsid w:val="003D0709"/>
    <w:rsid w:val="003E2F58"/>
    <w:rsid w:val="003E4F4A"/>
    <w:rsid w:val="00400EF7"/>
    <w:rsid w:val="00410362"/>
    <w:rsid w:val="00411144"/>
    <w:rsid w:val="0041563F"/>
    <w:rsid w:val="00416EE6"/>
    <w:rsid w:val="004170CD"/>
    <w:rsid w:val="00423F7E"/>
    <w:rsid w:val="00424956"/>
    <w:rsid w:val="00426682"/>
    <w:rsid w:val="00432E8D"/>
    <w:rsid w:val="00435A74"/>
    <w:rsid w:val="00435B13"/>
    <w:rsid w:val="004366F4"/>
    <w:rsid w:val="004433DA"/>
    <w:rsid w:val="0044452C"/>
    <w:rsid w:val="00444FE7"/>
    <w:rsid w:val="00446236"/>
    <w:rsid w:val="004523A4"/>
    <w:rsid w:val="00454490"/>
    <w:rsid w:val="004560FF"/>
    <w:rsid w:val="004607BB"/>
    <w:rsid w:val="004623CA"/>
    <w:rsid w:val="00463158"/>
    <w:rsid w:val="00467445"/>
    <w:rsid w:val="004719E9"/>
    <w:rsid w:val="0047658D"/>
    <w:rsid w:val="004777E4"/>
    <w:rsid w:val="004857A4"/>
    <w:rsid w:val="0048669B"/>
    <w:rsid w:val="00487802"/>
    <w:rsid w:val="004938DC"/>
    <w:rsid w:val="004939FB"/>
    <w:rsid w:val="004978B8"/>
    <w:rsid w:val="004A39C5"/>
    <w:rsid w:val="004B20F4"/>
    <w:rsid w:val="004B33A4"/>
    <w:rsid w:val="004B4A1C"/>
    <w:rsid w:val="004C2F1F"/>
    <w:rsid w:val="004C3232"/>
    <w:rsid w:val="004C6FAE"/>
    <w:rsid w:val="004D01C7"/>
    <w:rsid w:val="004D09D5"/>
    <w:rsid w:val="004D2E60"/>
    <w:rsid w:val="004D7CAE"/>
    <w:rsid w:val="004E06E1"/>
    <w:rsid w:val="004E45F6"/>
    <w:rsid w:val="004E7213"/>
    <w:rsid w:val="004F3D86"/>
    <w:rsid w:val="004F5C90"/>
    <w:rsid w:val="004F6A10"/>
    <w:rsid w:val="004F7FBF"/>
    <w:rsid w:val="00511900"/>
    <w:rsid w:val="005156AD"/>
    <w:rsid w:val="0051593C"/>
    <w:rsid w:val="00515ECA"/>
    <w:rsid w:val="00516569"/>
    <w:rsid w:val="0052087D"/>
    <w:rsid w:val="00522365"/>
    <w:rsid w:val="0052663D"/>
    <w:rsid w:val="00526B4E"/>
    <w:rsid w:val="005326E4"/>
    <w:rsid w:val="0053709D"/>
    <w:rsid w:val="005437C5"/>
    <w:rsid w:val="00543A62"/>
    <w:rsid w:val="005452F7"/>
    <w:rsid w:val="005453D3"/>
    <w:rsid w:val="00546A49"/>
    <w:rsid w:val="005479E8"/>
    <w:rsid w:val="00551256"/>
    <w:rsid w:val="0055406E"/>
    <w:rsid w:val="005563DF"/>
    <w:rsid w:val="00557144"/>
    <w:rsid w:val="00560363"/>
    <w:rsid w:val="00560FB0"/>
    <w:rsid w:val="00562A61"/>
    <w:rsid w:val="00564F1B"/>
    <w:rsid w:val="00566181"/>
    <w:rsid w:val="00566C66"/>
    <w:rsid w:val="00574758"/>
    <w:rsid w:val="0058504E"/>
    <w:rsid w:val="005853CF"/>
    <w:rsid w:val="005861F4"/>
    <w:rsid w:val="00591EB5"/>
    <w:rsid w:val="005921A8"/>
    <w:rsid w:val="00592AE0"/>
    <w:rsid w:val="005A1598"/>
    <w:rsid w:val="005A16CA"/>
    <w:rsid w:val="005A5C9C"/>
    <w:rsid w:val="005A76FE"/>
    <w:rsid w:val="005B1227"/>
    <w:rsid w:val="005C064D"/>
    <w:rsid w:val="005C1656"/>
    <w:rsid w:val="005C1978"/>
    <w:rsid w:val="005C70EB"/>
    <w:rsid w:val="005C7AC2"/>
    <w:rsid w:val="005D1486"/>
    <w:rsid w:val="005D1FE5"/>
    <w:rsid w:val="005D3A0F"/>
    <w:rsid w:val="005D46D3"/>
    <w:rsid w:val="005D61C6"/>
    <w:rsid w:val="005D682D"/>
    <w:rsid w:val="005D7CC0"/>
    <w:rsid w:val="005E5060"/>
    <w:rsid w:val="005E55AC"/>
    <w:rsid w:val="005F061D"/>
    <w:rsid w:val="005F7228"/>
    <w:rsid w:val="005F7D38"/>
    <w:rsid w:val="006025F6"/>
    <w:rsid w:val="00603C92"/>
    <w:rsid w:val="00606FAC"/>
    <w:rsid w:val="006132AD"/>
    <w:rsid w:val="0061459F"/>
    <w:rsid w:val="00614C3C"/>
    <w:rsid w:val="00617C1B"/>
    <w:rsid w:val="00620E99"/>
    <w:rsid w:val="00622820"/>
    <w:rsid w:val="00623782"/>
    <w:rsid w:val="00623C71"/>
    <w:rsid w:val="0062407F"/>
    <w:rsid w:val="0062589F"/>
    <w:rsid w:val="00625D37"/>
    <w:rsid w:val="00630B26"/>
    <w:rsid w:val="006325A3"/>
    <w:rsid w:val="00641849"/>
    <w:rsid w:val="006469B8"/>
    <w:rsid w:val="0066650F"/>
    <w:rsid w:val="00672121"/>
    <w:rsid w:val="00672F82"/>
    <w:rsid w:val="00674FD9"/>
    <w:rsid w:val="00677C18"/>
    <w:rsid w:val="00681500"/>
    <w:rsid w:val="00686509"/>
    <w:rsid w:val="0069375D"/>
    <w:rsid w:val="006949A9"/>
    <w:rsid w:val="006949DD"/>
    <w:rsid w:val="00694E72"/>
    <w:rsid w:val="006A7636"/>
    <w:rsid w:val="006B3647"/>
    <w:rsid w:val="006B4AA4"/>
    <w:rsid w:val="006B5581"/>
    <w:rsid w:val="006B675A"/>
    <w:rsid w:val="006B7B3B"/>
    <w:rsid w:val="006C16BF"/>
    <w:rsid w:val="006C2DEB"/>
    <w:rsid w:val="006C73B2"/>
    <w:rsid w:val="006D3FD3"/>
    <w:rsid w:val="006D6624"/>
    <w:rsid w:val="006D6F14"/>
    <w:rsid w:val="006E0E44"/>
    <w:rsid w:val="006E2B2F"/>
    <w:rsid w:val="006E33AE"/>
    <w:rsid w:val="006E7F40"/>
    <w:rsid w:val="006F45FF"/>
    <w:rsid w:val="006F4837"/>
    <w:rsid w:val="006F61D2"/>
    <w:rsid w:val="006F7074"/>
    <w:rsid w:val="007054C6"/>
    <w:rsid w:val="0070633E"/>
    <w:rsid w:val="00707C79"/>
    <w:rsid w:val="00707DE8"/>
    <w:rsid w:val="007134DC"/>
    <w:rsid w:val="00721C7A"/>
    <w:rsid w:val="007261AC"/>
    <w:rsid w:val="00726BAB"/>
    <w:rsid w:val="007274ED"/>
    <w:rsid w:val="00727A7A"/>
    <w:rsid w:val="0073288F"/>
    <w:rsid w:val="00732C5B"/>
    <w:rsid w:val="00737B54"/>
    <w:rsid w:val="007459D5"/>
    <w:rsid w:val="00750AE1"/>
    <w:rsid w:val="007514E2"/>
    <w:rsid w:val="00753EEB"/>
    <w:rsid w:val="00754169"/>
    <w:rsid w:val="00754F0F"/>
    <w:rsid w:val="00757A0B"/>
    <w:rsid w:val="00764D87"/>
    <w:rsid w:val="007718BD"/>
    <w:rsid w:val="00776937"/>
    <w:rsid w:val="00777879"/>
    <w:rsid w:val="0079322E"/>
    <w:rsid w:val="00795627"/>
    <w:rsid w:val="00796E42"/>
    <w:rsid w:val="007A037F"/>
    <w:rsid w:val="007A3BE4"/>
    <w:rsid w:val="007A779B"/>
    <w:rsid w:val="007B0427"/>
    <w:rsid w:val="007B19C0"/>
    <w:rsid w:val="007B5C4F"/>
    <w:rsid w:val="007B7323"/>
    <w:rsid w:val="007B7936"/>
    <w:rsid w:val="007C48FF"/>
    <w:rsid w:val="007C541D"/>
    <w:rsid w:val="007C7285"/>
    <w:rsid w:val="007C7ABC"/>
    <w:rsid w:val="007D2264"/>
    <w:rsid w:val="007D3B5A"/>
    <w:rsid w:val="007D6DA4"/>
    <w:rsid w:val="007D6F61"/>
    <w:rsid w:val="007E2CC5"/>
    <w:rsid w:val="007E6773"/>
    <w:rsid w:val="007F3896"/>
    <w:rsid w:val="007F40B6"/>
    <w:rsid w:val="007F4448"/>
    <w:rsid w:val="008009CC"/>
    <w:rsid w:val="00804115"/>
    <w:rsid w:val="008071F4"/>
    <w:rsid w:val="00813502"/>
    <w:rsid w:val="00813B72"/>
    <w:rsid w:val="00820158"/>
    <w:rsid w:val="0082018F"/>
    <w:rsid w:val="00820985"/>
    <w:rsid w:val="00823C88"/>
    <w:rsid w:val="00824863"/>
    <w:rsid w:val="00826C74"/>
    <w:rsid w:val="00826D42"/>
    <w:rsid w:val="00830410"/>
    <w:rsid w:val="00834CCB"/>
    <w:rsid w:val="008355FE"/>
    <w:rsid w:val="00836708"/>
    <w:rsid w:val="00837B50"/>
    <w:rsid w:val="00843B3E"/>
    <w:rsid w:val="0086016F"/>
    <w:rsid w:val="00860623"/>
    <w:rsid w:val="00861EC5"/>
    <w:rsid w:val="008675F2"/>
    <w:rsid w:val="00870AE9"/>
    <w:rsid w:val="00871789"/>
    <w:rsid w:val="00872836"/>
    <w:rsid w:val="00873F29"/>
    <w:rsid w:val="00876319"/>
    <w:rsid w:val="00881C03"/>
    <w:rsid w:val="00893CF1"/>
    <w:rsid w:val="0089497D"/>
    <w:rsid w:val="00895730"/>
    <w:rsid w:val="008A4DC6"/>
    <w:rsid w:val="008A5C74"/>
    <w:rsid w:val="008A6C04"/>
    <w:rsid w:val="008A79F5"/>
    <w:rsid w:val="008B43A8"/>
    <w:rsid w:val="008B4EF0"/>
    <w:rsid w:val="008B64AF"/>
    <w:rsid w:val="008C1337"/>
    <w:rsid w:val="008C5814"/>
    <w:rsid w:val="008C5DE2"/>
    <w:rsid w:val="008C7DCE"/>
    <w:rsid w:val="008D0487"/>
    <w:rsid w:val="008D2F33"/>
    <w:rsid w:val="008D3E5D"/>
    <w:rsid w:val="008D55D4"/>
    <w:rsid w:val="008E003F"/>
    <w:rsid w:val="008F0077"/>
    <w:rsid w:val="008F04FC"/>
    <w:rsid w:val="008F4C86"/>
    <w:rsid w:val="009025C4"/>
    <w:rsid w:val="00902F2C"/>
    <w:rsid w:val="00903679"/>
    <w:rsid w:val="00906062"/>
    <w:rsid w:val="009152E1"/>
    <w:rsid w:val="00924E12"/>
    <w:rsid w:val="00930AB2"/>
    <w:rsid w:val="00930EB5"/>
    <w:rsid w:val="009350C4"/>
    <w:rsid w:val="00941CE7"/>
    <w:rsid w:val="00946139"/>
    <w:rsid w:val="00946315"/>
    <w:rsid w:val="009473F6"/>
    <w:rsid w:val="009478D0"/>
    <w:rsid w:val="00950CB2"/>
    <w:rsid w:val="00950E36"/>
    <w:rsid w:val="009523E2"/>
    <w:rsid w:val="00956139"/>
    <w:rsid w:val="00956D1E"/>
    <w:rsid w:val="00962C36"/>
    <w:rsid w:val="00964162"/>
    <w:rsid w:val="009669B4"/>
    <w:rsid w:val="00973BB9"/>
    <w:rsid w:val="009754EC"/>
    <w:rsid w:val="009779D0"/>
    <w:rsid w:val="009802C6"/>
    <w:rsid w:val="009930CB"/>
    <w:rsid w:val="009A443F"/>
    <w:rsid w:val="009A7269"/>
    <w:rsid w:val="009A7C5B"/>
    <w:rsid w:val="009B1AD2"/>
    <w:rsid w:val="009C2B94"/>
    <w:rsid w:val="009D274E"/>
    <w:rsid w:val="009D3D43"/>
    <w:rsid w:val="009E0D58"/>
    <w:rsid w:val="009E683E"/>
    <w:rsid w:val="009E786D"/>
    <w:rsid w:val="009E7B20"/>
    <w:rsid w:val="009F150A"/>
    <w:rsid w:val="009F1E75"/>
    <w:rsid w:val="009F31F3"/>
    <w:rsid w:val="009F35F2"/>
    <w:rsid w:val="00A009D4"/>
    <w:rsid w:val="00A052EC"/>
    <w:rsid w:val="00A06622"/>
    <w:rsid w:val="00A07E37"/>
    <w:rsid w:val="00A10E5C"/>
    <w:rsid w:val="00A11D91"/>
    <w:rsid w:val="00A1786B"/>
    <w:rsid w:val="00A256FB"/>
    <w:rsid w:val="00A263E5"/>
    <w:rsid w:val="00A30504"/>
    <w:rsid w:val="00A33D31"/>
    <w:rsid w:val="00A3490B"/>
    <w:rsid w:val="00A35761"/>
    <w:rsid w:val="00A36296"/>
    <w:rsid w:val="00A47096"/>
    <w:rsid w:val="00A56B16"/>
    <w:rsid w:val="00A61A8F"/>
    <w:rsid w:val="00A62B84"/>
    <w:rsid w:val="00A6590A"/>
    <w:rsid w:val="00A712C5"/>
    <w:rsid w:val="00A74CB6"/>
    <w:rsid w:val="00A76F14"/>
    <w:rsid w:val="00A801BB"/>
    <w:rsid w:val="00A87F0C"/>
    <w:rsid w:val="00A90872"/>
    <w:rsid w:val="00A93820"/>
    <w:rsid w:val="00A96458"/>
    <w:rsid w:val="00AA4D79"/>
    <w:rsid w:val="00AA6E49"/>
    <w:rsid w:val="00AB1EA6"/>
    <w:rsid w:val="00AB265C"/>
    <w:rsid w:val="00AB3958"/>
    <w:rsid w:val="00AB45AC"/>
    <w:rsid w:val="00AB6224"/>
    <w:rsid w:val="00AC12C3"/>
    <w:rsid w:val="00AC1C7D"/>
    <w:rsid w:val="00AC245D"/>
    <w:rsid w:val="00AC263F"/>
    <w:rsid w:val="00AC4113"/>
    <w:rsid w:val="00AD0738"/>
    <w:rsid w:val="00AD2D80"/>
    <w:rsid w:val="00AD3CC0"/>
    <w:rsid w:val="00AD4EC6"/>
    <w:rsid w:val="00AD5B58"/>
    <w:rsid w:val="00AD68AF"/>
    <w:rsid w:val="00AD7947"/>
    <w:rsid w:val="00AE456F"/>
    <w:rsid w:val="00AE488F"/>
    <w:rsid w:val="00AE7D83"/>
    <w:rsid w:val="00AF11C6"/>
    <w:rsid w:val="00AF2EA0"/>
    <w:rsid w:val="00AF5F14"/>
    <w:rsid w:val="00AF7DBD"/>
    <w:rsid w:val="00B00043"/>
    <w:rsid w:val="00B014DC"/>
    <w:rsid w:val="00B10025"/>
    <w:rsid w:val="00B1332F"/>
    <w:rsid w:val="00B15302"/>
    <w:rsid w:val="00B15A2D"/>
    <w:rsid w:val="00B259A2"/>
    <w:rsid w:val="00B25A5C"/>
    <w:rsid w:val="00B30087"/>
    <w:rsid w:val="00B4457A"/>
    <w:rsid w:val="00B504C7"/>
    <w:rsid w:val="00B506C4"/>
    <w:rsid w:val="00B51F3F"/>
    <w:rsid w:val="00B52E6F"/>
    <w:rsid w:val="00B55F84"/>
    <w:rsid w:val="00B62225"/>
    <w:rsid w:val="00B623B0"/>
    <w:rsid w:val="00B62D85"/>
    <w:rsid w:val="00B663F5"/>
    <w:rsid w:val="00B7086F"/>
    <w:rsid w:val="00B71805"/>
    <w:rsid w:val="00B7349E"/>
    <w:rsid w:val="00B808EF"/>
    <w:rsid w:val="00B82C4E"/>
    <w:rsid w:val="00B841CD"/>
    <w:rsid w:val="00B86C7F"/>
    <w:rsid w:val="00B86CD5"/>
    <w:rsid w:val="00B91DE9"/>
    <w:rsid w:val="00B951FD"/>
    <w:rsid w:val="00B96428"/>
    <w:rsid w:val="00BA093D"/>
    <w:rsid w:val="00BA1ACA"/>
    <w:rsid w:val="00BA7506"/>
    <w:rsid w:val="00BB6808"/>
    <w:rsid w:val="00BC36E7"/>
    <w:rsid w:val="00BD2BA2"/>
    <w:rsid w:val="00BD3F4A"/>
    <w:rsid w:val="00BD45B2"/>
    <w:rsid w:val="00BD529C"/>
    <w:rsid w:val="00BD6551"/>
    <w:rsid w:val="00BD66D6"/>
    <w:rsid w:val="00BE1180"/>
    <w:rsid w:val="00BE37DD"/>
    <w:rsid w:val="00BE4618"/>
    <w:rsid w:val="00BE677A"/>
    <w:rsid w:val="00BF3D59"/>
    <w:rsid w:val="00BF55FF"/>
    <w:rsid w:val="00C03024"/>
    <w:rsid w:val="00C0492B"/>
    <w:rsid w:val="00C05E37"/>
    <w:rsid w:val="00C2356B"/>
    <w:rsid w:val="00C2529A"/>
    <w:rsid w:val="00C26A19"/>
    <w:rsid w:val="00C304AC"/>
    <w:rsid w:val="00C30C86"/>
    <w:rsid w:val="00C31B64"/>
    <w:rsid w:val="00C36065"/>
    <w:rsid w:val="00C374EE"/>
    <w:rsid w:val="00C449F6"/>
    <w:rsid w:val="00C4656E"/>
    <w:rsid w:val="00C4673F"/>
    <w:rsid w:val="00C51FD0"/>
    <w:rsid w:val="00C5497B"/>
    <w:rsid w:val="00C62CDD"/>
    <w:rsid w:val="00C64615"/>
    <w:rsid w:val="00C7212B"/>
    <w:rsid w:val="00C73106"/>
    <w:rsid w:val="00C75176"/>
    <w:rsid w:val="00C77C6A"/>
    <w:rsid w:val="00C77D10"/>
    <w:rsid w:val="00C90F35"/>
    <w:rsid w:val="00C9667D"/>
    <w:rsid w:val="00CA3161"/>
    <w:rsid w:val="00CA3221"/>
    <w:rsid w:val="00CA7A4A"/>
    <w:rsid w:val="00CB15C1"/>
    <w:rsid w:val="00CB32D3"/>
    <w:rsid w:val="00CC0C78"/>
    <w:rsid w:val="00CC506B"/>
    <w:rsid w:val="00CD0055"/>
    <w:rsid w:val="00CD3212"/>
    <w:rsid w:val="00CD335D"/>
    <w:rsid w:val="00CD3C74"/>
    <w:rsid w:val="00CD43C6"/>
    <w:rsid w:val="00CD518B"/>
    <w:rsid w:val="00CE16E2"/>
    <w:rsid w:val="00CE3479"/>
    <w:rsid w:val="00CE5510"/>
    <w:rsid w:val="00CE5A94"/>
    <w:rsid w:val="00CE7C3E"/>
    <w:rsid w:val="00CF3434"/>
    <w:rsid w:val="00D03205"/>
    <w:rsid w:val="00D03CB9"/>
    <w:rsid w:val="00D05699"/>
    <w:rsid w:val="00D07A9C"/>
    <w:rsid w:val="00D105CC"/>
    <w:rsid w:val="00D16003"/>
    <w:rsid w:val="00D21F27"/>
    <w:rsid w:val="00D24274"/>
    <w:rsid w:val="00D27328"/>
    <w:rsid w:val="00D27D24"/>
    <w:rsid w:val="00D31461"/>
    <w:rsid w:val="00D36996"/>
    <w:rsid w:val="00D426C4"/>
    <w:rsid w:val="00D46CCA"/>
    <w:rsid w:val="00D47847"/>
    <w:rsid w:val="00D50E3F"/>
    <w:rsid w:val="00D545EE"/>
    <w:rsid w:val="00D610AE"/>
    <w:rsid w:val="00D63130"/>
    <w:rsid w:val="00D67781"/>
    <w:rsid w:val="00D701C7"/>
    <w:rsid w:val="00D71D10"/>
    <w:rsid w:val="00D80259"/>
    <w:rsid w:val="00D80C74"/>
    <w:rsid w:val="00D83300"/>
    <w:rsid w:val="00D84A15"/>
    <w:rsid w:val="00D858B1"/>
    <w:rsid w:val="00D87D28"/>
    <w:rsid w:val="00D95735"/>
    <w:rsid w:val="00D97D18"/>
    <w:rsid w:val="00DA1462"/>
    <w:rsid w:val="00DA4DBB"/>
    <w:rsid w:val="00DB10DA"/>
    <w:rsid w:val="00DB1553"/>
    <w:rsid w:val="00DB279C"/>
    <w:rsid w:val="00DB65DD"/>
    <w:rsid w:val="00DB72EE"/>
    <w:rsid w:val="00DB7C18"/>
    <w:rsid w:val="00DC0EB9"/>
    <w:rsid w:val="00DC4249"/>
    <w:rsid w:val="00DD07A7"/>
    <w:rsid w:val="00DD106D"/>
    <w:rsid w:val="00DD3D24"/>
    <w:rsid w:val="00DD3DCD"/>
    <w:rsid w:val="00DD427A"/>
    <w:rsid w:val="00DD61DA"/>
    <w:rsid w:val="00DD6DF6"/>
    <w:rsid w:val="00DD7A9B"/>
    <w:rsid w:val="00DE06B3"/>
    <w:rsid w:val="00DE4328"/>
    <w:rsid w:val="00DE4365"/>
    <w:rsid w:val="00DF10C5"/>
    <w:rsid w:val="00DF18E4"/>
    <w:rsid w:val="00DF57E3"/>
    <w:rsid w:val="00DF5B6F"/>
    <w:rsid w:val="00DF7BC0"/>
    <w:rsid w:val="00E06C0B"/>
    <w:rsid w:val="00E06CDA"/>
    <w:rsid w:val="00E132CB"/>
    <w:rsid w:val="00E26B29"/>
    <w:rsid w:val="00E3010C"/>
    <w:rsid w:val="00E3297D"/>
    <w:rsid w:val="00E32CCB"/>
    <w:rsid w:val="00E37166"/>
    <w:rsid w:val="00E42714"/>
    <w:rsid w:val="00E4303D"/>
    <w:rsid w:val="00E4394B"/>
    <w:rsid w:val="00E45150"/>
    <w:rsid w:val="00E55358"/>
    <w:rsid w:val="00E5562E"/>
    <w:rsid w:val="00E65FEE"/>
    <w:rsid w:val="00E678F7"/>
    <w:rsid w:val="00E70C1A"/>
    <w:rsid w:val="00E72496"/>
    <w:rsid w:val="00E76F8F"/>
    <w:rsid w:val="00E805A4"/>
    <w:rsid w:val="00E906FC"/>
    <w:rsid w:val="00E92B86"/>
    <w:rsid w:val="00E938B3"/>
    <w:rsid w:val="00E93AEB"/>
    <w:rsid w:val="00EA6B5F"/>
    <w:rsid w:val="00EA77AB"/>
    <w:rsid w:val="00EB47A3"/>
    <w:rsid w:val="00EB66A6"/>
    <w:rsid w:val="00EC05B6"/>
    <w:rsid w:val="00EC072A"/>
    <w:rsid w:val="00EC15F3"/>
    <w:rsid w:val="00EC3CD4"/>
    <w:rsid w:val="00ED1A95"/>
    <w:rsid w:val="00ED4C9B"/>
    <w:rsid w:val="00ED5C3B"/>
    <w:rsid w:val="00EE018E"/>
    <w:rsid w:val="00EF46C8"/>
    <w:rsid w:val="00EF4C0B"/>
    <w:rsid w:val="00EF7A83"/>
    <w:rsid w:val="00F01583"/>
    <w:rsid w:val="00F01B19"/>
    <w:rsid w:val="00F051F1"/>
    <w:rsid w:val="00F05ED8"/>
    <w:rsid w:val="00F06F61"/>
    <w:rsid w:val="00F072A9"/>
    <w:rsid w:val="00F11483"/>
    <w:rsid w:val="00F15538"/>
    <w:rsid w:val="00F17604"/>
    <w:rsid w:val="00F23952"/>
    <w:rsid w:val="00F2472A"/>
    <w:rsid w:val="00F27C8B"/>
    <w:rsid w:val="00F30E68"/>
    <w:rsid w:val="00F33A63"/>
    <w:rsid w:val="00F34113"/>
    <w:rsid w:val="00F37701"/>
    <w:rsid w:val="00F3780E"/>
    <w:rsid w:val="00F427F9"/>
    <w:rsid w:val="00F4519D"/>
    <w:rsid w:val="00F4624B"/>
    <w:rsid w:val="00F50237"/>
    <w:rsid w:val="00F53C82"/>
    <w:rsid w:val="00F54A02"/>
    <w:rsid w:val="00F57F37"/>
    <w:rsid w:val="00F6032E"/>
    <w:rsid w:val="00F61EE3"/>
    <w:rsid w:val="00F63EBF"/>
    <w:rsid w:val="00F7123E"/>
    <w:rsid w:val="00F71C9C"/>
    <w:rsid w:val="00F74675"/>
    <w:rsid w:val="00F755B1"/>
    <w:rsid w:val="00F7706F"/>
    <w:rsid w:val="00F7765D"/>
    <w:rsid w:val="00F85773"/>
    <w:rsid w:val="00F85F6D"/>
    <w:rsid w:val="00F9127B"/>
    <w:rsid w:val="00F959D5"/>
    <w:rsid w:val="00F967E3"/>
    <w:rsid w:val="00F96E6E"/>
    <w:rsid w:val="00FA1414"/>
    <w:rsid w:val="00FA19C2"/>
    <w:rsid w:val="00FA2296"/>
    <w:rsid w:val="00FA5DAD"/>
    <w:rsid w:val="00FA6D12"/>
    <w:rsid w:val="00FB5AC7"/>
    <w:rsid w:val="00FB66EC"/>
    <w:rsid w:val="00FC1CF2"/>
    <w:rsid w:val="00FC285B"/>
    <w:rsid w:val="00FC47FD"/>
    <w:rsid w:val="00FC4F17"/>
    <w:rsid w:val="00FC5F75"/>
    <w:rsid w:val="00FD17A2"/>
    <w:rsid w:val="00FD1EC3"/>
    <w:rsid w:val="00FD1F1B"/>
    <w:rsid w:val="00FE22D6"/>
    <w:rsid w:val="00FE2E70"/>
    <w:rsid w:val="00FE3B59"/>
    <w:rsid w:val="00FE4A7B"/>
    <w:rsid w:val="00FE4D55"/>
    <w:rsid w:val="00FE4D8E"/>
    <w:rsid w:val="00FE74EB"/>
    <w:rsid w:val="00FE7D55"/>
    <w:rsid w:val="00FF0826"/>
    <w:rsid w:val="00FF0C65"/>
    <w:rsid w:val="00FF11D4"/>
    <w:rsid w:val="00FF4311"/>
    <w:rsid w:val="00FF5971"/>
    <w:rsid w:val="00FF6F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EAA5A"/>
  <w15:docId w15:val="{20F13CFA-D950-430E-AEC2-C326C126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pacing w:val="-6"/>
        <w:sz w:val="24"/>
        <w:szCs w:val="24"/>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362"/>
  </w:style>
  <w:style w:type="paragraph" w:styleId="Heading1">
    <w:name w:val="heading 1"/>
    <w:basedOn w:val="Normal"/>
    <w:link w:val="Heading1Char"/>
    <w:uiPriority w:val="1"/>
    <w:qFormat/>
    <w:rsid w:val="00112A05"/>
    <w:pPr>
      <w:widowControl w:val="0"/>
      <w:autoSpaceDE w:val="0"/>
      <w:autoSpaceDN w:val="0"/>
      <w:spacing w:before="106" w:after="0" w:line="240" w:lineRule="auto"/>
      <w:ind w:left="1710" w:hanging="422"/>
      <w:jc w:val="both"/>
      <w:outlineLvl w:val="0"/>
    </w:pPr>
    <w:rPr>
      <w:rFonts w:eastAsia="Times New Roman"/>
      <w:b/>
      <w:bCs/>
      <w:spacing w:val="0"/>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5EE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15EE2"/>
    <w:rPr>
      <w:rFonts w:ascii="TimesNewRomanPSMT" w:hAnsi="TimesNewRomanPSMT" w:hint="default"/>
      <w:b w:val="0"/>
      <w:bCs w:val="0"/>
      <w:i w:val="0"/>
      <w:iCs w:val="0"/>
      <w:color w:val="000000"/>
      <w:sz w:val="28"/>
      <w:szCs w:val="28"/>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Dot pt"/>
    <w:basedOn w:val="Normal"/>
    <w:link w:val="ListParagraphChar"/>
    <w:uiPriority w:val="34"/>
    <w:qFormat/>
    <w:rsid w:val="00315EE2"/>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315EE2"/>
    <w:rPr>
      <w:rFonts w:ascii="Times New Roman" w:hAnsi="Times New Roman" w:cs="Times New Roman"/>
      <w:sz w:val="24"/>
      <w:szCs w:val="24"/>
      <w:lang w:val="en-US"/>
    </w:rPr>
  </w:style>
  <w:style w:type="character" w:customStyle="1" w:styleId="fontstyle21">
    <w:name w:val="fontstyle21"/>
    <w:basedOn w:val="DefaultParagraphFont"/>
    <w:rsid w:val="00FE2E70"/>
    <w:rPr>
      <w:rFonts w:ascii="TimesNewRomanPS-ItalicMT" w:hAnsi="TimesNewRomanPS-ItalicMT" w:hint="default"/>
      <w:b w:val="0"/>
      <w:bCs w:val="0"/>
      <w:i/>
      <w:iCs/>
      <w:color w:val="000000"/>
      <w:sz w:val="28"/>
      <w:szCs w:val="28"/>
    </w:rPr>
  </w:style>
  <w:style w:type="paragraph" w:customStyle="1" w:styleId="Body">
    <w:name w:val="Body"/>
    <w:basedOn w:val="Normal"/>
    <w:link w:val="BodyChar"/>
    <w:qFormat/>
    <w:rsid w:val="00FE2E70"/>
    <w:pPr>
      <w:spacing w:before="60" w:after="60" w:line="240" w:lineRule="auto"/>
      <w:jc w:val="both"/>
    </w:pPr>
    <w:rPr>
      <w:rFonts w:eastAsia="Times New Roman"/>
    </w:rPr>
  </w:style>
  <w:style w:type="character" w:customStyle="1" w:styleId="BodyChar">
    <w:name w:val="Body Char"/>
    <w:link w:val="Body"/>
    <w:rsid w:val="00FE2E70"/>
    <w:rPr>
      <w:rFonts w:ascii="Times New Roman" w:eastAsia="Times New Roman" w:hAnsi="Times New Roman" w:cs="Times New Roman"/>
      <w:sz w:val="24"/>
      <w:szCs w:val="24"/>
    </w:rPr>
  </w:style>
  <w:style w:type="paragraph" w:customStyle="1" w:styleId="Body2">
    <w:name w:val="Body 2"/>
    <w:basedOn w:val="Normal"/>
    <w:link w:val="Body2Char"/>
    <w:qFormat/>
    <w:rsid w:val="00FE2E70"/>
    <w:pPr>
      <w:keepLines/>
      <w:numPr>
        <w:numId w:val="2"/>
      </w:numPr>
      <w:tabs>
        <w:tab w:val="right" w:pos="7088"/>
      </w:tabs>
      <w:spacing w:before="120" w:after="120" w:line="240" w:lineRule="auto"/>
      <w:ind w:left="1134" w:hanging="567"/>
      <w:jc w:val="both"/>
    </w:pPr>
    <w:rPr>
      <w:rFonts w:eastAsia="Times New Roman"/>
      <w:spacing w:val="-2"/>
      <w:sz w:val="26"/>
      <w:szCs w:val="26"/>
    </w:rPr>
  </w:style>
  <w:style w:type="character" w:customStyle="1" w:styleId="Body2Char">
    <w:name w:val="Body 2 Char"/>
    <w:link w:val="Body2"/>
    <w:rsid w:val="00FE2E70"/>
    <w:rPr>
      <w:rFonts w:eastAsia="Times New Roman"/>
      <w:spacing w:val="-2"/>
      <w:sz w:val="26"/>
      <w:szCs w:val="26"/>
    </w:rPr>
  </w:style>
  <w:style w:type="paragraph" w:styleId="BodyText">
    <w:name w:val="Body Text"/>
    <w:aliases w:val="Body Text Char Char Char Char Char Char,Body Text Char Char Char Char Char,Body Text Char Char Char,1tenchuong,Body Text Char Char,bt"/>
    <w:basedOn w:val="Normal"/>
    <w:link w:val="BodyTextChar1"/>
    <w:qFormat/>
    <w:rsid w:val="00546A49"/>
    <w:pPr>
      <w:spacing w:after="0" w:line="240" w:lineRule="auto"/>
    </w:pPr>
    <w:rPr>
      <w:rFonts w:ascii=".VnTimeH" w:eastAsia="Times New Roman" w:hAnsi=".VnTimeH"/>
      <w:b/>
      <w:szCs w:val="20"/>
    </w:rPr>
  </w:style>
  <w:style w:type="character" w:customStyle="1" w:styleId="BodyTextChar">
    <w:name w:val="Body Text Char"/>
    <w:basedOn w:val="DefaultParagraphFont"/>
    <w:uiPriority w:val="99"/>
    <w:semiHidden/>
    <w:rsid w:val="00546A49"/>
    <w:rPr>
      <w:rFonts w:ascii="Times New Roman" w:hAnsi="Times New Roman" w:cs="Times New Roman"/>
      <w:sz w:val="24"/>
      <w:szCs w:val="24"/>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546A49"/>
    <w:rPr>
      <w:rFonts w:ascii=".VnTimeH" w:eastAsia="Times New Roman" w:hAnsi=".VnTimeH" w:cs="Times New Roman"/>
      <w:b/>
      <w:sz w:val="24"/>
      <w:szCs w:val="20"/>
      <w:lang w:val="en-US"/>
    </w:rPr>
  </w:style>
  <w:style w:type="character" w:styleId="CommentReference">
    <w:name w:val="annotation reference"/>
    <w:basedOn w:val="DefaultParagraphFont"/>
    <w:uiPriority w:val="99"/>
    <w:semiHidden/>
    <w:unhideWhenUsed/>
    <w:rsid w:val="00546A49"/>
    <w:rPr>
      <w:sz w:val="18"/>
      <w:szCs w:val="18"/>
    </w:rPr>
  </w:style>
  <w:style w:type="character" w:customStyle="1" w:styleId="fontstyle31">
    <w:name w:val="fontstyle31"/>
    <w:basedOn w:val="DefaultParagraphFont"/>
    <w:rsid w:val="00546A49"/>
    <w:rPr>
      <w:rFonts w:ascii="TimesNewRomanPS-ItalicMT" w:hAnsi="TimesNewRomanPS-ItalicMT" w:hint="default"/>
      <w:b w:val="0"/>
      <w:bCs w:val="0"/>
      <w:i/>
      <w:iCs/>
      <w:color w:val="000000"/>
      <w:sz w:val="28"/>
      <w:szCs w:val="28"/>
    </w:rPr>
  </w:style>
  <w:style w:type="paragraph" w:customStyle="1" w:styleId="1Char">
    <w:name w:val="1 Char"/>
    <w:basedOn w:val="DocumentMap"/>
    <w:autoRedefine/>
    <w:rsid w:val="007B7936"/>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7B793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B7936"/>
    <w:rPr>
      <w:rFonts w:ascii="Tahoma" w:hAnsi="Tahoma" w:cs="Tahoma"/>
      <w:sz w:val="16"/>
      <w:szCs w:val="16"/>
      <w:lang w:val="en-US"/>
    </w:rPr>
  </w:style>
  <w:style w:type="paragraph" w:styleId="NormalWeb">
    <w:name w:val="Normal (Web)"/>
    <w:aliases w:val="Char Char,Normal (Web) Char1,Char8 Char,Char8,webb"/>
    <w:basedOn w:val="Normal"/>
    <w:link w:val="NormalWebChar"/>
    <w:uiPriority w:val="99"/>
    <w:unhideWhenUsed/>
    <w:qFormat/>
    <w:rsid w:val="007274ED"/>
    <w:pPr>
      <w:spacing w:before="100" w:beforeAutospacing="1" w:after="100" w:afterAutospacing="1" w:line="240" w:lineRule="auto"/>
    </w:pPr>
    <w:rPr>
      <w:rFonts w:eastAsia="Times New Roman"/>
      <w:lang w:val="en-US"/>
    </w:rPr>
  </w:style>
  <w:style w:type="character" w:styleId="Emphasis">
    <w:name w:val="Emphasis"/>
    <w:basedOn w:val="DefaultParagraphFont"/>
    <w:uiPriority w:val="20"/>
    <w:qFormat/>
    <w:rsid w:val="006E7F40"/>
    <w:rPr>
      <w:i/>
      <w:iCs/>
    </w:rPr>
  </w:style>
  <w:style w:type="character" w:styleId="FootnoteReference">
    <w:name w:val="footnote reference"/>
    <w:aliases w:val="ftref,16 Point,Superscript 6 Point,fr,Footnote text,(NECG) Footnote Reference,Footnote,Ref,de nota al pie,Footnote text + 13 pt,Footnote Text1,Footnote Reference Numbering,Footnote + Arial,10 pt,Black,Footnote symbol,note TESI,BVI fnr"/>
    <w:basedOn w:val="DefaultParagraphFont"/>
    <w:link w:val="RefChar"/>
    <w:uiPriority w:val="99"/>
    <w:unhideWhenUsed/>
    <w:qFormat/>
    <w:rsid w:val="005479E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479E8"/>
    <w:pPr>
      <w:spacing w:after="160" w:line="240" w:lineRule="exact"/>
    </w:pPr>
    <w:rPr>
      <w:vertAlign w:val="superscript"/>
    </w:rPr>
  </w:style>
  <w:style w:type="character" w:customStyle="1" w:styleId="normal-h1">
    <w:name w:val="normal-h1"/>
    <w:rsid w:val="00191E31"/>
    <w:rPr>
      <w:rFonts w:ascii="Times New Roman" w:hAnsi="Times New Roman" w:cs="Times New Roman" w:hint="default"/>
      <w:sz w:val="28"/>
      <w:szCs w:val="28"/>
    </w:rPr>
  </w:style>
  <w:style w:type="character" w:customStyle="1" w:styleId="NormalWebChar">
    <w:name w:val="Normal (Web) Char"/>
    <w:aliases w:val="Char Char Char,Normal (Web) Char1 Char,Char8 Char Char,Char8 Char1,webb Char"/>
    <w:link w:val="NormalWeb"/>
    <w:uiPriority w:val="99"/>
    <w:locked/>
    <w:rsid w:val="000956E6"/>
    <w:rPr>
      <w:rFonts w:eastAsia="Times New Roman"/>
      <w:lang w:val="en-US"/>
    </w:r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h,foot"/>
    <w:basedOn w:val="Normal"/>
    <w:link w:val="FootnoteTextChar"/>
    <w:uiPriority w:val="99"/>
    <w:unhideWhenUsed/>
    <w:qFormat/>
    <w:rsid w:val="00294679"/>
    <w:pPr>
      <w:spacing w:after="0" w:line="240" w:lineRule="auto"/>
    </w:pPr>
    <w:rPr>
      <w:rFonts w:eastAsia="Times New Roman"/>
      <w:bCs/>
      <w:iCs/>
      <w:spacing w:val="0"/>
      <w:sz w:val="20"/>
      <w:szCs w:val="20"/>
      <w:lang w:val="en-US"/>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basedOn w:val="DefaultParagraphFont"/>
    <w:link w:val="FootnoteText"/>
    <w:uiPriority w:val="99"/>
    <w:qFormat/>
    <w:rsid w:val="00294679"/>
    <w:rPr>
      <w:rFonts w:eastAsia="Times New Roman"/>
      <w:bCs/>
      <w:iCs/>
      <w:spacing w:val="0"/>
      <w:sz w:val="20"/>
      <w:szCs w:val="20"/>
      <w:lang w:val="en-US"/>
    </w:rPr>
  </w:style>
  <w:style w:type="paragraph" w:customStyle="1" w:styleId="soq">
    <w:name w:val="so qđ"/>
    <w:basedOn w:val="Normal"/>
    <w:link w:val="soqChar"/>
    <w:qFormat/>
    <w:rsid w:val="006C73B2"/>
    <w:pPr>
      <w:widowControl w:val="0"/>
      <w:spacing w:before="60" w:after="0" w:line="240" w:lineRule="auto"/>
      <w:jc w:val="center"/>
    </w:pPr>
    <w:rPr>
      <w:rFonts w:eastAsia="Times New Roman"/>
      <w:bCs/>
      <w:iCs/>
      <w:spacing w:val="0"/>
      <w:sz w:val="28"/>
      <w:szCs w:val="26"/>
      <w:lang w:val="x-none" w:eastAsia="x-none"/>
    </w:rPr>
  </w:style>
  <w:style w:type="character" w:customStyle="1" w:styleId="soqChar">
    <w:name w:val="so qđ Char"/>
    <w:link w:val="soq"/>
    <w:rsid w:val="006C73B2"/>
    <w:rPr>
      <w:rFonts w:eastAsia="Times New Roman"/>
      <w:bCs/>
      <w:iCs/>
      <w:spacing w:val="0"/>
      <w:sz w:val="28"/>
      <w:szCs w:val="26"/>
      <w:lang w:val="x-none" w:eastAsia="x-none"/>
    </w:rPr>
  </w:style>
  <w:style w:type="paragraph" w:styleId="Header">
    <w:name w:val="header"/>
    <w:basedOn w:val="Normal"/>
    <w:link w:val="HeaderChar"/>
    <w:uiPriority w:val="99"/>
    <w:unhideWhenUsed/>
    <w:rsid w:val="005F7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D38"/>
  </w:style>
  <w:style w:type="paragraph" w:styleId="Footer">
    <w:name w:val="footer"/>
    <w:basedOn w:val="Normal"/>
    <w:link w:val="FooterChar"/>
    <w:uiPriority w:val="99"/>
    <w:unhideWhenUsed/>
    <w:rsid w:val="005F7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D38"/>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021802"/>
    <w:pPr>
      <w:spacing w:before="120" w:after="160" w:line="240" w:lineRule="exact"/>
      <w:ind w:firstLine="720"/>
      <w:jc w:val="both"/>
    </w:pPr>
    <w:rPr>
      <w:rFonts w:asciiTheme="minorHAnsi" w:hAnsiTheme="minorHAnsi" w:cstheme="minorBidi"/>
      <w:bCs/>
      <w:iCs/>
      <w:spacing w:val="0"/>
      <w:kern w:val="2"/>
      <w:sz w:val="22"/>
      <w:szCs w:val="22"/>
      <w:vertAlign w:val="superscript"/>
      <w:lang w:val="en-US"/>
      <w14:ligatures w14:val="standardContextual"/>
    </w:rPr>
  </w:style>
  <w:style w:type="paragraph" w:styleId="BodyTextIndent">
    <w:name w:val="Body Text Indent"/>
    <w:basedOn w:val="Normal"/>
    <w:link w:val="BodyTextIndentChar"/>
    <w:uiPriority w:val="99"/>
    <w:semiHidden/>
    <w:unhideWhenUsed/>
    <w:rsid w:val="00956139"/>
    <w:pPr>
      <w:spacing w:after="120" w:line="259" w:lineRule="auto"/>
      <w:ind w:left="360"/>
    </w:pPr>
    <w:rPr>
      <w:rFonts w:asciiTheme="minorHAnsi" w:hAnsiTheme="minorHAnsi" w:cstheme="minorBidi"/>
      <w:bCs/>
      <w:iCs/>
      <w:spacing w:val="0"/>
      <w:kern w:val="2"/>
      <w:sz w:val="22"/>
      <w:szCs w:val="22"/>
      <w14:ligatures w14:val="standardContextual"/>
    </w:rPr>
  </w:style>
  <w:style w:type="character" w:customStyle="1" w:styleId="BodyTextIndentChar">
    <w:name w:val="Body Text Indent Char"/>
    <w:basedOn w:val="DefaultParagraphFont"/>
    <w:link w:val="BodyTextIndent"/>
    <w:uiPriority w:val="99"/>
    <w:semiHidden/>
    <w:rsid w:val="00956139"/>
    <w:rPr>
      <w:rFonts w:asciiTheme="minorHAnsi" w:hAnsiTheme="minorHAnsi" w:cstheme="minorBidi"/>
      <w:bCs/>
      <w:iCs/>
      <w:spacing w:val="0"/>
      <w:kern w:val="2"/>
      <w:sz w:val="22"/>
      <w:szCs w:val="22"/>
      <w14:ligatures w14:val="standardContextual"/>
    </w:rPr>
  </w:style>
  <w:style w:type="character" w:customStyle="1" w:styleId="Vnbnnidung">
    <w:name w:val="Văn bản nội dung_"/>
    <w:link w:val="Vnbnnidung0"/>
    <w:uiPriority w:val="99"/>
    <w:rsid w:val="00DB65DD"/>
    <w:rPr>
      <w:sz w:val="26"/>
      <w:szCs w:val="26"/>
    </w:rPr>
  </w:style>
  <w:style w:type="paragraph" w:customStyle="1" w:styleId="Vnbnnidung0">
    <w:name w:val="Văn bản nội dung"/>
    <w:basedOn w:val="Normal"/>
    <w:link w:val="Vnbnnidung"/>
    <w:uiPriority w:val="99"/>
    <w:rsid w:val="00DB65DD"/>
    <w:pPr>
      <w:widowControl w:val="0"/>
      <w:spacing w:after="80"/>
      <w:ind w:firstLine="400"/>
    </w:pPr>
    <w:rPr>
      <w:sz w:val="26"/>
      <w:szCs w:val="26"/>
    </w:rPr>
  </w:style>
  <w:style w:type="character" w:customStyle="1" w:styleId="Heading1Char">
    <w:name w:val="Heading 1 Char"/>
    <w:basedOn w:val="DefaultParagraphFont"/>
    <w:link w:val="Heading1"/>
    <w:uiPriority w:val="1"/>
    <w:rsid w:val="00112A05"/>
    <w:rPr>
      <w:rFonts w:eastAsia="Times New Roman"/>
      <w:b/>
      <w:bCs/>
      <w:spacing w:val="0"/>
      <w:sz w:val="28"/>
      <w:szCs w:val="28"/>
      <w:lang w:val="vi"/>
    </w:rPr>
  </w:style>
  <w:style w:type="character" w:customStyle="1" w:styleId="text">
    <w:name w:val="text"/>
    <w:basedOn w:val="DefaultParagraphFont"/>
    <w:rsid w:val="00112A05"/>
  </w:style>
  <w:style w:type="character" w:customStyle="1" w:styleId="card-send-timesendtime">
    <w:name w:val="card-send-time__sendtime"/>
    <w:basedOn w:val="DefaultParagraphFont"/>
    <w:rsid w:val="00112A05"/>
  </w:style>
  <w:style w:type="character" w:customStyle="1" w:styleId="emoji-sizer">
    <w:name w:val="emoji-sizer"/>
    <w:basedOn w:val="DefaultParagraphFont"/>
    <w:rsid w:val="00112A05"/>
  </w:style>
  <w:style w:type="paragraph" w:styleId="BalloonText">
    <w:name w:val="Balloon Text"/>
    <w:basedOn w:val="Normal"/>
    <w:link w:val="BalloonTextChar"/>
    <w:uiPriority w:val="99"/>
    <w:semiHidden/>
    <w:unhideWhenUsed/>
    <w:rsid w:val="00112A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A05"/>
    <w:rPr>
      <w:rFonts w:ascii="Tahoma" w:hAnsi="Tahoma" w:cs="Tahoma"/>
      <w:sz w:val="16"/>
      <w:szCs w:val="16"/>
    </w:rPr>
  </w:style>
  <w:style w:type="character" w:customStyle="1" w:styleId="fontstyle41">
    <w:name w:val="fontstyle41"/>
    <w:basedOn w:val="DefaultParagraphFont"/>
    <w:rsid w:val="00112A05"/>
    <w:rPr>
      <w:rFonts w:ascii="TimesNewRomanPS-BoldItalicMT" w:hAnsi="TimesNewRomanPS-BoldItalicMT" w:hint="default"/>
      <w:b/>
      <w:bCs/>
      <w:i/>
      <w:iCs/>
      <w:color w:val="000000"/>
      <w:sz w:val="28"/>
      <w:szCs w:val="28"/>
    </w:rPr>
  </w:style>
  <w:style w:type="character" w:customStyle="1" w:styleId="fontstyle51">
    <w:name w:val="fontstyle51"/>
    <w:basedOn w:val="DefaultParagraphFont"/>
    <w:rsid w:val="00112A05"/>
    <w:rPr>
      <w:rFonts w:ascii="Italic" w:hAnsi="Italic"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46780">
      <w:bodyDiv w:val="1"/>
      <w:marLeft w:val="0"/>
      <w:marRight w:val="0"/>
      <w:marTop w:val="0"/>
      <w:marBottom w:val="0"/>
      <w:divBdr>
        <w:top w:val="none" w:sz="0" w:space="0" w:color="auto"/>
        <w:left w:val="none" w:sz="0" w:space="0" w:color="auto"/>
        <w:bottom w:val="none" w:sz="0" w:space="0" w:color="auto"/>
        <w:right w:val="none" w:sz="0" w:space="0" w:color="auto"/>
      </w:divBdr>
    </w:div>
    <w:div w:id="1009527015">
      <w:bodyDiv w:val="1"/>
      <w:marLeft w:val="0"/>
      <w:marRight w:val="0"/>
      <w:marTop w:val="0"/>
      <w:marBottom w:val="0"/>
      <w:divBdr>
        <w:top w:val="none" w:sz="0" w:space="0" w:color="auto"/>
        <w:left w:val="none" w:sz="0" w:space="0" w:color="auto"/>
        <w:bottom w:val="none" w:sz="0" w:space="0" w:color="auto"/>
        <w:right w:val="none" w:sz="0" w:space="0" w:color="auto"/>
      </w:divBdr>
    </w:div>
    <w:div w:id="1359619334">
      <w:bodyDiv w:val="1"/>
      <w:marLeft w:val="0"/>
      <w:marRight w:val="0"/>
      <w:marTop w:val="0"/>
      <w:marBottom w:val="0"/>
      <w:divBdr>
        <w:top w:val="none" w:sz="0" w:space="0" w:color="auto"/>
        <w:left w:val="none" w:sz="0" w:space="0" w:color="auto"/>
        <w:bottom w:val="none" w:sz="0" w:space="0" w:color="auto"/>
        <w:right w:val="none" w:sz="0" w:space="0" w:color="auto"/>
      </w:divBdr>
      <w:divsChild>
        <w:div w:id="1530217271">
          <w:marLeft w:val="0"/>
          <w:marRight w:val="0"/>
          <w:marTop w:val="0"/>
          <w:marBottom w:val="0"/>
          <w:divBdr>
            <w:top w:val="none" w:sz="0" w:space="0" w:color="auto"/>
            <w:left w:val="none" w:sz="0" w:space="0" w:color="auto"/>
            <w:bottom w:val="none" w:sz="0" w:space="0" w:color="auto"/>
            <w:right w:val="none" w:sz="0" w:space="0" w:color="auto"/>
          </w:divBdr>
        </w:div>
        <w:div w:id="1079866964">
          <w:marLeft w:val="0"/>
          <w:marRight w:val="0"/>
          <w:marTop w:val="0"/>
          <w:marBottom w:val="0"/>
          <w:divBdr>
            <w:top w:val="none" w:sz="0" w:space="0" w:color="auto"/>
            <w:left w:val="none" w:sz="0" w:space="0" w:color="auto"/>
            <w:bottom w:val="none" w:sz="0" w:space="0" w:color="auto"/>
            <w:right w:val="none" w:sz="0" w:space="0" w:color="auto"/>
          </w:divBdr>
        </w:div>
        <w:div w:id="676036038">
          <w:marLeft w:val="0"/>
          <w:marRight w:val="0"/>
          <w:marTop w:val="0"/>
          <w:marBottom w:val="0"/>
          <w:divBdr>
            <w:top w:val="none" w:sz="0" w:space="0" w:color="auto"/>
            <w:left w:val="none" w:sz="0" w:space="0" w:color="auto"/>
            <w:bottom w:val="none" w:sz="0" w:space="0" w:color="auto"/>
            <w:right w:val="none" w:sz="0" w:space="0" w:color="auto"/>
          </w:divBdr>
        </w:div>
      </w:divsChild>
    </w:div>
    <w:div w:id="1461418905">
      <w:bodyDiv w:val="1"/>
      <w:marLeft w:val="0"/>
      <w:marRight w:val="0"/>
      <w:marTop w:val="0"/>
      <w:marBottom w:val="0"/>
      <w:divBdr>
        <w:top w:val="none" w:sz="0" w:space="0" w:color="auto"/>
        <w:left w:val="none" w:sz="0" w:space="0" w:color="auto"/>
        <w:bottom w:val="none" w:sz="0" w:space="0" w:color="auto"/>
        <w:right w:val="none" w:sz="0" w:space="0" w:color="auto"/>
      </w:divBdr>
      <w:divsChild>
        <w:div w:id="430324891">
          <w:marLeft w:val="0"/>
          <w:marRight w:val="0"/>
          <w:marTop w:val="0"/>
          <w:marBottom w:val="0"/>
          <w:divBdr>
            <w:top w:val="none" w:sz="0" w:space="0" w:color="auto"/>
            <w:left w:val="none" w:sz="0" w:space="0" w:color="auto"/>
            <w:bottom w:val="none" w:sz="0" w:space="0" w:color="auto"/>
            <w:right w:val="none" w:sz="0" w:space="0" w:color="auto"/>
          </w:divBdr>
        </w:div>
        <w:div w:id="362755049">
          <w:marLeft w:val="0"/>
          <w:marRight w:val="0"/>
          <w:marTop w:val="0"/>
          <w:marBottom w:val="0"/>
          <w:divBdr>
            <w:top w:val="none" w:sz="0" w:space="0" w:color="auto"/>
            <w:left w:val="none" w:sz="0" w:space="0" w:color="auto"/>
            <w:bottom w:val="none" w:sz="0" w:space="0" w:color="auto"/>
            <w:right w:val="none" w:sz="0" w:space="0" w:color="auto"/>
          </w:divBdr>
        </w:div>
        <w:div w:id="2106067895">
          <w:marLeft w:val="0"/>
          <w:marRight w:val="0"/>
          <w:marTop w:val="0"/>
          <w:marBottom w:val="0"/>
          <w:divBdr>
            <w:top w:val="none" w:sz="0" w:space="0" w:color="auto"/>
            <w:left w:val="none" w:sz="0" w:space="0" w:color="auto"/>
            <w:bottom w:val="none" w:sz="0" w:space="0" w:color="auto"/>
            <w:right w:val="none" w:sz="0" w:space="0" w:color="auto"/>
          </w:divBdr>
        </w:div>
        <w:div w:id="80879850">
          <w:marLeft w:val="0"/>
          <w:marRight w:val="0"/>
          <w:marTop w:val="0"/>
          <w:marBottom w:val="0"/>
          <w:divBdr>
            <w:top w:val="none" w:sz="0" w:space="0" w:color="auto"/>
            <w:left w:val="none" w:sz="0" w:space="0" w:color="auto"/>
            <w:bottom w:val="none" w:sz="0" w:space="0" w:color="auto"/>
            <w:right w:val="none" w:sz="0" w:space="0" w:color="auto"/>
          </w:divBdr>
        </w:div>
        <w:div w:id="1242713042">
          <w:marLeft w:val="0"/>
          <w:marRight w:val="0"/>
          <w:marTop w:val="0"/>
          <w:marBottom w:val="0"/>
          <w:divBdr>
            <w:top w:val="none" w:sz="0" w:space="0" w:color="auto"/>
            <w:left w:val="none" w:sz="0" w:space="0" w:color="auto"/>
            <w:bottom w:val="none" w:sz="0" w:space="0" w:color="auto"/>
            <w:right w:val="none" w:sz="0" w:space="0" w:color="auto"/>
          </w:divBdr>
        </w:div>
      </w:divsChild>
    </w:div>
    <w:div w:id="1490173498">
      <w:bodyDiv w:val="1"/>
      <w:marLeft w:val="0"/>
      <w:marRight w:val="0"/>
      <w:marTop w:val="0"/>
      <w:marBottom w:val="0"/>
      <w:divBdr>
        <w:top w:val="none" w:sz="0" w:space="0" w:color="auto"/>
        <w:left w:val="none" w:sz="0" w:space="0" w:color="auto"/>
        <w:bottom w:val="none" w:sz="0" w:space="0" w:color="auto"/>
        <w:right w:val="none" w:sz="0" w:space="0" w:color="auto"/>
      </w:divBdr>
    </w:div>
    <w:div w:id="1547910612">
      <w:bodyDiv w:val="1"/>
      <w:marLeft w:val="0"/>
      <w:marRight w:val="0"/>
      <w:marTop w:val="0"/>
      <w:marBottom w:val="0"/>
      <w:divBdr>
        <w:top w:val="none" w:sz="0" w:space="0" w:color="auto"/>
        <w:left w:val="none" w:sz="0" w:space="0" w:color="auto"/>
        <w:bottom w:val="none" w:sz="0" w:space="0" w:color="auto"/>
        <w:right w:val="none" w:sz="0" w:space="0" w:color="auto"/>
      </w:divBdr>
      <w:divsChild>
        <w:div w:id="1387802413">
          <w:marLeft w:val="0"/>
          <w:marRight w:val="0"/>
          <w:marTop w:val="0"/>
          <w:marBottom w:val="0"/>
          <w:divBdr>
            <w:top w:val="none" w:sz="0" w:space="0" w:color="auto"/>
            <w:left w:val="none" w:sz="0" w:space="0" w:color="auto"/>
            <w:bottom w:val="none" w:sz="0" w:space="0" w:color="auto"/>
            <w:right w:val="none" w:sz="0" w:space="0" w:color="auto"/>
          </w:divBdr>
        </w:div>
        <w:div w:id="1536431250">
          <w:marLeft w:val="0"/>
          <w:marRight w:val="0"/>
          <w:marTop w:val="0"/>
          <w:marBottom w:val="0"/>
          <w:divBdr>
            <w:top w:val="none" w:sz="0" w:space="0" w:color="auto"/>
            <w:left w:val="none" w:sz="0" w:space="0" w:color="auto"/>
            <w:bottom w:val="none" w:sz="0" w:space="0" w:color="auto"/>
            <w:right w:val="none" w:sz="0" w:space="0" w:color="auto"/>
          </w:divBdr>
        </w:div>
        <w:div w:id="1165514311">
          <w:marLeft w:val="0"/>
          <w:marRight w:val="0"/>
          <w:marTop w:val="0"/>
          <w:marBottom w:val="0"/>
          <w:divBdr>
            <w:top w:val="none" w:sz="0" w:space="0" w:color="auto"/>
            <w:left w:val="none" w:sz="0" w:space="0" w:color="auto"/>
            <w:bottom w:val="none" w:sz="0" w:space="0" w:color="auto"/>
            <w:right w:val="none" w:sz="0" w:space="0" w:color="auto"/>
          </w:divBdr>
        </w:div>
        <w:div w:id="1897737969">
          <w:marLeft w:val="0"/>
          <w:marRight w:val="0"/>
          <w:marTop w:val="0"/>
          <w:marBottom w:val="0"/>
          <w:divBdr>
            <w:top w:val="none" w:sz="0" w:space="0" w:color="auto"/>
            <w:left w:val="none" w:sz="0" w:space="0" w:color="auto"/>
            <w:bottom w:val="none" w:sz="0" w:space="0" w:color="auto"/>
            <w:right w:val="none" w:sz="0" w:space="0" w:color="auto"/>
          </w:divBdr>
        </w:div>
        <w:div w:id="2059010949">
          <w:marLeft w:val="0"/>
          <w:marRight w:val="0"/>
          <w:marTop w:val="0"/>
          <w:marBottom w:val="0"/>
          <w:divBdr>
            <w:top w:val="none" w:sz="0" w:space="0" w:color="auto"/>
            <w:left w:val="none" w:sz="0" w:space="0" w:color="auto"/>
            <w:bottom w:val="none" w:sz="0" w:space="0" w:color="auto"/>
            <w:right w:val="none" w:sz="0" w:space="0" w:color="auto"/>
          </w:divBdr>
        </w:div>
        <w:div w:id="480924829">
          <w:marLeft w:val="0"/>
          <w:marRight w:val="0"/>
          <w:marTop w:val="0"/>
          <w:marBottom w:val="0"/>
          <w:divBdr>
            <w:top w:val="none" w:sz="0" w:space="0" w:color="auto"/>
            <w:left w:val="none" w:sz="0" w:space="0" w:color="auto"/>
            <w:bottom w:val="none" w:sz="0" w:space="0" w:color="auto"/>
            <w:right w:val="none" w:sz="0" w:space="0" w:color="auto"/>
          </w:divBdr>
        </w:div>
        <w:div w:id="616715458">
          <w:marLeft w:val="0"/>
          <w:marRight w:val="0"/>
          <w:marTop w:val="0"/>
          <w:marBottom w:val="0"/>
          <w:divBdr>
            <w:top w:val="none" w:sz="0" w:space="0" w:color="auto"/>
            <w:left w:val="none" w:sz="0" w:space="0" w:color="auto"/>
            <w:bottom w:val="none" w:sz="0" w:space="0" w:color="auto"/>
            <w:right w:val="none" w:sz="0" w:space="0" w:color="auto"/>
          </w:divBdr>
        </w:div>
        <w:div w:id="1047148210">
          <w:marLeft w:val="0"/>
          <w:marRight w:val="0"/>
          <w:marTop w:val="0"/>
          <w:marBottom w:val="0"/>
          <w:divBdr>
            <w:top w:val="none" w:sz="0" w:space="0" w:color="auto"/>
            <w:left w:val="none" w:sz="0" w:space="0" w:color="auto"/>
            <w:bottom w:val="none" w:sz="0" w:space="0" w:color="auto"/>
            <w:right w:val="none" w:sz="0" w:space="0" w:color="auto"/>
          </w:divBdr>
        </w:div>
      </w:divsChild>
    </w:div>
    <w:div w:id="1740131925">
      <w:bodyDiv w:val="1"/>
      <w:marLeft w:val="0"/>
      <w:marRight w:val="0"/>
      <w:marTop w:val="0"/>
      <w:marBottom w:val="0"/>
      <w:divBdr>
        <w:top w:val="none" w:sz="0" w:space="0" w:color="auto"/>
        <w:left w:val="none" w:sz="0" w:space="0" w:color="auto"/>
        <w:bottom w:val="none" w:sz="0" w:space="0" w:color="auto"/>
        <w:right w:val="none" w:sz="0" w:space="0" w:color="auto"/>
      </w:divBdr>
    </w:div>
    <w:div w:id="1809280212">
      <w:bodyDiv w:val="1"/>
      <w:marLeft w:val="0"/>
      <w:marRight w:val="0"/>
      <w:marTop w:val="0"/>
      <w:marBottom w:val="0"/>
      <w:divBdr>
        <w:top w:val="none" w:sz="0" w:space="0" w:color="auto"/>
        <w:left w:val="none" w:sz="0" w:space="0" w:color="auto"/>
        <w:bottom w:val="none" w:sz="0" w:space="0" w:color="auto"/>
        <w:right w:val="none" w:sz="0" w:space="0" w:color="auto"/>
      </w:divBdr>
    </w:div>
    <w:div w:id="2048333933">
      <w:bodyDiv w:val="1"/>
      <w:marLeft w:val="0"/>
      <w:marRight w:val="0"/>
      <w:marTop w:val="0"/>
      <w:marBottom w:val="0"/>
      <w:divBdr>
        <w:top w:val="none" w:sz="0" w:space="0" w:color="auto"/>
        <w:left w:val="none" w:sz="0" w:space="0" w:color="auto"/>
        <w:bottom w:val="none" w:sz="0" w:space="0" w:color="auto"/>
        <w:right w:val="none" w:sz="0" w:space="0" w:color="auto"/>
      </w:divBdr>
    </w:div>
    <w:div w:id="21012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189AD9-5FA4-4AC6-9815-D48E7D2E5087}">
  <ds:schemaRefs>
    <ds:schemaRef ds:uri="http://schemas.openxmlformats.org/officeDocument/2006/bibliography"/>
  </ds:schemaRefs>
</ds:datastoreItem>
</file>

<file path=customXml/itemProps2.xml><?xml version="1.0" encoding="utf-8"?>
<ds:datastoreItem xmlns:ds="http://schemas.openxmlformats.org/officeDocument/2006/customXml" ds:itemID="{B351F8DA-07F2-481C-84D6-1951C094E82F}"/>
</file>

<file path=customXml/itemProps3.xml><?xml version="1.0" encoding="utf-8"?>
<ds:datastoreItem xmlns:ds="http://schemas.openxmlformats.org/officeDocument/2006/customXml" ds:itemID="{07E74C03-6E62-4DB4-841E-87CE8A4DA298}"/>
</file>

<file path=customXml/itemProps4.xml><?xml version="1.0" encoding="utf-8"?>
<ds:datastoreItem xmlns:ds="http://schemas.openxmlformats.org/officeDocument/2006/customXml" ds:itemID="{F2B451F7-90B7-46E5-9B09-87EE5F171186}"/>
</file>

<file path=docProps/app.xml><?xml version="1.0" encoding="utf-8"?>
<Properties xmlns="http://schemas.openxmlformats.org/officeDocument/2006/extended-properties" xmlns:vt="http://schemas.openxmlformats.org/officeDocument/2006/docPropsVTypes">
  <Template>Normal</Template>
  <TotalTime>838</TotalTime>
  <Pages>100</Pages>
  <Words>53140</Words>
  <Characters>302902</Characters>
  <Application>Microsoft Office Word</Application>
  <DocSecurity>0</DocSecurity>
  <Lines>2524</Lines>
  <Paragraphs>710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123</cp:revision>
  <dcterms:created xsi:type="dcterms:W3CDTF">2024-12-29T02:43:00Z</dcterms:created>
  <dcterms:modified xsi:type="dcterms:W3CDTF">2025-01-03T02:12:00Z</dcterms:modified>
</cp:coreProperties>
</file>